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78" w:rsidRPr="00FF7902" w:rsidRDefault="005435AD" w:rsidP="005435AD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F7902">
        <w:rPr>
          <w:rFonts w:ascii="Arial" w:hAnsi="Arial" w:cs="Arial"/>
          <w:sz w:val="24"/>
          <w:szCs w:val="24"/>
        </w:rPr>
        <w:t xml:space="preserve">Obec Žeravice , </w:t>
      </w:r>
      <w:proofErr w:type="gramStart"/>
      <w:r w:rsidRPr="00FF7902">
        <w:rPr>
          <w:rFonts w:ascii="Arial" w:hAnsi="Arial" w:cs="Arial"/>
          <w:sz w:val="24"/>
          <w:szCs w:val="24"/>
        </w:rPr>
        <w:t>696 47  Žeravice</w:t>
      </w:r>
      <w:proofErr w:type="gramEnd"/>
      <w:r w:rsidRPr="00FF7902">
        <w:rPr>
          <w:rFonts w:ascii="Arial" w:hAnsi="Arial" w:cs="Arial"/>
          <w:sz w:val="24"/>
          <w:szCs w:val="24"/>
        </w:rPr>
        <w:t xml:space="preserve"> 40</w:t>
      </w:r>
    </w:p>
    <w:p w:rsidR="005435AD" w:rsidRPr="00FF7902" w:rsidRDefault="005435AD" w:rsidP="005435AD">
      <w:pPr>
        <w:jc w:val="center"/>
        <w:rPr>
          <w:rFonts w:ascii="Arial" w:hAnsi="Arial" w:cs="Arial"/>
          <w:sz w:val="24"/>
          <w:szCs w:val="24"/>
        </w:rPr>
      </w:pPr>
    </w:p>
    <w:p w:rsidR="005435AD" w:rsidRPr="00C659DC" w:rsidRDefault="005435AD" w:rsidP="005435AD">
      <w:pPr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 xml:space="preserve">Nařízení </w:t>
      </w:r>
      <w:proofErr w:type="gramStart"/>
      <w:r w:rsidRPr="00C659DC">
        <w:rPr>
          <w:rFonts w:ascii="Arial" w:hAnsi="Arial" w:cs="Arial"/>
          <w:b/>
          <w:sz w:val="24"/>
          <w:szCs w:val="24"/>
        </w:rPr>
        <w:t>Obce  Ž e r a v i c e</w:t>
      </w:r>
      <w:proofErr w:type="gramEnd"/>
      <w:r w:rsidRPr="00C659DC">
        <w:rPr>
          <w:rFonts w:ascii="Arial" w:hAnsi="Arial" w:cs="Arial"/>
          <w:b/>
          <w:sz w:val="24"/>
          <w:szCs w:val="24"/>
        </w:rPr>
        <w:t xml:space="preserve"> </w:t>
      </w:r>
    </w:p>
    <w:p w:rsidR="005435AD" w:rsidRPr="00C659DC" w:rsidRDefault="005435AD" w:rsidP="005435AD">
      <w:pPr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 xml:space="preserve">č. </w:t>
      </w:r>
      <w:r w:rsidR="00FF7902" w:rsidRPr="00C659DC">
        <w:rPr>
          <w:rFonts w:ascii="Arial" w:hAnsi="Arial" w:cs="Arial"/>
          <w:b/>
          <w:sz w:val="24"/>
          <w:szCs w:val="24"/>
        </w:rPr>
        <w:t>1/2014</w:t>
      </w:r>
    </w:p>
    <w:p w:rsidR="00FF7902" w:rsidRPr="00C659DC" w:rsidRDefault="00FF7902" w:rsidP="005435AD">
      <w:pPr>
        <w:jc w:val="center"/>
        <w:rPr>
          <w:rFonts w:ascii="Arial" w:hAnsi="Arial" w:cs="Arial"/>
          <w:b/>
          <w:sz w:val="32"/>
          <w:szCs w:val="32"/>
        </w:rPr>
      </w:pPr>
      <w:r w:rsidRPr="00C659DC">
        <w:rPr>
          <w:rFonts w:ascii="Arial" w:hAnsi="Arial" w:cs="Arial"/>
          <w:b/>
          <w:sz w:val="32"/>
          <w:szCs w:val="32"/>
        </w:rPr>
        <w:t>o zákazu podomního a pochůzkového prodeje</w:t>
      </w:r>
    </w:p>
    <w:p w:rsidR="00FF7902" w:rsidRPr="00FF7902" w:rsidRDefault="00FF7902" w:rsidP="005435AD">
      <w:pPr>
        <w:jc w:val="center"/>
        <w:rPr>
          <w:rFonts w:ascii="Arial" w:hAnsi="Arial" w:cs="Arial"/>
          <w:sz w:val="32"/>
          <w:szCs w:val="32"/>
        </w:rPr>
      </w:pPr>
    </w:p>
    <w:p w:rsidR="00D06B24" w:rsidRPr="00C659DC" w:rsidRDefault="00FF7902" w:rsidP="005435AD">
      <w:p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>Zastupitelstvo obce Žeravice se na svém zasedání konaném dne</w:t>
      </w:r>
      <w:r w:rsidR="00866874">
        <w:rPr>
          <w:rFonts w:ascii="Arial" w:hAnsi="Arial" w:cs="Arial"/>
        </w:rPr>
        <w:t xml:space="preserve"> 25.9.2014</w:t>
      </w:r>
      <w:r w:rsidRPr="00C659DC">
        <w:rPr>
          <w:rFonts w:ascii="Arial" w:hAnsi="Arial" w:cs="Arial"/>
        </w:rPr>
        <w:t xml:space="preserve">  usnesením č. </w:t>
      </w:r>
      <w:r w:rsidR="00866874">
        <w:rPr>
          <w:rFonts w:ascii="Arial" w:hAnsi="Arial" w:cs="Arial"/>
        </w:rPr>
        <w:t>4</w:t>
      </w:r>
      <w:r w:rsidRPr="00C659DC">
        <w:rPr>
          <w:rFonts w:ascii="Arial" w:hAnsi="Arial" w:cs="Arial"/>
        </w:rPr>
        <w:t xml:space="preserve"> usneslo vydat na základě zmocnění dle § 18 odst. 3 zákona č. 455/1991 Sb., o živnostenském podnikání (živnostenský zákon), ve znění pozdějších předpisů a v souladu s § 11 a </w:t>
      </w:r>
      <w:r w:rsidR="00D06B24" w:rsidRPr="00C659DC">
        <w:rPr>
          <w:rFonts w:ascii="Arial" w:hAnsi="Arial" w:cs="Arial"/>
        </w:rPr>
        <w:t xml:space="preserve">§ 84 odst. 3 zákona č. 128/2000 Sb., o obcích, ve znění pozdějších předpisů, toto </w:t>
      </w:r>
      <w:proofErr w:type="gramStart"/>
      <w:r w:rsidR="00D06B24" w:rsidRPr="00C659DC">
        <w:rPr>
          <w:rFonts w:ascii="Arial" w:hAnsi="Arial" w:cs="Arial"/>
        </w:rPr>
        <w:t>nařízení :</w:t>
      </w:r>
      <w:proofErr w:type="gramEnd"/>
      <w:r w:rsidR="00D06B24" w:rsidRPr="00C659DC">
        <w:rPr>
          <w:rFonts w:ascii="Arial" w:hAnsi="Arial" w:cs="Arial"/>
        </w:rPr>
        <w:t xml:space="preserve"> </w:t>
      </w:r>
    </w:p>
    <w:p w:rsidR="00D06B24" w:rsidRDefault="00D06B24" w:rsidP="005435AD">
      <w:pPr>
        <w:jc w:val="center"/>
        <w:rPr>
          <w:rFonts w:ascii="Arial" w:hAnsi="Arial" w:cs="Arial"/>
          <w:sz w:val="24"/>
          <w:szCs w:val="24"/>
        </w:rPr>
      </w:pPr>
    </w:p>
    <w:p w:rsidR="00D06B24" w:rsidRDefault="00D06B24" w:rsidP="005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Čl. 1 </w:t>
      </w:r>
    </w:p>
    <w:p w:rsidR="00FF7902" w:rsidRPr="00C659DC" w:rsidRDefault="00D06B24" w:rsidP="00D06B24">
      <w:pPr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 xml:space="preserve">Základní pojmy </w:t>
      </w:r>
    </w:p>
    <w:p w:rsidR="00C659DC" w:rsidRDefault="00D06B24" w:rsidP="00C659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>Podomním prodejem se rozumí prodej mimo provozovnu určenou k tomuto účelu kolaudačním rozhodnutím podle zvláštního zákona, provozovaný formou obchůzky, přičemž je potenciální uživatel zboží nebo služeb, bez předchozí objednávky, vyhledáván prodejcem z okruhu osob mimo veřejně přístupná místa, zejména obcházením jedno</w:t>
      </w:r>
      <w:r w:rsidR="00512913" w:rsidRPr="00C659DC">
        <w:rPr>
          <w:rFonts w:ascii="Arial" w:hAnsi="Arial" w:cs="Arial"/>
        </w:rPr>
        <w:t xml:space="preserve">tlivých domů, bytů apod. </w:t>
      </w:r>
    </w:p>
    <w:p w:rsidR="00C659DC" w:rsidRPr="00C659DC" w:rsidRDefault="00C659DC" w:rsidP="00C659DC">
      <w:pPr>
        <w:pStyle w:val="Odstavecseseznamem"/>
        <w:rPr>
          <w:rFonts w:ascii="Arial" w:hAnsi="Arial" w:cs="Arial"/>
        </w:rPr>
      </w:pPr>
    </w:p>
    <w:p w:rsidR="00C659DC" w:rsidRDefault="00512913" w:rsidP="00C659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Podomním prodejem se rozumí prodej mimo provozovnu určenou k tomuto účelu kolaudačním rozhodnutím podle zvláštního zákona, provozovaný formou obchůzky, přičemž je potenciální uživatel zboží nebo služeb, bez předchozí objednávky, vyhledáván prodejcem z okruhu osob na veřejně přístupných místech. Pochůzkový prodej je uskutečňován zejména bez prodejního zařízení. </w:t>
      </w:r>
    </w:p>
    <w:p w:rsidR="00C659DC" w:rsidRPr="00C659DC" w:rsidRDefault="00C659DC" w:rsidP="00C659DC">
      <w:pPr>
        <w:pStyle w:val="Odstavecseseznamem"/>
        <w:rPr>
          <w:rFonts w:ascii="Arial" w:hAnsi="Arial" w:cs="Arial"/>
        </w:rPr>
      </w:pPr>
    </w:p>
    <w:p w:rsidR="00C659DC" w:rsidRPr="00C659DC" w:rsidRDefault="00C659DC" w:rsidP="00C659DC">
      <w:pPr>
        <w:pStyle w:val="Odstavecseseznamem"/>
        <w:rPr>
          <w:rFonts w:ascii="Arial" w:hAnsi="Arial" w:cs="Arial"/>
        </w:rPr>
      </w:pPr>
    </w:p>
    <w:p w:rsidR="00512913" w:rsidRPr="00C659DC" w:rsidRDefault="00512913" w:rsidP="00C659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Prodejním zařízením se </w:t>
      </w:r>
      <w:proofErr w:type="gramStart"/>
      <w:r w:rsidRPr="00C659DC">
        <w:rPr>
          <w:rFonts w:ascii="Arial" w:hAnsi="Arial" w:cs="Arial"/>
        </w:rPr>
        <w:t>rozumí :</w:t>
      </w:r>
      <w:proofErr w:type="gramEnd"/>
      <w:r w:rsidRPr="00C659DC">
        <w:rPr>
          <w:rFonts w:ascii="Arial" w:hAnsi="Arial" w:cs="Arial"/>
        </w:rPr>
        <w:t xml:space="preserve"> </w:t>
      </w:r>
    </w:p>
    <w:p w:rsidR="00512913" w:rsidRPr="00C659DC" w:rsidRDefault="00512913" w:rsidP="00C659D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Jakékoliv zařízení sloužící k prodeji, jehož umístěním dochází k záboru prostranství, zejména pult, stůl, stánek, přenosný stánek, účelově upravený a vybavený vozík, stojan apod. </w:t>
      </w:r>
    </w:p>
    <w:p w:rsidR="00C659DC" w:rsidRDefault="00512913" w:rsidP="00C659D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Automobil, přívěs nebo jiné silniční vozidlo sloužící k prodeji      </w:t>
      </w:r>
    </w:p>
    <w:p w:rsidR="00512913" w:rsidRPr="00C659DC" w:rsidRDefault="00512913" w:rsidP="00C659DC">
      <w:pPr>
        <w:pStyle w:val="Odstavecseseznamem"/>
        <w:ind w:left="1080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                         </w:t>
      </w:r>
    </w:p>
    <w:p w:rsidR="00512913" w:rsidRPr="00C659DC" w:rsidRDefault="00512913" w:rsidP="00C659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 Prodejním zařízením se </w:t>
      </w:r>
      <w:proofErr w:type="gramStart"/>
      <w:r w:rsidRPr="00C659DC">
        <w:rPr>
          <w:rFonts w:ascii="Arial" w:hAnsi="Arial" w:cs="Arial"/>
        </w:rPr>
        <w:t>nerozumí  :</w:t>
      </w:r>
      <w:proofErr w:type="gramEnd"/>
    </w:p>
    <w:p w:rsidR="00512913" w:rsidRPr="00C659DC" w:rsidRDefault="00512913" w:rsidP="00C659D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Zavazadla, z nichž je přímo prodáváno zboží při drobném prodeji bez funkční vazby na zkolaudovanou provozovnu. </w:t>
      </w:r>
    </w:p>
    <w:p w:rsidR="00512913" w:rsidRPr="00C659DC" w:rsidRDefault="00512913" w:rsidP="00C659DC">
      <w:pPr>
        <w:pStyle w:val="Odstavecseseznamem"/>
        <w:ind w:left="1080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 </w:t>
      </w:r>
    </w:p>
    <w:p w:rsidR="00512913" w:rsidRPr="00C659DC" w:rsidRDefault="00512913" w:rsidP="00C659DC">
      <w:pPr>
        <w:pStyle w:val="Odstavecseseznamem"/>
        <w:ind w:left="1080"/>
        <w:rPr>
          <w:rFonts w:ascii="Arial" w:hAnsi="Arial" w:cs="Arial"/>
        </w:rPr>
      </w:pPr>
    </w:p>
    <w:p w:rsidR="00C659DC" w:rsidRPr="00C659DC" w:rsidRDefault="00C659DC" w:rsidP="00C659DC">
      <w:pPr>
        <w:rPr>
          <w:rFonts w:ascii="Arial" w:hAnsi="Arial" w:cs="Arial"/>
        </w:rPr>
      </w:pPr>
    </w:p>
    <w:p w:rsidR="00C659DC" w:rsidRPr="00C659DC" w:rsidRDefault="00C659DC" w:rsidP="00512913">
      <w:pPr>
        <w:pStyle w:val="Odstavecseseznamem"/>
        <w:ind w:left="1080"/>
        <w:jc w:val="center"/>
        <w:rPr>
          <w:rFonts w:ascii="Arial" w:hAnsi="Arial" w:cs="Arial"/>
        </w:rPr>
      </w:pP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2</w:t>
      </w:r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>Zákaz prodeje</w:t>
      </w: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Podomní prodej, pochůzkový prodej a prodej bez prodejního zařízení je na celém území obce Žeravice </w:t>
      </w:r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</w:rPr>
      </w:pPr>
      <w:proofErr w:type="gramStart"/>
      <w:r w:rsidRPr="00C659DC">
        <w:rPr>
          <w:rFonts w:ascii="Arial" w:hAnsi="Arial" w:cs="Arial"/>
        </w:rPr>
        <w:t>z a k á z á n .</w:t>
      </w:r>
      <w:proofErr w:type="gramEnd"/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</w:rPr>
      </w:pP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Čl. 3 </w:t>
      </w:r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 xml:space="preserve">Kontrola </w:t>
      </w: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</w:p>
    <w:p w:rsidR="00512913" w:rsidRPr="00C659DC" w:rsidRDefault="00512913" w:rsidP="00512913">
      <w:pPr>
        <w:pStyle w:val="Odstavecseseznamem"/>
        <w:ind w:left="1080"/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Kontrolu dodržování tohoto nařízení provádí Obecní úřad Žeravice prostřednictvím pověřených osob. </w:t>
      </w: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</w:p>
    <w:p w:rsidR="00512913" w:rsidRDefault="00512913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4</w:t>
      </w:r>
    </w:p>
    <w:p w:rsidR="004D6AEE" w:rsidRPr="00C659DC" w:rsidRDefault="004D6AEE" w:rsidP="00512913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>Sankce</w:t>
      </w:r>
    </w:p>
    <w:p w:rsidR="004D6AEE" w:rsidRDefault="004D6AEE" w:rsidP="00512913">
      <w:pPr>
        <w:pStyle w:val="Odstavecseseznamem"/>
        <w:ind w:left="1080"/>
        <w:jc w:val="center"/>
        <w:rPr>
          <w:rFonts w:ascii="Arial" w:hAnsi="Arial" w:cs="Arial"/>
          <w:sz w:val="24"/>
          <w:szCs w:val="24"/>
        </w:rPr>
      </w:pPr>
    </w:p>
    <w:p w:rsidR="004D6AEE" w:rsidRPr="00C659DC" w:rsidRDefault="004D6AEE" w:rsidP="004D6AEE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Poruší-li právnická osoba nebo fyzická osoba, která je podnikatelem, při výkonu činnosti povinnost stanovenou tímto nařízením, může jí být podle zvláštního předpisu (§ 58 odst. 4 zákona č. 128/2000 Sb.) uložena pokuta až do výše 200.000,-- Kč. </w:t>
      </w:r>
    </w:p>
    <w:p w:rsidR="004D6AEE" w:rsidRPr="00C659DC" w:rsidRDefault="004D6AEE" w:rsidP="004D6AEE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Poruší-li fyzická osoba povinnosti stanovené tímto </w:t>
      </w:r>
      <w:proofErr w:type="gramStart"/>
      <w:r w:rsidRPr="00C659DC">
        <w:rPr>
          <w:rFonts w:ascii="Arial" w:hAnsi="Arial" w:cs="Arial"/>
        </w:rPr>
        <w:t>nařízením,  může</w:t>
      </w:r>
      <w:proofErr w:type="gramEnd"/>
      <w:r w:rsidRPr="00C659DC">
        <w:rPr>
          <w:rFonts w:ascii="Arial" w:hAnsi="Arial" w:cs="Arial"/>
        </w:rPr>
        <w:t xml:space="preserve"> jí být podle zvláštního právního předpisu (§ 46 odst. 3 zákona č. 200/1990 Sb.) uložena pokuta až do výše 30.000,-- Kč. </w:t>
      </w:r>
    </w:p>
    <w:p w:rsidR="004D6AEE" w:rsidRPr="00C659DC" w:rsidRDefault="004D6AEE" w:rsidP="004D6AEE">
      <w:pPr>
        <w:jc w:val="center"/>
        <w:rPr>
          <w:rFonts w:ascii="Arial" w:hAnsi="Arial" w:cs="Arial"/>
        </w:rPr>
      </w:pPr>
    </w:p>
    <w:p w:rsidR="004D6AEE" w:rsidRDefault="004D6AEE" w:rsidP="004D6A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5</w:t>
      </w:r>
    </w:p>
    <w:p w:rsidR="004D6AEE" w:rsidRPr="00C659DC" w:rsidRDefault="004D6AEE" w:rsidP="004D6AEE">
      <w:pPr>
        <w:jc w:val="center"/>
        <w:rPr>
          <w:rFonts w:ascii="Arial" w:hAnsi="Arial" w:cs="Arial"/>
          <w:b/>
          <w:sz w:val="24"/>
          <w:szCs w:val="24"/>
        </w:rPr>
      </w:pPr>
      <w:r w:rsidRPr="00C659DC">
        <w:rPr>
          <w:rFonts w:ascii="Arial" w:hAnsi="Arial" w:cs="Arial"/>
          <w:b/>
          <w:sz w:val="24"/>
          <w:szCs w:val="24"/>
        </w:rPr>
        <w:t xml:space="preserve">Účinnost </w:t>
      </w:r>
    </w:p>
    <w:p w:rsidR="004D6AEE" w:rsidRPr="00C659DC" w:rsidRDefault="004D6AEE" w:rsidP="004D6AEE">
      <w:p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Toto nařízení nabývá účinnosti patnáctým dnem po dni vyhlášení. </w:t>
      </w:r>
    </w:p>
    <w:p w:rsidR="00C659DC" w:rsidRDefault="00C659DC" w:rsidP="004D6AEE">
      <w:pPr>
        <w:jc w:val="center"/>
        <w:rPr>
          <w:rFonts w:ascii="Arial" w:hAnsi="Arial" w:cs="Arial"/>
          <w:sz w:val="24"/>
          <w:szCs w:val="24"/>
        </w:rPr>
      </w:pPr>
    </w:p>
    <w:p w:rsidR="004D6AEE" w:rsidRPr="00C659DC" w:rsidRDefault="004D6AEE" w:rsidP="004D6AEE">
      <w:p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V Žeravicích </w:t>
      </w:r>
      <w:proofErr w:type="gramStart"/>
      <w:r w:rsidR="00866874">
        <w:rPr>
          <w:rFonts w:ascii="Arial" w:hAnsi="Arial" w:cs="Arial"/>
        </w:rPr>
        <w:t>2.10.2014</w:t>
      </w:r>
      <w:proofErr w:type="gramEnd"/>
    </w:p>
    <w:p w:rsidR="00C659DC" w:rsidRDefault="00C659DC" w:rsidP="00EB721B">
      <w:pPr>
        <w:rPr>
          <w:rFonts w:ascii="Arial" w:hAnsi="Arial" w:cs="Arial"/>
        </w:rPr>
      </w:pPr>
    </w:p>
    <w:p w:rsidR="00EB721B" w:rsidRPr="00C659DC" w:rsidRDefault="00EB721B" w:rsidP="00EB721B">
      <w:pPr>
        <w:rPr>
          <w:rFonts w:ascii="Arial" w:hAnsi="Arial" w:cs="Arial"/>
        </w:rPr>
      </w:pPr>
    </w:p>
    <w:p w:rsidR="004D6AEE" w:rsidRPr="00C659DC" w:rsidRDefault="00EB721B" w:rsidP="004D6A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Stanislav Pres, </w:t>
      </w:r>
      <w:proofErr w:type="gramStart"/>
      <w:r>
        <w:rPr>
          <w:rFonts w:ascii="Arial" w:hAnsi="Arial" w:cs="Arial"/>
        </w:rPr>
        <w:t>v.</w:t>
      </w:r>
      <w:bookmarkStart w:id="0" w:name="_GoBack"/>
      <w:bookmarkEnd w:id="0"/>
      <w:r>
        <w:rPr>
          <w:rFonts w:ascii="Arial" w:hAnsi="Arial" w:cs="Arial"/>
        </w:rPr>
        <w:t>r.</w:t>
      </w:r>
      <w:proofErr w:type="gramEnd"/>
    </w:p>
    <w:p w:rsidR="004D6AEE" w:rsidRPr="00C659DC" w:rsidRDefault="004D6AEE" w:rsidP="004D6AEE">
      <w:pPr>
        <w:jc w:val="center"/>
        <w:rPr>
          <w:rFonts w:ascii="Arial" w:hAnsi="Arial" w:cs="Arial"/>
        </w:rPr>
      </w:pPr>
      <w:r w:rsidRPr="00C659DC">
        <w:rPr>
          <w:rFonts w:ascii="Arial" w:hAnsi="Arial" w:cs="Arial"/>
        </w:rPr>
        <w:t xml:space="preserve">starosta </w:t>
      </w:r>
    </w:p>
    <w:p w:rsidR="004D6AEE" w:rsidRDefault="004D6AEE" w:rsidP="004D6AEE">
      <w:pPr>
        <w:jc w:val="center"/>
        <w:rPr>
          <w:rFonts w:ascii="Arial" w:hAnsi="Arial" w:cs="Arial"/>
        </w:rPr>
      </w:pPr>
    </w:p>
    <w:p w:rsidR="00EB721B" w:rsidRPr="00C659DC" w:rsidRDefault="00EB721B" w:rsidP="004D6AEE">
      <w:pPr>
        <w:jc w:val="center"/>
        <w:rPr>
          <w:rFonts w:ascii="Arial" w:hAnsi="Arial" w:cs="Arial"/>
        </w:rPr>
      </w:pPr>
    </w:p>
    <w:sectPr w:rsidR="00EB721B" w:rsidRPr="00C6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6B4"/>
    <w:multiLevelType w:val="hybridMultilevel"/>
    <w:tmpl w:val="88967528"/>
    <w:lvl w:ilvl="0" w:tplc="7CF8CA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EE5343"/>
    <w:multiLevelType w:val="hybridMultilevel"/>
    <w:tmpl w:val="B19E8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D"/>
    <w:rsid w:val="00000557"/>
    <w:rsid w:val="00111378"/>
    <w:rsid w:val="004D6AEE"/>
    <w:rsid w:val="00512913"/>
    <w:rsid w:val="005435AD"/>
    <w:rsid w:val="005B3986"/>
    <w:rsid w:val="0069774D"/>
    <w:rsid w:val="00866874"/>
    <w:rsid w:val="00C659DC"/>
    <w:rsid w:val="00CB2065"/>
    <w:rsid w:val="00D06B24"/>
    <w:rsid w:val="00EB721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zurkova</dc:creator>
  <cp:lastModifiedBy>Uživatel systému Windows</cp:lastModifiedBy>
  <cp:revision>10</cp:revision>
  <cp:lastPrinted>2014-10-02T11:42:00Z</cp:lastPrinted>
  <dcterms:created xsi:type="dcterms:W3CDTF">2014-07-09T12:00:00Z</dcterms:created>
  <dcterms:modified xsi:type="dcterms:W3CDTF">2024-04-24T05:56:00Z</dcterms:modified>
</cp:coreProperties>
</file>