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229E" w14:textId="77777777" w:rsidR="00C63EC7" w:rsidRDefault="00C63EC7" w:rsidP="00C63EC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ŽĎÁR</w:t>
      </w:r>
    </w:p>
    <w:p w14:paraId="4C7FD4A6" w14:textId="77777777" w:rsidR="00C63EC7" w:rsidRDefault="00C63EC7" w:rsidP="00C63EC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ŽĎÁR</w:t>
      </w:r>
    </w:p>
    <w:p w14:paraId="5F0DC88F" w14:textId="77777777" w:rsidR="00C63EC7" w:rsidRPr="00686CC9" w:rsidRDefault="00C63EC7" w:rsidP="00C63EC7">
      <w:pPr>
        <w:spacing w:line="276" w:lineRule="auto"/>
        <w:jc w:val="center"/>
        <w:rPr>
          <w:rFonts w:ascii="Arial" w:hAnsi="Arial" w:cs="Arial"/>
          <w:b/>
        </w:rPr>
      </w:pPr>
    </w:p>
    <w:p w14:paraId="2ED3F123" w14:textId="77777777" w:rsidR="00C63EC7" w:rsidRDefault="00C63EC7" w:rsidP="00C63EC7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ŽĎÁR,</w:t>
      </w:r>
    </w:p>
    <w:p w14:paraId="13D6A7BB" w14:textId="77777777" w:rsidR="00C63EC7" w:rsidRDefault="00C63EC7" w:rsidP="00C63EC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2CED6682" w14:textId="77777777" w:rsidR="00C63EC7" w:rsidRPr="00686CC9" w:rsidRDefault="00C63EC7" w:rsidP="00C63EC7">
      <w:pPr>
        <w:spacing w:line="276" w:lineRule="auto"/>
        <w:jc w:val="center"/>
        <w:rPr>
          <w:rFonts w:ascii="Arial" w:hAnsi="Arial" w:cs="Arial"/>
          <w:b/>
        </w:rPr>
      </w:pPr>
    </w:p>
    <w:p w14:paraId="2A825E32" w14:textId="012FF1D2" w:rsidR="00C63EC7" w:rsidRPr="00903381" w:rsidRDefault="00C63EC7" w:rsidP="00C63EC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Žďár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0F65B0">
        <w:rPr>
          <w:rFonts w:ascii="Arial" w:hAnsi="Arial" w:cs="Arial"/>
          <w:sz w:val="22"/>
          <w:szCs w:val="22"/>
        </w:rPr>
        <w:t>4. 6. 2025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66647D40" w14:textId="77777777" w:rsidR="00C63EC7" w:rsidRDefault="00C63EC7" w:rsidP="00C63EC7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3825FF54" w14:textId="77777777" w:rsidR="00C63EC7" w:rsidRPr="00903381" w:rsidRDefault="00C63EC7" w:rsidP="00C63EC7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24C115C1" w14:textId="77777777" w:rsidR="00C63EC7" w:rsidRDefault="00C63EC7" w:rsidP="00C63EC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1E6C5798" w14:textId="77777777" w:rsidR="00C63EC7" w:rsidRDefault="00C63EC7" w:rsidP="00C63EC7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obecně závazná vyhláška č.</w:t>
      </w:r>
      <w:r>
        <w:rPr>
          <w:rFonts w:ascii="Arial" w:hAnsi="Arial" w:cs="Arial"/>
          <w:sz w:val="22"/>
          <w:szCs w:val="22"/>
        </w:rPr>
        <w:t xml:space="preserve"> 3/2008, o místním poplatku za povolení k vjezdu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13. 12. 2008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3D692AD3" w14:textId="77777777" w:rsidR="00C63EC7" w:rsidRPr="00072D92" w:rsidRDefault="00C63EC7" w:rsidP="00C63EC7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2011, ochrana nočního klidu a regulace hlučných činností,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25. 5. 2011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069CBADF" w14:textId="77777777" w:rsidR="00C63EC7" w:rsidRPr="00072D92" w:rsidRDefault="00C63EC7" w:rsidP="00C63EC7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2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2011, o pravidlech pohybu psů na veřejných prostranstvích,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25. 5. 2011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45B9A4CC" w14:textId="77777777" w:rsidR="00C63EC7" w:rsidRPr="00072D92" w:rsidRDefault="00C63EC7" w:rsidP="00C63EC7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2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2015, kterou se stanovují podmínky pro spalování suchých rostlinných materiálů v obci,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22. 6. 2015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7DF41141" w14:textId="77777777" w:rsidR="00C63EC7" w:rsidRPr="00072D92" w:rsidRDefault="00C63EC7" w:rsidP="00C63EC7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3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2016, kterou se vydává požární řád obce,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13. 6. 2016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1746E114" w14:textId="77777777" w:rsidR="00C63EC7" w:rsidRPr="00072D92" w:rsidRDefault="00C63EC7" w:rsidP="00C63EC7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2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2021, o místním poplatku za provoz systému shromažďování, sběru, přepravy, třídění, využívání a odstraňování komunálních odpadů,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15. 12. 2021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1535767D" w14:textId="77777777" w:rsidR="00C63EC7" w:rsidRPr="00072D92" w:rsidRDefault="00C63EC7" w:rsidP="00C63EC7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2022, o stanovení obecního systému odpadového hospodářství,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7. 3. 2022.</w:t>
      </w:r>
    </w:p>
    <w:p w14:paraId="3F0F520E" w14:textId="77777777" w:rsidR="00C63EC7" w:rsidRDefault="00C63EC7" w:rsidP="00C63EC7">
      <w:pPr>
        <w:spacing w:before="120" w:line="288" w:lineRule="auto"/>
        <w:ind w:left="3552" w:firstLine="696"/>
        <w:jc w:val="both"/>
        <w:rPr>
          <w:rFonts w:ascii="Arial" w:hAnsi="Arial" w:cs="Arial"/>
        </w:rPr>
      </w:pPr>
    </w:p>
    <w:p w14:paraId="49CBC937" w14:textId="77777777" w:rsidR="00C63EC7" w:rsidRPr="00DF5857" w:rsidRDefault="00C63EC7" w:rsidP="00C63EC7">
      <w:pPr>
        <w:spacing w:before="120" w:line="288" w:lineRule="auto"/>
        <w:ind w:left="3552" w:firstLine="696"/>
        <w:jc w:val="both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29F30C90" w14:textId="77777777" w:rsidR="00C63EC7" w:rsidRDefault="00C63EC7" w:rsidP="00C63EC7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35B206" w14:textId="77777777" w:rsidR="00C63EC7" w:rsidRPr="00DA310D" w:rsidRDefault="00C63EC7" w:rsidP="00C63EC7">
      <w:pPr>
        <w:pStyle w:val="Nzvylnk"/>
        <w:jc w:val="left"/>
        <w:rPr>
          <w:rFonts w:ascii="Arial" w:hAnsi="Arial" w:cs="Arial"/>
          <w:color w:val="0070C0"/>
        </w:rPr>
      </w:pPr>
    </w:p>
    <w:p w14:paraId="62FB757B" w14:textId="77777777" w:rsidR="00C63EC7" w:rsidRDefault="00C63EC7" w:rsidP="00C63EC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200C9450" w14:textId="4B43000C" w:rsidR="004D265D" w:rsidRDefault="004D265D" w:rsidP="00C63EC7">
      <w:pPr>
        <w:rPr>
          <w:rFonts w:ascii="Arial" w:hAnsi="Arial" w:cs="Arial"/>
        </w:rPr>
      </w:pPr>
    </w:p>
    <w:p w14:paraId="181F4575" w14:textId="1BFDC4F3" w:rsidR="00C63EC7" w:rsidRPr="00B20497" w:rsidRDefault="00C63EC7" w:rsidP="00C63EC7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B20497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ab/>
        <w:t xml:space="preserve">        …………………………..</w:t>
      </w:r>
    </w:p>
    <w:p w14:paraId="02B84EEF" w14:textId="5E632135" w:rsidR="00C63EC7" w:rsidRPr="00B20497" w:rsidRDefault="00C63EC7" w:rsidP="00C63EC7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Patrik Mikulášek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Bc. Jan Novotný v.r.</w:t>
      </w:r>
    </w:p>
    <w:p w14:paraId="2C12D3C7" w14:textId="4C0F430B" w:rsidR="00C63EC7" w:rsidRDefault="00C63EC7" w:rsidP="00C63EC7">
      <w:pPr>
        <w:tabs>
          <w:tab w:val="left" w:pos="0"/>
        </w:tabs>
        <w:spacing w:after="120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</w:t>
      </w:r>
      <w:r w:rsidRPr="00B20497"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místostarosta</w:t>
      </w:r>
    </w:p>
    <w:sectPr w:rsidR="00C63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470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C7"/>
    <w:rsid w:val="000F65B0"/>
    <w:rsid w:val="00104E25"/>
    <w:rsid w:val="001D1A82"/>
    <w:rsid w:val="004D265D"/>
    <w:rsid w:val="005C019F"/>
    <w:rsid w:val="00C63EC7"/>
    <w:rsid w:val="00E4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2D1A"/>
  <w15:chartTrackingRefBased/>
  <w15:docId w15:val="{D225A5BA-A0F9-4190-91C2-4D2CF812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3E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63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3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3E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3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3E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3E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3E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3E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3E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3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3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3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3EC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3EC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3E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3E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3E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3E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3E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3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3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3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3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3E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3E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3EC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3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3EC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3EC7"/>
    <w:rPr>
      <w:b/>
      <w:bCs/>
      <w:smallCaps/>
      <w:color w:val="2F5496" w:themeColor="accent1" w:themeShade="BF"/>
      <w:spacing w:val="5"/>
    </w:rPr>
  </w:style>
  <w:style w:type="paragraph" w:customStyle="1" w:styleId="slalnk">
    <w:name w:val="Čísla článků"/>
    <w:basedOn w:val="Normln"/>
    <w:rsid w:val="00C63EC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63EC7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Mikulášek - OÚ Žďár</dc:creator>
  <cp:keywords/>
  <dc:description/>
  <cp:lastModifiedBy>Patrik Mikulášek - OÚ Žďár</cp:lastModifiedBy>
  <cp:revision>2</cp:revision>
  <dcterms:created xsi:type="dcterms:W3CDTF">2025-05-04T16:36:00Z</dcterms:created>
  <dcterms:modified xsi:type="dcterms:W3CDTF">2025-06-09T18:48:00Z</dcterms:modified>
</cp:coreProperties>
</file>