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5CA" w:rsidRPr="005925CA" w:rsidRDefault="005925CA" w:rsidP="00592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5CA">
        <w:rPr>
          <w:rFonts w:ascii="Times New Roman" w:eastAsia="Calibri" w:hAnsi="Times New Roman" w:cs="Times New Roman"/>
          <w:b/>
          <w:sz w:val="28"/>
          <w:szCs w:val="28"/>
        </w:rPr>
        <w:t>Město Pohořelice</w:t>
      </w:r>
    </w:p>
    <w:p w:rsidR="005925CA" w:rsidRPr="005925CA" w:rsidRDefault="005925CA" w:rsidP="005925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25CA">
        <w:rPr>
          <w:rFonts w:ascii="Times New Roman" w:eastAsia="Calibri" w:hAnsi="Times New Roman" w:cs="Times New Roman"/>
          <w:b/>
          <w:sz w:val="28"/>
          <w:szCs w:val="28"/>
        </w:rPr>
        <w:t>Zastupitelstvo města Pohořelice</w:t>
      </w:r>
    </w:p>
    <w:p w:rsidR="005925CA" w:rsidRPr="005925CA" w:rsidRDefault="005925CA" w:rsidP="005925CA">
      <w:pPr>
        <w:shd w:val="clear" w:color="auto" w:fill="FFFFFF"/>
        <w:spacing w:after="0" w:line="6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592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Obecně závazná vyhláška</w:t>
      </w:r>
    </w:p>
    <w:p w:rsidR="005925CA" w:rsidRPr="005925CA" w:rsidRDefault="005925CA" w:rsidP="005925CA">
      <w:pPr>
        <w:shd w:val="clear" w:color="auto" w:fill="FFFFFF"/>
        <w:spacing w:after="12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</w:pPr>
      <w:r w:rsidRPr="00592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města Pohořelice</w:t>
      </w:r>
      <w:bookmarkStart w:id="0" w:name="_GoBack"/>
      <w:bookmarkEnd w:id="0"/>
    </w:p>
    <w:p w:rsidR="005925CA" w:rsidRPr="005925CA" w:rsidRDefault="005925CA" w:rsidP="005925CA">
      <w:pPr>
        <w:shd w:val="clear" w:color="auto" w:fill="FFFFFF"/>
        <w:adjustRightInd w:val="0"/>
        <w:spacing w:after="12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2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č. 2/201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9</w:t>
      </w:r>
      <w:r w:rsidRPr="00592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, </w:t>
      </w:r>
    </w:p>
    <w:p w:rsidR="005925CA" w:rsidRDefault="005925CA" w:rsidP="005925CA">
      <w:pPr>
        <w:shd w:val="clear" w:color="auto" w:fill="FFFFFF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592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kterou se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mění obecně závazná</w:t>
      </w:r>
      <w:r w:rsidR="009B3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vyhláška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č. 2/2018, kterou se </w:t>
      </w:r>
      <w:r w:rsidRPr="00592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zakazuje požívání alkoholických nápojů na vymezených veřejných prostranstvích</w:t>
      </w:r>
    </w:p>
    <w:p w:rsidR="005925CA" w:rsidRPr="005925CA" w:rsidRDefault="005925CA" w:rsidP="005925CA">
      <w:pPr>
        <w:shd w:val="clear" w:color="auto" w:fill="FFFFFF"/>
        <w:adjustRightInd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</w:pPr>
      <w:r w:rsidRPr="005925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 xml:space="preserve">_____________________________________________________________________ </w:t>
      </w:r>
    </w:p>
    <w:p w:rsidR="005925CA" w:rsidRPr="005925CA" w:rsidRDefault="005925CA" w:rsidP="005925CA">
      <w:pPr>
        <w:shd w:val="clear" w:color="auto" w:fill="FFFFFF"/>
        <w:adjustRightInd w:val="0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592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  </w:t>
      </w:r>
    </w:p>
    <w:p w:rsidR="005925CA" w:rsidRPr="009B3A69" w:rsidRDefault="005925CA" w:rsidP="009B3A69">
      <w:pPr>
        <w:shd w:val="clear" w:color="auto" w:fill="FFFFFF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3A69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Zastupitelstvo MĚSTA </w:t>
      </w:r>
      <w:proofErr w:type="gramStart"/>
      <w:r w:rsidRPr="009B3A69">
        <w:rPr>
          <w:rFonts w:ascii="Times New Roman" w:eastAsia="Times New Roman" w:hAnsi="Times New Roman" w:cs="Times New Roman"/>
          <w:bCs/>
          <w:color w:val="000000"/>
          <w:lang w:eastAsia="cs-CZ"/>
        </w:rPr>
        <w:t>POHOŘELICE  se</w:t>
      </w:r>
      <w:proofErr w:type="gramEnd"/>
      <w:r w:rsidRPr="009B3A69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 na  svém  zasedání dne 27. 2. 2019 usnesením č. </w:t>
      </w:r>
      <w:r w:rsidR="00C74371">
        <w:rPr>
          <w:rFonts w:ascii="Times New Roman" w:eastAsia="Times New Roman" w:hAnsi="Times New Roman" w:cs="Times New Roman"/>
          <w:bCs/>
          <w:color w:val="000000"/>
          <w:lang w:eastAsia="cs-CZ"/>
        </w:rPr>
        <w:t>28/V/</w:t>
      </w:r>
      <w:r w:rsidRPr="009B3A69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19 usneslo vydat na základě § 17 odst. 2 zákona č. 65/2017 Sb., o ochraně zdraví před škodlivými účinky návykových látek, a v souladu s § 10 písm. a), d) a § 84 odst. 2 písm. h) zákona č. 128/2000 Sb., o obcích (obecní zřízení), ve znění pozdějších předpisů, tuto obecně závaznou vyhlášku (dále jen „vyhláška“): </w:t>
      </w:r>
    </w:p>
    <w:p w:rsidR="005925CA" w:rsidRPr="009B3A69" w:rsidRDefault="005925CA" w:rsidP="005925CA">
      <w:pPr>
        <w:shd w:val="clear" w:color="auto" w:fill="FFFFFF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9B3A69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   </w:t>
      </w:r>
    </w:p>
    <w:p w:rsidR="005925CA" w:rsidRPr="009B3A69" w:rsidRDefault="005925CA" w:rsidP="005925CA">
      <w:pPr>
        <w:shd w:val="clear" w:color="auto" w:fill="FFFFFF"/>
        <w:adjustRightInd w:val="0"/>
        <w:spacing w:after="12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9B3A6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Článek 1 </w:t>
      </w:r>
    </w:p>
    <w:p w:rsidR="009016B5" w:rsidRPr="009016B5" w:rsidRDefault="009016B5" w:rsidP="009016B5">
      <w:pPr>
        <w:pStyle w:val="NormlnIMP"/>
        <w:spacing w:line="360" w:lineRule="auto"/>
        <w:rPr>
          <w:sz w:val="22"/>
          <w:szCs w:val="22"/>
        </w:rPr>
      </w:pPr>
      <w:r w:rsidRPr="009016B5">
        <w:rPr>
          <w:sz w:val="22"/>
          <w:szCs w:val="22"/>
        </w:rPr>
        <w:t>Příloha č. 1 obecně závazné vyhlášky č. 2/2018, kterou se zakazuje požívání alkoholických nápojů na vymezených veřejných prostranstvích</w:t>
      </w:r>
      <w:r>
        <w:rPr>
          <w:sz w:val="22"/>
          <w:szCs w:val="22"/>
        </w:rPr>
        <w:t>,</w:t>
      </w:r>
      <w:r w:rsidRPr="009016B5">
        <w:rPr>
          <w:sz w:val="22"/>
          <w:szCs w:val="22"/>
        </w:rPr>
        <w:t xml:space="preserve"> se mění takto:</w:t>
      </w:r>
    </w:p>
    <w:p w:rsidR="009016B5" w:rsidRPr="009B3A69" w:rsidRDefault="009016B5" w:rsidP="009016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Příloha č. 1</w:t>
      </w:r>
    </w:p>
    <w:p w:rsidR="009016B5" w:rsidRPr="009B3A69" w:rsidRDefault="009016B5" w:rsidP="009016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016B5" w:rsidRPr="009B3A69" w:rsidRDefault="009016B5" w:rsidP="009016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Přehled veřejných prostranství, na kterých je zakázáno požívání alkoholických nápojů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9B3A69">
        <w:rPr>
          <w:rFonts w:ascii="Times New Roman" w:hAnsi="Times New Roman" w:cs="Times New Roman"/>
          <w:b/>
          <w:u w:val="single"/>
        </w:rPr>
        <w:t>POHOŘELICE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U Cihelny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dětské hřiště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Polní a ul. Sadová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dětské hřiště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Družstevní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dětské hřiště před bytovým domem č.p. 698, 856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 xml:space="preserve">ul. Šumická 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 xml:space="preserve">v okruhu 100 m od </w:t>
      </w:r>
      <w:proofErr w:type="spellStart"/>
      <w:r w:rsidRPr="009B3A69">
        <w:rPr>
          <w:rFonts w:ascii="Times New Roman" w:hAnsi="Times New Roman" w:cs="Times New Roman"/>
        </w:rPr>
        <w:t>hydroglobu</w:t>
      </w:r>
      <w:proofErr w:type="spellEnd"/>
      <w:r w:rsidRPr="009B3A69">
        <w:rPr>
          <w:rFonts w:ascii="Times New Roman" w:hAnsi="Times New Roman" w:cs="Times New Roman"/>
        </w:rPr>
        <w:t xml:space="preserve"> (na p.č. 283/1 v k.ú. Pohořelice nad Jihlavou)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lastRenderedPageBreak/>
        <w:t>ul. Znojemská, ul. Loděnická, ul. Vídeňská a ul. Sportovní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samoobsluhy COOP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 xml:space="preserve">v okruhu 100 m od hotelu </w:t>
      </w:r>
      <w:proofErr w:type="spellStart"/>
      <w:r w:rsidRPr="009B3A69">
        <w:rPr>
          <w:rFonts w:ascii="Times New Roman" w:hAnsi="Times New Roman" w:cs="Times New Roman"/>
        </w:rPr>
        <w:t>Palace</w:t>
      </w:r>
      <w:proofErr w:type="spellEnd"/>
      <w:r w:rsidRPr="009B3A69">
        <w:rPr>
          <w:rFonts w:ascii="Times New Roman" w:hAnsi="Times New Roman" w:cs="Times New Roman"/>
        </w:rPr>
        <w:t xml:space="preserve"> (dříve hotel Morava)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supermarketu Tesco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supermarketu COOP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pobočky České spořitelny, a.s.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 xml:space="preserve">v okruhu 100 m od hřbitova (na p.č. 118, k.ú. Pohořelice nad Jihlavou) 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areálu Městského úřadu Pohořelice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Komenského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50 m od kina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Tyršova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parčík (na p.č. 944 v k.ú. Pohořelice nad Jihlavou), který je naproti objektu kina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sokolovny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střediska volného času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Lidická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objektu zázemí pro cestující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celá plocha autobusových zastávek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základní školy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kostela sv. Jakuba Staršího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Školní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kostela sv. Jakuba Staršího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základní umělecké školy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nám. Svobody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kostela sv. Jakuba Staršího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fary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sochy rudoarmějce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bytových domů č.p. 723, 724, 725, 840, 843, 841, 844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Stará Obec</w:t>
      </w:r>
    </w:p>
    <w:p w:rsidR="009016B5" w:rsidRPr="009B3A69" w:rsidRDefault="009016B5" w:rsidP="009016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celá plocha náměstíčka (p.č. 2165, 2167/1 a :/2, 2199/1 a 2199/12 - :/15 v k.ú. Pohořelice nad Jihlavou)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lastRenderedPageBreak/>
        <w:t xml:space="preserve">ul. Brněnská 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radnice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zdravotního střediska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dětské hřiště za bytovými domy č.p. 708, 896, 709, 897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samoobsluhy COOP</w:t>
      </w:r>
    </w:p>
    <w:p w:rsidR="009016B5" w:rsidRPr="00921972" w:rsidRDefault="009016B5" w:rsidP="009016B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Jánská, ul. Ležáky a ul. Poříčí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dětské hřiště</w:t>
      </w:r>
    </w:p>
    <w:p w:rsidR="009016B5" w:rsidRPr="00921972" w:rsidRDefault="009016B5" w:rsidP="009016B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Hybešova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mateřské školy</w:t>
      </w:r>
    </w:p>
    <w:p w:rsidR="009016B5" w:rsidRPr="00921972" w:rsidRDefault="009016B5" w:rsidP="009016B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ul. Dlouhá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základní školy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sportovní haly</w:t>
      </w:r>
    </w:p>
    <w:p w:rsidR="009016B5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</w:rPr>
        <w:t>v okruhu 100 m od střediska volného času</w:t>
      </w:r>
    </w:p>
    <w:p w:rsidR="009016B5" w:rsidRPr="00921972" w:rsidRDefault="009016B5" w:rsidP="009016B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Městský park</w:t>
      </w:r>
    </w:p>
    <w:p w:rsidR="009016B5" w:rsidRPr="009B3A69" w:rsidRDefault="009016B5" w:rsidP="009016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celá plocha ohraničena ze severu bývalým vojenským hřištěm, ze západu Mlýnským náhonem, z východu řekou Jihlavou a z jihu nádrží zvanou Kolo</w:t>
      </w:r>
    </w:p>
    <w:p w:rsidR="009016B5" w:rsidRPr="00921972" w:rsidRDefault="009016B5" w:rsidP="009016B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</w:rPr>
      </w:pPr>
      <w:r w:rsidRPr="009B3A69">
        <w:rPr>
          <w:rFonts w:ascii="Times New Roman" w:hAnsi="Times New Roman" w:cs="Times New Roman"/>
          <w:b/>
        </w:rPr>
        <w:t>Velký Dvůr</w:t>
      </w:r>
    </w:p>
    <w:p w:rsidR="009016B5" w:rsidRPr="009B3A69" w:rsidRDefault="009016B5" w:rsidP="009016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parčík s tanečním parketem a dětské hřiště (na p.č. 2686, k.ú. P</w:t>
      </w:r>
      <w:r>
        <w:rPr>
          <w:rFonts w:ascii="Times New Roman" w:hAnsi="Times New Roman" w:cs="Times New Roman"/>
        </w:rPr>
        <w:t xml:space="preserve">ohořelice nad Jihlavou) </w:t>
      </w:r>
      <w:r w:rsidRPr="009B3A69">
        <w:rPr>
          <w:rFonts w:ascii="Times New Roman" w:hAnsi="Times New Roman" w:cs="Times New Roman"/>
        </w:rPr>
        <w:t>a v okruhu 100 m od něj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autobusová zastávka (na p.č. 2689, k.ú. Pohořelice nad Jihlavou) a v okruhu 100 m od ní</w:t>
      </w:r>
    </w:p>
    <w:p w:rsidR="009016B5" w:rsidRPr="00921972" w:rsidRDefault="009016B5" w:rsidP="009016B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9B3A69">
        <w:rPr>
          <w:rFonts w:ascii="Times New Roman" w:hAnsi="Times New Roman" w:cs="Times New Roman"/>
          <w:b/>
          <w:u w:val="single"/>
        </w:rPr>
        <w:t>NOVÁ VES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dětské hřiště vedle bývalé mateřské školy č.p. 114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autobusová zastávka (na p.č. 418/56, k.ú. Nová Ves u Pohořelic) a v okruhu 100 m od ní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autobusová zastávka (na p.č. 362/1, k.ú. Nová Ves u Pohořelic) a v okruhu 100 m od ní</w:t>
      </w:r>
    </w:p>
    <w:p w:rsidR="009016B5" w:rsidRPr="009B3A69" w:rsidRDefault="009016B5" w:rsidP="009016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parčík s tanečním parketem (na p.č. 418/56, k.ú. Nová Ves u Pohořelic) a v okruhu 100 m od něj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v okruhu 100 m od hřbitova (na p.č. 3231, k.ú.</w:t>
      </w:r>
      <w:r>
        <w:rPr>
          <w:rFonts w:ascii="Times New Roman" w:hAnsi="Times New Roman" w:cs="Times New Roman"/>
        </w:rPr>
        <w:t xml:space="preserve"> </w:t>
      </w:r>
      <w:r w:rsidRPr="009B3A69">
        <w:rPr>
          <w:rFonts w:ascii="Times New Roman" w:hAnsi="Times New Roman" w:cs="Times New Roman"/>
        </w:rPr>
        <w:t xml:space="preserve">Nová Ves u Pohořelic) </w:t>
      </w:r>
    </w:p>
    <w:p w:rsidR="009016B5" w:rsidRPr="00921972" w:rsidRDefault="009016B5" w:rsidP="009016B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9B3A69">
        <w:rPr>
          <w:rFonts w:ascii="Times New Roman" w:hAnsi="Times New Roman" w:cs="Times New Roman"/>
          <w:b/>
          <w:u w:val="single"/>
        </w:rPr>
        <w:t>SMOLÍN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dětské hřiště vedle hostince/kulturního domu (Smolín č.p. 85)</w:t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>autobusová zastávka (na p.č. 2571, k.ú. Smolín) a v okruhu 100 m od ní</w:t>
      </w:r>
    </w:p>
    <w:p w:rsidR="009016B5" w:rsidRPr="009B3A69" w:rsidRDefault="009016B5" w:rsidP="00921972">
      <w:pPr>
        <w:tabs>
          <w:tab w:val="left" w:pos="5025"/>
        </w:tabs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 xml:space="preserve">v okruhu 100 m od hřbitova (na p.č. </w:t>
      </w:r>
      <w:proofErr w:type="gramStart"/>
      <w:r w:rsidRPr="009B3A6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9B3A69">
        <w:rPr>
          <w:rFonts w:ascii="Times New Roman" w:hAnsi="Times New Roman" w:cs="Times New Roman"/>
        </w:rPr>
        <w:t xml:space="preserve">  k.ú.</w:t>
      </w:r>
      <w:proofErr w:type="gramEnd"/>
      <w:r w:rsidRPr="009B3A69">
        <w:rPr>
          <w:rFonts w:ascii="Times New Roman" w:hAnsi="Times New Roman" w:cs="Times New Roman"/>
        </w:rPr>
        <w:t xml:space="preserve"> Smolín)</w:t>
      </w:r>
      <w:r w:rsidR="00921972">
        <w:rPr>
          <w:rFonts w:ascii="Times New Roman" w:hAnsi="Times New Roman" w:cs="Times New Roman"/>
        </w:rPr>
        <w:tab/>
      </w:r>
    </w:p>
    <w:p w:rsidR="009016B5" w:rsidRPr="009B3A69" w:rsidRDefault="009016B5" w:rsidP="009016B5">
      <w:pPr>
        <w:spacing w:after="0" w:line="360" w:lineRule="auto"/>
        <w:rPr>
          <w:rFonts w:ascii="Times New Roman" w:hAnsi="Times New Roman" w:cs="Times New Roman"/>
        </w:rPr>
      </w:pPr>
      <w:r w:rsidRPr="009B3A69">
        <w:rPr>
          <w:rFonts w:ascii="Times New Roman" w:hAnsi="Times New Roman" w:cs="Times New Roman"/>
        </w:rPr>
        <w:t xml:space="preserve">v okruhu 100 m od pobočky městské knihovny (Smolín č.p. 72)  </w:t>
      </w:r>
    </w:p>
    <w:p w:rsidR="009A539C" w:rsidRPr="009B3A69" w:rsidRDefault="009A539C" w:rsidP="009A539C">
      <w:pPr>
        <w:shd w:val="clear" w:color="auto" w:fill="FFFFFF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9B3A6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 xml:space="preserve">Článek 2 </w:t>
      </w:r>
    </w:p>
    <w:p w:rsidR="009A539C" w:rsidRPr="009B3A69" w:rsidRDefault="009A539C" w:rsidP="009A53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9B3A69">
        <w:rPr>
          <w:rFonts w:ascii="Times New Roman" w:eastAsia="Times New Roman" w:hAnsi="Times New Roman" w:cs="Times New Roman"/>
          <w:bCs/>
          <w:color w:val="000000"/>
          <w:lang w:eastAsia="cs-CZ"/>
        </w:rPr>
        <w:t xml:space="preserve"> Tato obecně závazná vyhláška nabývá účinnosti patnáctým dnem po dni vyhlášení.</w:t>
      </w:r>
    </w:p>
    <w:p w:rsidR="00BE3A1E" w:rsidRDefault="00BE3A1E" w:rsidP="009A53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:rsidR="009B3A69" w:rsidRDefault="009B3A69" w:rsidP="009A53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:rsidR="009B3A69" w:rsidRDefault="009B3A69" w:rsidP="009A53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  <w:r w:rsidRPr="009B3A69">
        <w:tab/>
      </w:r>
      <w:r w:rsidRPr="009B3A69">
        <w:tab/>
      </w:r>
      <w:r w:rsidRPr="009B3A69">
        <w:tab/>
      </w:r>
      <w:r w:rsidRPr="009B3A69">
        <w:tab/>
      </w:r>
      <w:r w:rsidRPr="009B3A69">
        <w:tab/>
      </w: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  <w:r w:rsidRPr="009B3A69">
        <w:t>Bc. Miroslav Novák, DiS.</w:t>
      </w:r>
      <w:r w:rsidR="00737D4A">
        <w:t xml:space="preserve"> v. r.</w:t>
      </w:r>
      <w:r w:rsidRPr="009B3A69">
        <w:tab/>
      </w:r>
      <w:r w:rsidRPr="009B3A69">
        <w:tab/>
      </w:r>
      <w:r w:rsidRPr="009B3A69">
        <w:tab/>
      </w:r>
      <w:r w:rsidRPr="009B3A69">
        <w:tab/>
      </w:r>
      <w:r w:rsidRPr="009B3A69">
        <w:tab/>
        <w:t>Mgr. Patrik Pařil</w:t>
      </w:r>
      <w:r w:rsidR="00737D4A">
        <w:t xml:space="preserve"> v. r.</w:t>
      </w: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  <w:r w:rsidRPr="009B3A69">
        <w:t>starosta města</w:t>
      </w:r>
      <w:r w:rsidRPr="009B3A69">
        <w:tab/>
      </w:r>
      <w:r w:rsidRPr="009B3A69">
        <w:tab/>
      </w:r>
      <w:r w:rsidRPr="009B3A69">
        <w:tab/>
      </w:r>
      <w:r w:rsidRPr="009B3A69">
        <w:tab/>
      </w:r>
      <w:r w:rsidRPr="009B3A69">
        <w:tab/>
      </w:r>
      <w:r w:rsidRPr="009B3A69">
        <w:tab/>
      </w:r>
      <w:r w:rsidR="00AD4DBC">
        <w:tab/>
      </w:r>
      <w:r w:rsidR="009B3A69" w:rsidRPr="009B3A69">
        <w:t xml:space="preserve">1. </w:t>
      </w:r>
      <w:r w:rsidRPr="009B3A69">
        <w:t>místostarosta města</w:t>
      </w: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  <w:r w:rsidRPr="009B3A69">
        <w:t>zveřejněno:</w:t>
      </w:r>
      <w:r w:rsidR="00737D4A">
        <w:t xml:space="preserve"> 04.03.2019</w:t>
      </w: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  <w:r w:rsidRPr="009B3A69">
        <w:t>sňato:</w:t>
      </w:r>
    </w:p>
    <w:p w:rsidR="00BE3A1E" w:rsidRPr="009B3A69" w:rsidRDefault="00BE3A1E" w:rsidP="00BE3A1E">
      <w:pPr>
        <w:pStyle w:val="Zkladntext30"/>
        <w:shd w:val="clear" w:color="auto" w:fill="auto"/>
        <w:spacing w:line="220" w:lineRule="exact"/>
        <w:jc w:val="left"/>
      </w:pPr>
    </w:p>
    <w:p w:rsidR="00BE3A1E" w:rsidRPr="009B3A69" w:rsidRDefault="00BE3A1E" w:rsidP="009A53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:rsidR="009A539C" w:rsidRPr="009B3A69" w:rsidRDefault="009A539C" w:rsidP="009A539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</w:p>
    <w:p w:rsidR="00991561" w:rsidRPr="009B3A69" w:rsidRDefault="00991561">
      <w:pPr>
        <w:rPr>
          <w:rFonts w:ascii="Times New Roman" w:hAnsi="Times New Roman" w:cs="Times New Roman"/>
          <w:b/>
        </w:rPr>
      </w:pPr>
    </w:p>
    <w:p w:rsidR="009016B5" w:rsidRPr="005925CA" w:rsidRDefault="009016B5"/>
    <w:sectPr w:rsidR="009016B5" w:rsidRPr="005925CA" w:rsidSect="00E446A6">
      <w:footerReference w:type="default" r:id="rId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86A" w:rsidRDefault="00DB186A" w:rsidP="00E446A6">
      <w:pPr>
        <w:spacing w:after="0" w:line="240" w:lineRule="auto"/>
      </w:pPr>
      <w:r>
        <w:separator/>
      </w:r>
    </w:p>
  </w:endnote>
  <w:endnote w:type="continuationSeparator" w:id="0">
    <w:p w:rsidR="00DB186A" w:rsidRDefault="00DB186A" w:rsidP="00E4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1825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446A6" w:rsidRPr="00E446A6" w:rsidRDefault="00E446A6">
        <w:pPr>
          <w:pStyle w:val="Zpat"/>
          <w:jc w:val="center"/>
          <w:rPr>
            <w:rFonts w:ascii="Times New Roman" w:hAnsi="Times New Roman" w:cs="Times New Roman"/>
          </w:rPr>
        </w:pPr>
        <w:r w:rsidRPr="00E446A6">
          <w:rPr>
            <w:rFonts w:ascii="Times New Roman" w:hAnsi="Times New Roman" w:cs="Times New Roman"/>
          </w:rPr>
          <w:fldChar w:fldCharType="begin"/>
        </w:r>
        <w:r w:rsidRPr="00E446A6">
          <w:rPr>
            <w:rFonts w:ascii="Times New Roman" w:hAnsi="Times New Roman" w:cs="Times New Roman"/>
          </w:rPr>
          <w:instrText>PAGE   \* MERGEFORMAT</w:instrText>
        </w:r>
        <w:r w:rsidRPr="00E446A6">
          <w:rPr>
            <w:rFonts w:ascii="Times New Roman" w:hAnsi="Times New Roman" w:cs="Times New Roman"/>
          </w:rPr>
          <w:fldChar w:fldCharType="separate"/>
        </w:r>
        <w:r w:rsidR="00737D4A">
          <w:rPr>
            <w:rFonts w:ascii="Times New Roman" w:hAnsi="Times New Roman" w:cs="Times New Roman"/>
            <w:noProof/>
          </w:rPr>
          <w:t>4</w:t>
        </w:r>
        <w:r w:rsidRPr="00E446A6">
          <w:rPr>
            <w:rFonts w:ascii="Times New Roman" w:hAnsi="Times New Roman" w:cs="Times New Roman"/>
          </w:rPr>
          <w:fldChar w:fldCharType="end"/>
        </w:r>
      </w:p>
    </w:sdtContent>
  </w:sdt>
  <w:p w:rsidR="00E446A6" w:rsidRDefault="00E44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86A" w:rsidRDefault="00DB186A" w:rsidP="00E446A6">
      <w:pPr>
        <w:spacing w:after="0" w:line="240" w:lineRule="auto"/>
      </w:pPr>
      <w:r>
        <w:separator/>
      </w:r>
    </w:p>
  </w:footnote>
  <w:footnote w:type="continuationSeparator" w:id="0">
    <w:p w:rsidR="00DB186A" w:rsidRDefault="00DB186A" w:rsidP="00E44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CA"/>
    <w:rsid w:val="00415929"/>
    <w:rsid w:val="005925CA"/>
    <w:rsid w:val="00737D4A"/>
    <w:rsid w:val="009016B5"/>
    <w:rsid w:val="00921972"/>
    <w:rsid w:val="00991561"/>
    <w:rsid w:val="009A539C"/>
    <w:rsid w:val="009B3A69"/>
    <w:rsid w:val="00A00650"/>
    <w:rsid w:val="00AD4DBC"/>
    <w:rsid w:val="00BA4613"/>
    <w:rsid w:val="00BE3A1E"/>
    <w:rsid w:val="00C01384"/>
    <w:rsid w:val="00C64B7A"/>
    <w:rsid w:val="00C74371"/>
    <w:rsid w:val="00C96B29"/>
    <w:rsid w:val="00CC76FE"/>
    <w:rsid w:val="00DA7DE8"/>
    <w:rsid w:val="00DB186A"/>
    <w:rsid w:val="00DD4B65"/>
    <w:rsid w:val="00E446A6"/>
    <w:rsid w:val="00F25500"/>
    <w:rsid w:val="00F5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51BCC-57A3-43A5-8D6E-11ED6C5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925C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">
    <w:name w:val="Základní text (3)_"/>
    <w:basedOn w:val="Standardnpsmoodstavce"/>
    <w:link w:val="Zkladntext30"/>
    <w:rsid w:val="00BE3A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BE3A1E"/>
    <w:pPr>
      <w:widowControl w:val="0"/>
      <w:shd w:val="clear" w:color="auto" w:fill="FFFFFF"/>
      <w:spacing w:after="0" w:line="313" w:lineRule="exact"/>
      <w:jc w:val="both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E44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6A6"/>
  </w:style>
  <w:style w:type="paragraph" w:styleId="Zpat">
    <w:name w:val="footer"/>
    <w:basedOn w:val="Normln"/>
    <w:link w:val="ZpatChar"/>
    <w:uiPriority w:val="99"/>
    <w:unhideWhenUsed/>
    <w:rsid w:val="00E44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6A6"/>
  </w:style>
  <w:style w:type="paragraph" w:styleId="Textbubliny">
    <w:name w:val="Balloon Text"/>
    <w:basedOn w:val="Normln"/>
    <w:link w:val="TextbublinyChar"/>
    <w:uiPriority w:val="99"/>
    <w:semiHidden/>
    <w:unhideWhenUsed/>
    <w:rsid w:val="009016B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6B5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Černotová</dc:creator>
  <cp:lastModifiedBy>Zdeněk Blecha</cp:lastModifiedBy>
  <cp:revision>2</cp:revision>
  <cp:lastPrinted>2019-02-11T13:18:00Z</cp:lastPrinted>
  <dcterms:created xsi:type="dcterms:W3CDTF">2023-11-09T07:58:00Z</dcterms:created>
  <dcterms:modified xsi:type="dcterms:W3CDTF">2023-11-09T07:58:00Z</dcterms:modified>
</cp:coreProperties>
</file>