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56F2C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3A6D920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A03AD">
        <w:rPr>
          <w:rFonts w:ascii="Arial" w:hAnsi="Arial" w:cs="Arial"/>
          <w:b/>
        </w:rPr>
        <w:t>TROJANOVICE</w:t>
      </w:r>
    </w:p>
    <w:p w14:paraId="62E4A146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A03AD">
        <w:rPr>
          <w:rFonts w:ascii="Arial" w:hAnsi="Arial" w:cs="Arial"/>
          <w:b/>
        </w:rPr>
        <w:t>Trojanovice</w:t>
      </w:r>
    </w:p>
    <w:p w14:paraId="780BF5FC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A03AD">
        <w:rPr>
          <w:rFonts w:ascii="Arial" w:hAnsi="Arial" w:cs="Arial"/>
          <w:b/>
        </w:rPr>
        <w:t>Trojanovice</w:t>
      </w:r>
      <w:r w:rsidRPr="002E0EAD">
        <w:rPr>
          <w:rFonts w:ascii="Arial" w:hAnsi="Arial" w:cs="Arial"/>
          <w:b/>
        </w:rPr>
        <w:t xml:space="preserve"> </w:t>
      </w:r>
    </w:p>
    <w:p w14:paraId="7DE8B28A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3164AD9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942444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E41D1F3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CA03AD">
        <w:rPr>
          <w:rFonts w:ascii="Arial" w:hAnsi="Arial" w:cs="Arial"/>
          <w:sz w:val="22"/>
          <w:szCs w:val="22"/>
        </w:rPr>
        <w:t xml:space="preserve">Trojanovice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377CEF">
        <w:rPr>
          <w:rFonts w:ascii="Arial" w:hAnsi="Arial" w:cs="Arial"/>
          <w:sz w:val="22"/>
          <w:szCs w:val="22"/>
        </w:rPr>
        <w:t>26.6.2023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377CEF">
        <w:rPr>
          <w:rFonts w:ascii="Arial" w:hAnsi="Arial" w:cs="Arial"/>
          <w:sz w:val="22"/>
          <w:szCs w:val="22"/>
        </w:rPr>
        <w:t>6a/5ZO/2023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005ABC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E202AA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311E8B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118B0D6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B44AFC0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5172076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CA03AD">
        <w:rPr>
          <w:rFonts w:ascii="Arial" w:hAnsi="Arial" w:cs="Arial"/>
          <w:sz w:val="22"/>
          <w:szCs w:val="22"/>
        </w:rPr>
        <w:t xml:space="preserve"> Trojanovice</w:t>
      </w:r>
      <w:r w:rsidR="00FE6651">
        <w:rPr>
          <w:rFonts w:ascii="Arial" w:hAnsi="Arial" w:cs="Arial"/>
          <w:sz w:val="22"/>
          <w:szCs w:val="22"/>
        </w:rPr>
        <w:t>.</w:t>
      </w:r>
    </w:p>
    <w:p w14:paraId="63450753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A36E30A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6B0DDBC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A374CBD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687C78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1FE49DA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36418C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218137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0AF8F6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A1D2DE0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759A7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6B42BAF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8FCD1F6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60F87BD" w14:textId="77777777" w:rsidR="009B77CC" w:rsidRPr="00096C2C" w:rsidRDefault="009B77CC" w:rsidP="00C3606F">
      <w:pPr>
        <w:pStyle w:val="Odstavecseseznamem"/>
        <w:autoSpaceDE w:val="0"/>
        <w:autoSpaceDN w:val="0"/>
        <w:adjustRightInd w:val="0"/>
        <w:spacing w:after="0" w:line="240" w:lineRule="auto"/>
        <w:ind w:left="786"/>
        <w:rPr>
          <w:rFonts w:ascii="Arial" w:hAnsi="Arial" w:cs="Arial"/>
          <w:bCs/>
          <w:color w:val="000000"/>
        </w:rPr>
      </w:pPr>
    </w:p>
    <w:p w14:paraId="1CD70812" w14:textId="77777777" w:rsidR="009B77CC" w:rsidRPr="00096C2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96C2C">
        <w:rPr>
          <w:rFonts w:ascii="Arial" w:hAnsi="Arial" w:cs="Arial"/>
          <w:bCs/>
          <w:color w:val="000000"/>
        </w:rPr>
        <w:t>Papír,</w:t>
      </w:r>
    </w:p>
    <w:p w14:paraId="005D6D0A" w14:textId="77777777" w:rsidR="009B77CC" w:rsidRPr="00096C2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96C2C">
        <w:rPr>
          <w:rFonts w:ascii="Arial" w:hAnsi="Arial" w:cs="Arial"/>
          <w:bCs/>
          <w:color w:val="000000"/>
        </w:rPr>
        <w:t>Plasty</w:t>
      </w:r>
      <w:r w:rsidR="00745703" w:rsidRPr="00096C2C">
        <w:rPr>
          <w:rFonts w:ascii="Arial" w:hAnsi="Arial" w:cs="Arial"/>
          <w:bCs/>
          <w:color w:val="000000"/>
        </w:rPr>
        <w:t xml:space="preserve"> včetně PET lahví</w:t>
      </w:r>
      <w:r w:rsidRPr="00096C2C">
        <w:rPr>
          <w:rFonts w:ascii="Arial" w:hAnsi="Arial" w:cs="Arial"/>
          <w:bCs/>
          <w:color w:val="000000"/>
        </w:rPr>
        <w:t>,</w:t>
      </w:r>
    </w:p>
    <w:p w14:paraId="1B2CCB96" w14:textId="77777777" w:rsidR="009B77CC" w:rsidRPr="00096C2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96C2C">
        <w:rPr>
          <w:rFonts w:ascii="Arial" w:hAnsi="Arial" w:cs="Arial"/>
          <w:bCs/>
          <w:color w:val="000000"/>
        </w:rPr>
        <w:t>Sklo,</w:t>
      </w:r>
    </w:p>
    <w:p w14:paraId="208B00C1" w14:textId="77777777" w:rsidR="009B77CC" w:rsidRPr="00096C2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96C2C">
        <w:rPr>
          <w:rFonts w:ascii="Arial" w:hAnsi="Arial" w:cs="Arial"/>
          <w:bCs/>
          <w:color w:val="000000"/>
        </w:rPr>
        <w:t>Kovy,</w:t>
      </w:r>
    </w:p>
    <w:p w14:paraId="0FA8A403" w14:textId="77777777" w:rsidR="002E56CB" w:rsidRPr="00096C2C" w:rsidRDefault="002E56CB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96C2C">
        <w:rPr>
          <w:rFonts w:ascii="Arial" w:hAnsi="Arial" w:cs="Arial"/>
          <w:bCs/>
          <w:color w:val="000000"/>
        </w:rPr>
        <w:t>Nápojové kartony</w:t>
      </w:r>
    </w:p>
    <w:p w14:paraId="53A8CDE5" w14:textId="77777777" w:rsidR="0024722A" w:rsidRPr="00096C2C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96C2C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096C2C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0DEFBCFC" w14:textId="77777777" w:rsidR="00053446" w:rsidRPr="00096C2C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096C2C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4131CD83" w14:textId="77777777" w:rsidR="00053446" w:rsidRPr="00096C2C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96C2C">
        <w:rPr>
          <w:rFonts w:ascii="Arial" w:hAnsi="Arial" w:cs="Arial"/>
          <w:iCs/>
          <w:sz w:val="22"/>
          <w:szCs w:val="22"/>
        </w:rPr>
        <w:t>Jedlé oleje a tuky,</w:t>
      </w:r>
    </w:p>
    <w:p w14:paraId="2EA5FCBF" w14:textId="77777777" w:rsidR="00A9554C" w:rsidRPr="00096C2C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96C2C">
        <w:rPr>
          <w:rFonts w:ascii="Arial" w:hAnsi="Arial" w:cs="Arial"/>
          <w:iCs/>
          <w:sz w:val="22"/>
          <w:szCs w:val="22"/>
        </w:rPr>
        <w:t>Textil</w:t>
      </w:r>
      <w:r w:rsidR="00085DD0">
        <w:rPr>
          <w:rFonts w:ascii="Arial" w:hAnsi="Arial" w:cs="Arial"/>
          <w:iCs/>
          <w:sz w:val="22"/>
          <w:szCs w:val="22"/>
        </w:rPr>
        <w:t>,</w:t>
      </w:r>
      <w:r w:rsidRPr="00096C2C">
        <w:rPr>
          <w:rFonts w:ascii="Arial" w:hAnsi="Arial" w:cs="Arial"/>
          <w:iCs/>
          <w:sz w:val="22"/>
          <w:szCs w:val="22"/>
        </w:rPr>
        <w:t xml:space="preserve"> </w:t>
      </w:r>
    </w:p>
    <w:p w14:paraId="30DE0347" w14:textId="77777777" w:rsidR="00A342C0" w:rsidRPr="00096C2C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96C2C">
        <w:rPr>
          <w:rFonts w:ascii="Arial" w:hAnsi="Arial" w:cs="Arial"/>
          <w:iCs/>
          <w:sz w:val="22"/>
          <w:szCs w:val="22"/>
        </w:rPr>
        <w:t>Směsný komunální odpad</w:t>
      </w:r>
      <w:r w:rsidR="00085DD0">
        <w:rPr>
          <w:rFonts w:ascii="Arial" w:hAnsi="Arial" w:cs="Arial"/>
          <w:iCs/>
          <w:sz w:val="22"/>
          <w:szCs w:val="22"/>
        </w:rPr>
        <w:t>.</w:t>
      </w:r>
    </w:p>
    <w:p w14:paraId="5030971B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321B841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</w:t>
      </w:r>
      <w:r w:rsidR="00E511EA">
        <w:rPr>
          <w:rFonts w:ascii="Arial" w:hAnsi="Arial" w:cs="Arial"/>
          <w:sz w:val="22"/>
          <w:szCs w:val="22"/>
        </w:rPr>
        <w:t xml:space="preserve"> až </w:t>
      </w:r>
      <w:r w:rsidR="00816610">
        <w:rPr>
          <w:rFonts w:ascii="Arial" w:hAnsi="Arial" w:cs="Arial"/>
          <w:sz w:val="22"/>
          <w:szCs w:val="22"/>
        </w:rPr>
        <w:t>i</w:t>
      </w:r>
      <w:r w:rsidR="002E56CB">
        <w:rPr>
          <w:rFonts w:ascii="Arial" w:hAnsi="Arial" w:cs="Arial"/>
          <w:sz w:val="22"/>
          <w:szCs w:val="22"/>
        </w:rPr>
        <w:t>).</w:t>
      </w:r>
    </w:p>
    <w:p w14:paraId="6FA68075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19B099B" w14:textId="77777777" w:rsidR="00262D62" w:rsidRPr="00E511EA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E511EA">
        <w:rPr>
          <w:rFonts w:ascii="Arial" w:hAnsi="Arial" w:cs="Arial"/>
          <w:color w:val="000000" w:themeColor="text1"/>
          <w:sz w:val="22"/>
          <w:szCs w:val="22"/>
        </w:rPr>
        <w:t>Objemný odpad je takový odpad, který vzhledem ke svým rozměrům nemůže být umístěn do sběrných nádob (</w:t>
      </w:r>
      <w:r w:rsidRPr="00E511EA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např. koberce, matrace, </w:t>
      </w:r>
      <w:proofErr w:type="gramStart"/>
      <w:r w:rsidRPr="00E511EA">
        <w:rPr>
          <w:rFonts w:ascii="Arial" w:hAnsi="Arial" w:cs="Arial"/>
          <w:i/>
          <w:iCs/>
          <w:color w:val="000000" w:themeColor="text1"/>
          <w:sz w:val="22"/>
          <w:szCs w:val="22"/>
        </w:rPr>
        <w:t>nábytek,…</w:t>
      </w:r>
      <w:proofErr w:type="gramEnd"/>
      <w:r w:rsidRPr="00E511EA">
        <w:rPr>
          <w:rFonts w:ascii="Arial" w:hAnsi="Arial" w:cs="Arial"/>
          <w:color w:val="000000" w:themeColor="text1"/>
          <w:sz w:val="22"/>
          <w:szCs w:val="22"/>
        </w:rPr>
        <w:t xml:space="preserve"> ).</w:t>
      </w:r>
    </w:p>
    <w:p w14:paraId="13CC57F4" w14:textId="77777777" w:rsidR="00262D62" w:rsidRPr="00E511EA" w:rsidRDefault="00262D62" w:rsidP="00262D62">
      <w:pPr>
        <w:pStyle w:val="Zkladntextodsazen"/>
        <w:ind w:left="360"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2156DA8C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C0AFB76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C5DA618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FB9EAD1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A7236C1" w14:textId="77777777" w:rsidR="0024722A" w:rsidRDefault="0017608F" w:rsidP="005C7FD3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0A318D">
        <w:rPr>
          <w:rFonts w:ascii="Arial" w:hAnsi="Arial" w:cs="Arial"/>
          <w:sz w:val="22"/>
          <w:szCs w:val="22"/>
        </w:rPr>
        <w:t>Papír, plasty</w:t>
      </w:r>
      <w:r w:rsidR="00085DD0">
        <w:rPr>
          <w:rFonts w:ascii="Arial" w:hAnsi="Arial" w:cs="Arial"/>
          <w:sz w:val="22"/>
          <w:szCs w:val="22"/>
        </w:rPr>
        <w:t xml:space="preserve"> včetně PET lahví</w:t>
      </w:r>
      <w:r w:rsidRPr="000A318D">
        <w:rPr>
          <w:rFonts w:ascii="Arial" w:hAnsi="Arial" w:cs="Arial"/>
          <w:sz w:val="22"/>
          <w:szCs w:val="22"/>
        </w:rPr>
        <w:t>, sklo, kovy</w:t>
      </w:r>
      <w:r w:rsidR="00E5725E" w:rsidRPr="000A318D">
        <w:rPr>
          <w:rFonts w:ascii="Arial" w:hAnsi="Arial" w:cs="Arial"/>
          <w:sz w:val="22"/>
          <w:szCs w:val="22"/>
        </w:rPr>
        <w:t>,</w:t>
      </w:r>
      <w:r w:rsidR="00085DD0">
        <w:rPr>
          <w:rFonts w:ascii="Arial" w:hAnsi="Arial" w:cs="Arial"/>
          <w:sz w:val="22"/>
          <w:szCs w:val="22"/>
        </w:rPr>
        <w:t xml:space="preserve"> nápojové kartony,</w:t>
      </w:r>
      <w:r w:rsidR="00181515" w:rsidRPr="000A318D">
        <w:rPr>
          <w:rFonts w:ascii="Arial" w:hAnsi="Arial" w:cs="Arial"/>
          <w:sz w:val="22"/>
          <w:szCs w:val="22"/>
        </w:rPr>
        <w:t xml:space="preserve"> jedlé oleje a tuky</w:t>
      </w:r>
      <w:r w:rsidR="00085DD0">
        <w:rPr>
          <w:rFonts w:ascii="Arial" w:hAnsi="Arial" w:cs="Arial"/>
          <w:sz w:val="22"/>
          <w:szCs w:val="22"/>
        </w:rPr>
        <w:t xml:space="preserve"> a</w:t>
      </w:r>
      <w:r w:rsidR="009D5C19" w:rsidRPr="000A318D">
        <w:rPr>
          <w:rFonts w:ascii="Arial" w:hAnsi="Arial" w:cs="Arial"/>
          <w:sz w:val="22"/>
          <w:szCs w:val="22"/>
        </w:rPr>
        <w:t xml:space="preserve"> textil</w:t>
      </w:r>
      <w:r w:rsidR="00181515" w:rsidRPr="000A318D">
        <w:rPr>
          <w:rFonts w:ascii="Arial" w:hAnsi="Arial" w:cs="Arial"/>
          <w:sz w:val="22"/>
          <w:szCs w:val="22"/>
        </w:rPr>
        <w:t xml:space="preserve"> </w:t>
      </w:r>
      <w:r w:rsidRPr="000A318D">
        <w:rPr>
          <w:rFonts w:ascii="Arial" w:hAnsi="Arial" w:cs="Arial"/>
          <w:sz w:val="22"/>
          <w:szCs w:val="22"/>
        </w:rPr>
        <w:t>se soustřeďují</w:t>
      </w:r>
      <w:r w:rsidR="0024722A" w:rsidRPr="000A318D">
        <w:rPr>
          <w:rFonts w:ascii="Arial" w:hAnsi="Arial" w:cs="Arial"/>
          <w:sz w:val="22"/>
          <w:szCs w:val="22"/>
        </w:rPr>
        <w:t xml:space="preserve"> do </w:t>
      </w:r>
      <w:r w:rsidR="005F0210" w:rsidRPr="000A318D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0A318D">
        <w:rPr>
          <w:rFonts w:ascii="Arial" w:hAnsi="Arial" w:cs="Arial"/>
          <w:sz w:val="22"/>
          <w:szCs w:val="22"/>
        </w:rPr>
        <w:t xml:space="preserve">, kterými jsou </w:t>
      </w:r>
      <w:r w:rsidR="000A318D" w:rsidRPr="000A318D">
        <w:rPr>
          <w:rFonts w:ascii="Arial" w:hAnsi="Arial" w:cs="Arial"/>
          <w:sz w:val="22"/>
          <w:szCs w:val="22"/>
        </w:rPr>
        <w:t xml:space="preserve">1100 l kontejnery a 240 l popelnice. </w:t>
      </w:r>
    </w:p>
    <w:p w14:paraId="0AAB7A5C" w14:textId="77777777" w:rsidR="000A318D" w:rsidRPr="000A318D" w:rsidRDefault="000A318D" w:rsidP="000A318D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F81D2CB" w14:textId="77777777" w:rsidR="00E32EF9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</w:t>
      </w:r>
      <w:r w:rsidR="000B7E8A">
        <w:rPr>
          <w:rFonts w:ascii="Arial" w:hAnsi="Arial" w:cs="Arial"/>
          <w:sz w:val="22"/>
          <w:szCs w:val="22"/>
        </w:rPr>
        <w:t>stanovištích</w:t>
      </w:r>
      <w:r w:rsidR="00E32EF9">
        <w:rPr>
          <w:rFonts w:ascii="Arial" w:hAnsi="Arial" w:cs="Arial"/>
          <w:sz w:val="22"/>
          <w:szCs w:val="22"/>
        </w:rPr>
        <w:t xml:space="preserve">, jejichž seznam je </w:t>
      </w:r>
      <w:r w:rsidR="000B7E8A">
        <w:rPr>
          <w:rFonts w:ascii="Arial" w:hAnsi="Arial" w:cs="Arial"/>
          <w:sz w:val="22"/>
          <w:szCs w:val="22"/>
        </w:rPr>
        <w:t xml:space="preserve">zveřejněn na </w:t>
      </w:r>
      <w:r w:rsidR="00E32EF9">
        <w:rPr>
          <w:rFonts w:ascii="Arial" w:hAnsi="Arial" w:cs="Arial"/>
          <w:sz w:val="22"/>
          <w:szCs w:val="22"/>
        </w:rPr>
        <w:t xml:space="preserve"> </w:t>
      </w:r>
    </w:p>
    <w:p w14:paraId="62809880" w14:textId="77777777" w:rsidR="002A3581" w:rsidRDefault="00E32EF9" w:rsidP="00E32EF9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webových </w:t>
      </w:r>
      <w:r w:rsidR="000B7E8A">
        <w:rPr>
          <w:rFonts w:ascii="Arial" w:hAnsi="Arial" w:cs="Arial"/>
          <w:sz w:val="22"/>
          <w:szCs w:val="22"/>
        </w:rPr>
        <w:t>stránkách</w:t>
      </w:r>
      <w:r>
        <w:rPr>
          <w:rFonts w:ascii="Arial" w:hAnsi="Arial" w:cs="Arial"/>
          <w:sz w:val="22"/>
          <w:szCs w:val="22"/>
        </w:rPr>
        <w:t xml:space="preserve"> obce </w:t>
      </w:r>
      <w:hyperlink r:id="rId8" w:history="1">
        <w:r w:rsidRPr="00C36366">
          <w:rPr>
            <w:rStyle w:val="Hypertextovodkaz"/>
            <w:rFonts w:ascii="Arial" w:hAnsi="Arial" w:cs="Arial"/>
            <w:sz w:val="22"/>
            <w:szCs w:val="22"/>
          </w:rPr>
          <w:t>www.trojanovice.cz</w:t>
        </w:r>
      </w:hyperlink>
      <w:r>
        <w:rPr>
          <w:rFonts w:ascii="Arial" w:hAnsi="Arial" w:cs="Arial"/>
          <w:sz w:val="22"/>
          <w:szCs w:val="22"/>
        </w:rPr>
        <w:t>.</w:t>
      </w:r>
    </w:p>
    <w:p w14:paraId="7A674FE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8720060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8855596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315F38" w14:textId="77777777" w:rsidR="0024722A" w:rsidRPr="00096C2C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96C2C">
        <w:rPr>
          <w:rFonts w:ascii="Arial" w:hAnsi="Arial" w:cs="Arial"/>
          <w:bCs/>
          <w:color w:val="000000"/>
        </w:rPr>
        <w:t>P</w:t>
      </w:r>
      <w:r w:rsidR="0024722A" w:rsidRPr="00096C2C">
        <w:rPr>
          <w:rFonts w:ascii="Arial" w:hAnsi="Arial" w:cs="Arial"/>
          <w:bCs/>
          <w:color w:val="000000"/>
        </w:rPr>
        <w:t>apír, barva</w:t>
      </w:r>
      <w:r w:rsidR="00E32EF9" w:rsidRPr="00096C2C">
        <w:rPr>
          <w:rFonts w:ascii="Arial" w:hAnsi="Arial" w:cs="Arial"/>
          <w:bCs/>
          <w:color w:val="000000"/>
        </w:rPr>
        <w:t xml:space="preserve"> modrá</w:t>
      </w:r>
      <w:r w:rsidR="0024722A" w:rsidRPr="00096C2C">
        <w:rPr>
          <w:rFonts w:ascii="Arial" w:hAnsi="Arial" w:cs="Arial"/>
          <w:bCs/>
          <w:color w:val="000000"/>
        </w:rPr>
        <w:t>,</w:t>
      </w:r>
    </w:p>
    <w:p w14:paraId="371EA769" w14:textId="77777777" w:rsidR="00A94551" w:rsidRPr="00096C2C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096C2C">
        <w:rPr>
          <w:rFonts w:ascii="Arial" w:hAnsi="Arial" w:cs="Arial"/>
          <w:bCs/>
          <w:color w:val="000000"/>
        </w:rPr>
        <w:t>Plasty, PET lahve, barva</w:t>
      </w:r>
      <w:r w:rsidR="00E32EF9" w:rsidRPr="00096C2C">
        <w:rPr>
          <w:rFonts w:ascii="Arial" w:hAnsi="Arial" w:cs="Arial"/>
          <w:bCs/>
          <w:color w:val="000000"/>
        </w:rPr>
        <w:t xml:space="preserve"> žlutá</w:t>
      </w:r>
      <w:r w:rsidRPr="00096C2C">
        <w:rPr>
          <w:rFonts w:ascii="Arial" w:hAnsi="Arial" w:cs="Arial"/>
          <w:bCs/>
        </w:rPr>
        <w:t>,</w:t>
      </w:r>
    </w:p>
    <w:p w14:paraId="2E09263C" w14:textId="77777777" w:rsidR="0024722A" w:rsidRPr="00096C2C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96C2C">
        <w:rPr>
          <w:rFonts w:ascii="Arial" w:hAnsi="Arial" w:cs="Arial"/>
          <w:bCs/>
          <w:color w:val="000000"/>
        </w:rPr>
        <w:t>S</w:t>
      </w:r>
      <w:r w:rsidR="0024722A" w:rsidRPr="00096C2C">
        <w:rPr>
          <w:rFonts w:ascii="Arial" w:hAnsi="Arial" w:cs="Arial"/>
          <w:bCs/>
          <w:color w:val="000000"/>
        </w:rPr>
        <w:t>klo, barva</w:t>
      </w:r>
      <w:r w:rsidR="00E32EF9" w:rsidRPr="00096C2C">
        <w:rPr>
          <w:rFonts w:ascii="Arial" w:hAnsi="Arial" w:cs="Arial"/>
          <w:bCs/>
          <w:color w:val="000000"/>
        </w:rPr>
        <w:t xml:space="preserve"> zelená</w:t>
      </w:r>
      <w:r w:rsidR="0024722A" w:rsidRPr="00096C2C">
        <w:rPr>
          <w:rFonts w:ascii="Arial" w:hAnsi="Arial" w:cs="Arial"/>
          <w:bCs/>
          <w:color w:val="000000"/>
        </w:rPr>
        <w:t>,</w:t>
      </w:r>
    </w:p>
    <w:p w14:paraId="300CA364" w14:textId="77777777" w:rsidR="007B648E" w:rsidRPr="00096C2C" w:rsidRDefault="007B648E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96C2C">
        <w:rPr>
          <w:rFonts w:ascii="Arial" w:hAnsi="Arial" w:cs="Arial"/>
          <w:bCs/>
          <w:color w:val="000000"/>
        </w:rPr>
        <w:t>Nápojové kartony – barva oranžová</w:t>
      </w:r>
      <w:r w:rsidR="00085DD0">
        <w:rPr>
          <w:rFonts w:ascii="Arial" w:hAnsi="Arial" w:cs="Arial"/>
          <w:bCs/>
          <w:color w:val="000000"/>
        </w:rPr>
        <w:t>,</w:t>
      </w:r>
    </w:p>
    <w:p w14:paraId="6FE4F3C4" w14:textId="77777777" w:rsidR="00745703" w:rsidRPr="00096C2C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096C2C">
        <w:rPr>
          <w:rFonts w:ascii="Arial" w:hAnsi="Arial" w:cs="Arial"/>
          <w:bCs/>
          <w:color w:val="000000"/>
        </w:rPr>
        <w:t>K</w:t>
      </w:r>
      <w:r w:rsidR="00745703" w:rsidRPr="00096C2C">
        <w:rPr>
          <w:rFonts w:ascii="Arial" w:hAnsi="Arial" w:cs="Arial"/>
          <w:bCs/>
          <w:color w:val="000000"/>
        </w:rPr>
        <w:t xml:space="preserve">ovy, barva </w:t>
      </w:r>
      <w:r w:rsidR="00E32EF9" w:rsidRPr="00096C2C">
        <w:rPr>
          <w:rFonts w:ascii="Arial" w:hAnsi="Arial" w:cs="Arial"/>
          <w:bCs/>
          <w:color w:val="000000"/>
        </w:rPr>
        <w:t>še</w:t>
      </w:r>
      <w:r w:rsidR="007B648E" w:rsidRPr="00096C2C">
        <w:rPr>
          <w:rFonts w:ascii="Arial" w:hAnsi="Arial" w:cs="Arial"/>
          <w:bCs/>
          <w:color w:val="000000"/>
        </w:rPr>
        <w:t>d</w:t>
      </w:r>
      <w:r w:rsidR="00E32EF9" w:rsidRPr="00096C2C">
        <w:rPr>
          <w:rFonts w:ascii="Arial" w:hAnsi="Arial" w:cs="Arial"/>
          <w:bCs/>
          <w:color w:val="000000"/>
        </w:rPr>
        <w:t>á</w:t>
      </w:r>
      <w:r w:rsidRPr="00096C2C">
        <w:rPr>
          <w:rFonts w:ascii="Arial" w:hAnsi="Arial" w:cs="Arial"/>
          <w:bCs/>
          <w:color w:val="000000"/>
        </w:rPr>
        <w:t>,</w:t>
      </w:r>
      <w:r w:rsidR="002A3581" w:rsidRPr="00096C2C">
        <w:rPr>
          <w:rFonts w:ascii="Arial" w:hAnsi="Arial" w:cs="Arial"/>
          <w:bCs/>
          <w:color w:val="000000"/>
        </w:rPr>
        <w:t xml:space="preserve"> </w:t>
      </w:r>
      <w:r w:rsidR="007B648E" w:rsidRPr="00096C2C">
        <w:rPr>
          <w:rFonts w:ascii="Arial" w:hAnsi="Arial" w:cs="Arial"/>
          <w:bCs/>
          <w:color w:val="000000"/>
        </w:rPr>
        <w:t>fialová</w:t>
      </w:r>
      <w:r w:rsidR="00085DD0">
        <w:rPr>
          <w:rFonts w:ascii="Arial" w:hAnsi="Arial" w:cs="Arial"/>
          <w:bCs/>
          <w:color w:val="000000"/>
        </w:rPr>
        <w:t>,</w:t>
      </w:r>
    </w:p>
    <w:p w14:paraId="3D688823" w14:textId="77777777" w:rsidR="00A342C0" w:rsidRPr="00096C2C" w:rsidRDefault="009706B3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096C2C">
        <w:rPr>
          <w:rFonts w:ascii="Arial" w:hAnsi="Arial" w:cs="Arial"/>
          <w:iCs/>
          <w:sz w:val="22"/>
          <w:szCs w:val="22"/>
        </w:rPr>
        <w:t>Textil, barva bílá</w:t>
      </w:r>
      <w:r w:rsidR="00085DD0">
        <w:rPr>
          <w:rFonts w:ascii="Arial" w:hAnsi="Arial" w:cs="Arial"/>
          <w:iCs/>
          <w:sz w:val="22"/>
          <w:szCs w:val="22"/>
        </w:rPr>
        <w:t>.</w:t>
      </w:r>
    </w:p>
    <w:p w14:paraId="6E3B69C6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855C092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CC993C2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C36308D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5F1581B" w14:textId="77777777" w:rsidR="003A0DB1" w:rsidRPr="003A0DB1" w:rsidRDefault="003A0DB1" w:rsidP="003A0DB1">
      <w:pPr>
        <w:pStyle w:val="Default"/>
        <w:ind w:left="360"/>
      </w:pPr>
    </w:p>
    <w:p w14:paraId="06CDD735" w14:textId="77777777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085DD0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 xml:space="preserve">, sklo, </w:t>
      </w:r>
      <w:r w:rsidR="009706B3">
        <w:rPr>
          <w:rFonts w:ascii="Arial" w:hAnsi="Arial" w:cs="Arial"/>
          <w:sz w:val="22"/>
          <w:szCs w:val="22"/>
        </w:rPr>
        <w:t xml:space="preserve">nápojové kartony, </w:t>
      </w:r>
      <w:r>
        <w:rPr>
          <w:rFonts w:ascii="Arial" w:hAnsi="Arial" w:cs="Arial"/>
          <w:sz w:val="22"/>
          <w:szCs w:val="22"/>
        </w:rPr>
        <w:t>kovy</w:t>
      </w:r>
      <w:r w:rsidR="009706B3">
        <w:rPr>
          <w:rFonts w:ascii="Arial" w:hAnsi="Arial" w:cs="Arial"/>
          <w:sz w:val="22"/>
          <w:szCs w:val="22"/>
        </w:rPr>
        <w:t>, textil</w:t>
      </w:r>
      <w:r w:rsidR="00085DD0">
        <w:rPr>
          <w:rFonts w:ascii="Arial" w:hAnsi="Arial" w:cs="Arial"/>
          <w:sz w:val="22"/>
          <w:szCs w:val="22"/>
        </w:rPr>
        <w:t>, jedlé oleje a tuky</w:t>
      </w:r>
      <w:r w:rsidR="00935421"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>lze také odevzdávat ve sbě</w:t>
      </w:r>
      <w:r w:rsidR="00935421">
        <w:rPr>
          <w:rFonts w:ascii="Arial" w:hAnsi="Arial" w:cs="Arial"/>
          <w:sz w:val="22"/>
          <w:szCs w:val="22"/>
        </w:rPr>
        <w:t>rném dvoře, který je umístěn za budovou obecního úřadu v Trojanovicích č.</w:t>
      </w:r>
      <w:r w:rsidR="001F00F3">
        <w:rPr>
          <w:rFonts w:ascii="Arial" w:hAnsi="Arial" w:cs="Arial"/>
          <w:sz w:val="22"/>
          <w:szCs w:val="22"/>
        </w:rPr>
        <w:t xml:space="preserve"> </w:t>
      </w:r>
      <w:r w:rsidR="00935421">
        <w:rPr>
          <w:rFonts w:ascii="Arial" w:hAnsi="Arial" w:cs="Arial"/>
          <w:sz w:val="22"/>
          <w:szCs w:val="22"/>
        </w:rPr>
        <w:t xml:space="preserve">p. 210. </w:t>
      </w:r>
    </w:p>
    <w:p w14:paraId="21C5C61A" w14:textId="77777777" w:rsidR="006D10AA" w:rsidRDefault="006D10AA" w:rsidP="006D10AA">
      <w:pPr>
        <w:jc w:val="both"/>
        <w:rPr>
          <w:rFonts w:ascii="Arial" w:hAnsi="Arial" w:cs="Arial"/>
          <w:sz w:val="22"/>
          <w:szCs w:val="22"/>
        </w:rPr>
      </w:pPr>
    </w:p>
    <w:p w14:paraId="3B4D8F9D" w14:textId="77777777" w:rsidR="007929DC" w:rsidRDefault="00085DD0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Kovy lze rovněž</w:t>
      </w:r>
      <w:r w:rsidR="007929DC">
        <w:rPr>
          <w:rFonts w:ascii="Arial" w:hAnsi="Arial" w:cs="Arial"/>
          <w:sz w:val="22"/>
          <w:szCs w:val="22"/>
        </w:rPr>
        <w:t xml:space="preserve"> odevzdávat ve firmě Strnadel Frenštát, </w:t>
      </w:r>
      <w:r w:rsidR="006D10AA">
        <w:rPr>
          <w:rFonts w:ascii="Arial" w:hAnsi="Arial" w:cs="Arial"/>
          <w:sz w:val="22"/>
          <w:szCs w:val="22"/>
        </w:rPr>
        <w:t xml:space="preserve">spol. </w:t>
      </w:r>
      <w:r w:rsidR="007929DC">
        <w:rPr>
          <w:rFonts w:ascii="Arial" w:hAnsi="Arial" w:cs="Arial"/>
          <w:sz w:val="22"/>
          <w:szCs w:val="22"/>
        </w:rPr>
        <w:t>s</w:t>
      </w:r>
      <w:r w:rsidR="006D10AA">
        <w:rPr>
          <w:rFonts w:ascii="Arial" w:hAnsi="Arial" w:cs="Arial"/>
          <w:sz w:val="22"/>
          <w:szCs w:val="22"/>
        </w:rPr>
        <w:t xml:space="preserve"> </w:t>
      </w:r>
      <w:r w:rsidR="007929DC">
        <w:rPr>
          <w:rFonts w:ascii="Arial" w:hAnsi="Arial" w:cs="Arial"/>
          <w:sz w:val="22"/>
          <w:szCs w:val="22"/>
        </w:rPr>
        <w:t>r.o., se sídlem Nádražní 138, 744 01 Frenštát pod Radhoštěm.</w:t>
      </w:r>
    </w:p>
    <w:p w14:paraId="298B4E68" w14:textId="77777777" w:rsidR="00935421" w:rsidRDefault="00935421" w:rsidP="00935421">
      <w:pPr>
        <w:jc w:val="both"/>
        <w:rPr>
          <w:rFonts w:ascii="Arial" w:hAnsi="Arial" w:cs="Arial"/>
          <w:sz w:val="22"/>
          <w:szCs w:val="22"/>
        </w:rPr>
      </w:pPr>
    </w:p>
    <w:p w14:paraId="604BB37C" w14:textId="77777777" w:rsidR="00935421" w:rsidRPr="00C3606F" w:rsidRDefault="00935421" w:rsidP="00C3606F">
      <w:pPr>
        <w:rPr>
          <w:rFonts w:ascii="Arial" w:hAnsi="Arial" w:cs="Arial"/>
        </w:rPr>
      </w:pPr>
    </w:p>
    <w:p w14:paraId="533195BB" w14:textId="77777777" w:rsidR="003A0DB1" w:rsidRDefault="003A0DB1" w:rsidP="003A0DB1">
      <w:pPr>
        <w:pStyle w:val="Default"/>
        <w:ind w:left="360"/>
      </w:pPr>
    </w:p>
    <w:p w14:paraId="304A002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1F57EA3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2157FB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208073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9096DD8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29C7DF65" w14:textId="77777777" w:rsidR="00C94283" w:rsidRDefault="00C94283" w:rsidP="00950B90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ve sběrném dvoře, který je umístěn</w:t>
      </w:r>
      <w:r w:rsidR="00935421">
        <w:rPr>
          <w:rFonts w:ascii="Arial" w:hAnsi="Arial" w:cs="Arial"/>
          <w:sz w:val="22"/>
          <w:szCs w:val="22"/>
        </w:rPr>
        <w:t xml:space="preserve"> za budovou obecního úřadu v Trojanovicích č.</w:t>
      </w:r>
      <w:r w:rsidR="001F00F3">
        <w:rPr>
          <w:rFonts w:ascii="Arial" w:hAnsi="Arial" w:cs="Arial"/>
          <w:sz w:val="22"/>
          <w:szCs w:val="22"/>
        </w:rPr>
        <w:t xml:space="preserve"> </w:t>
      </w:r>
      <w:r w:rsidR="00935421">
        <w:rPr>
          <w:rFonts w:ascii="Arial" w:hAnsi="Arial" w:cs="Arial"/>
          <w:sz w:val="22"/>
          <w:szCs w:val="22"/>
        </w:rPr>
        <w:t xml:space="preserve">p. 210. </w:t>
      </w:r>
    </w:p>
    <w:p w14:paraId="73D1FD0E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9E5FA58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6C1F056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92E0270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2157FB">
        <w:rPr>
          <w:rFonts w:ascii="Arial" w:hAnsi="Arial" w:cs="Arial"/>
          <w:b/>
          <w:sz w:val="22"/>
          <w:szCs w:val="22"/>
        </w:rPr>
        <w:t>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35204B72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2FB1634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58F8ECC" w14:textId="77777777" w:rsidR="00950B90" w:rsidRDefault="00C3606F" w:rsidP="00950B90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lze</w:t>
      </w:r>
      <w:r w:rsidR="000F645D" w:rsidRPr="009743BA">
        <w:rPr>
          <w:rFonts w:ascii="Arial" w:hAnsi="Arial" w:cs="Arial"/>
          <w:sz w:val="22"/>
          <w:szCs w:val="22"/>
        </w:rPr>
        <w:t xml:space="preserve"> odevzdávat ve sbě</w:t>
      </w:r>
      <w:r w:rsidR="00950B90">
        <w:rPr>
          <w:rFonts w:ascii="Arial" w:hAnsi="Arial" w:cs="Arial"/>
          <w:sz w:val="22"/>
          <w:szCs w:val="22"/>
        </w:rPr>
        <w:t>rném dvoře, který je umístěn za budovou obecního úřadu v Trojanovicích č.</w:t>
      </w:r>
      <w:r w:rsidR="001F00F3">
        <w:rPr>
          <w:rFonts w:ascii="Arial" w:hAnsi="Arial" w:cs="Arial"/>
          <w:sz w:val="22"/>
          <w:szCs w:val="22"/>
        </w:rPr>
        <w:t xml:space="preserve"> </w:t>
      </w:r>
      <w:r w:rsidR="00950B90">
        <w:rPr>
          <w:rFonts w:ascii="Arial" w:hAnsi="Arial" w:cs="Arial"/>
          <w:sz w:val="22"/>
          <w:szCs w:val="22"/>
        </w:rPr>
        <w:t xml:space="preserve">p. 210. </w:t>
      </w:r>
    </w:p>
    <w:p w14:paraId="4F661401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A1A59C9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FF32B5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ED19E3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AAF6B1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6AC134A" w14:textId="77777777" w:rsidR="005448F0" w:rsidRPr="005448F0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426CF817" w14:textId="77777777" w:rsidR="0025354B" w:rsidRPr="001078B1" w:rsidRDefault="00D736CB" w:rsidP="005448F0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9766E15" w14:textId="77777777" w:rsidR="0025354B" w:rsidRPr="00096C2C" w:rsidRDefault="005448F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F0210" w:rsidRPr="00096C2C">
        <w:rPr>
          <w:rFonts w:ascii="Arial" w:hAnsi="Arial" w:cs="Arial"/>
          <w:bCs/>
          <w:sz w:val="22"/>
          <w:szCs w:val="22"/>
        </w:rPr>
        <w:t>opelnice</w:t>
      </w:r>
      <w:r>
        <w:rPr>
          <w:rFonts w:ascii="Arial" w:hAnsi="Arial" w:cs="Arial"/>
          <w:bCs/>
          <w:sz w:val="22"/>
          <w:szCs w:val="22"/>
        </w:rPr>
        <w:t xml:space="preserve"> 110, 120 a 240 l</w:t>
      </w:r>
    </w:p>
    <w:p w14:paraId="7F6A12C3" w14:textId="77777777" w:rsidR="0025354B" w:rsidRPr="00096C2C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096C2C">
        <w:rPr>
          <w:rFonts w:ascii="Arial" w:hAnsi="Arial" w:cs="Arial"/>
          <w:sz w:val="22"/>
          <w:szCs w:val="22"/>
        </w:rPr>
        <w:t>kontejnery</w:t>
      </w:r>
      <w:r w:rsidR="0025354B" w:rsidRPr="00096C2C">
        <w:rPr>
          <w:rFonts w:ascii="Arial" w:hAnsi="Arial" w:cs="Arial"/>
          <w:sz w:val="22"/>
          <w:szCs w:val="22"/>
        </w:rPr>
        <w:t xml:space="preserve"> </w:t>
      </w:r>
      <w:r w:rsidR="005448F0">
        <w:rPr>
          <w:rFonts w:ascii="Arial" w:hAnsi="Arial" w:cs="Arial"/>
          <w:sz w:val="22"/>
          <w:szCs w:val="22"/>
        </w:rPr>
        <w:t>1100 l</w:t>
      </w:r>
    </w:p>
    <w:p w14:paraId="235EBBB4" w14:textId="77777777" w:rsidR="00096C2C" w:rsidRPr="00096C2C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096C2C">
        <w:rPr>
          <w:rFonts w:ascii="Arial" w:hAnsi="Arial" w:cs="Arial"/>
          <w:sz w:val="22"/>
          <w:szCs w:val="22"/>
        </w:rPr>
        <w:t>odpadkové koše</w:t>
      </w:r>
      <w:r w:rsidR="0025354B" w:rsidRPr="00096C2C">
        <w:rPr>
          <w:rFonts w:ascii="Arial" w:hAnsi="Arial" w:cs="Arial"/>
          <w:sz w:val="22"/>
          <w:szCs w:val="22"/>
        </w:rPr>
        <w:t xml:space="preserve">, které jsou umístěny na veřejných prostranstvích v obci, sloužící pro </w:t>
      </w:r>
      <w:r w:rsidR="00096C2C" w:rsidRPr="00096C2C">
        <w:rPr>
          <w:rFonts w:ascii="Arial" w:hAnsi="Arial" w:cs="Arial"/>
          <w:sz w:val="22"/>
          <w:szCs w:val="22"/>
        </w:rPr>
        <w:t xml:space="preserve"> </w:t>
      </w:r>
    </w:p>
    <w:p w14:paraId="04539B6C" w14:textId="77777777" w:rsidR="00CF5BE8" w:rsidRDefault="00096C2C" w:rsidP="00096C2C">
      <w:pPr>
        <w:ind w:left="426"/>
        <w:jc w:val="both"/>
        <w:rPr>
          <w:rFonts w:ascii="Arial" w:hAnsi="Arial" w:cs="Arial"/>
          <w:sz w:val="22"/>
          <w:szCs w:val="22"/>
        </w:rPr>
      </w:pPr>
      <w:r w:rsidRPr="00096C2C">
        <w:rPr>
          <w:rFonts w:ascii="Arial" w:hAnsi="Arial" w:cs="Arial"/>
          <w:sz w:val="22"/>
          <w:szCs w:val="22"/>
        </w:rPr>
        <w:t xml:space="preserve">    </w:t>
      </w:r>
      <w:r w:rsidR="0025354B" w:rsidRPr="00096C2C">
        <w:rPr>
          <w:rFonts w:ascii="Arial" w:hAnsi="Arial" w:cs="Arial"/>
          <w:sz w:val="22"/>
          <w:szCs w:val="22"/>
        </w:rPr>
        <w:t>odkládání drobného směsného komunálního odpadu.</w:t>
      </w:r>
    </w:p>
    <w:p w14:paraId="167E2619" w14:textId="77777777" w:rsidR="005448F0" w:rsidRPr="00096C2C" w:rsidRDefault="005448F0" w:rsidP="00096C2C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08858D7" w14:textId="77777777" w:rsidR="00CF5BE8" w:rsidRPr="007929DC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9C4D5B9" w14:textId="77777777" w:rsidR="007929DC" w:rsidRPr="009743BA" w:rsidRDefault="007929DC" w:rsidP="005448F0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5F47D4BA" w14:textId="77777777" w:rsidR="00F771CC" w:rsidRPr="007929DC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7929DC">
        <w:rPr>
          <w:rFonts w:ascii="Arial" w:hAnsi="Arial" w:cs="Arial"/>
          <w:b/>
          <w:sz w:val="22"/>
          <w:szCs w:val="22"/>
        </w:rPr>
        <w:t xml:space="preserve">Čl. </w:t>
      </w:r>
      <w:r w:rsidR="003A0926" w:rsidRPr="007929DC">
        <w:rPr>
          <w:rFonts w:ascii="Arial" w:hAnsi="Arial" w:cs="Arial"/>
          <w:b/>
          <w:sz w:val="22"/>
          <w:szCs w:val="22"/>
        </w:rPr>
        <w:t>7</w:t>
      </w:r>
    </w:p>
    <w:p w14:paraId="61B8C397" w14:textId="77777777" w:rsidR="00211D36" w:rsidRPr="007929DC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929DC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7929DC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7929DC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7929DC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08345C1D" w14:textId="77777777" w:rsidR="00F771CC" w:rsidRPr="007929D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929DC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BBE795C" w14:textId="77777777" w:rsidR="007929DC" w:rsidRPr="007929DC" w:rsidRDefault="007929DC" w:rsidP="007929DC"/>
    <w:p w14:paraId="35429A6F" w14:textId="77777777" w:rsidR="00211D36" w:rsidRPr="007929DC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929DC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572B7043" w14:textId="77777777" w:rsidR="00414D31" w:rsidRPr="007929DC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87E8F4F" w14:textId="77777777" w:rsidR="00211D36" w:rsidRPr="007929DC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7929DC">
        <w:rPr>
          <w:rFonts w:ascii="Arial" w:hAnsi="Arial" w:cs="Arial"/>
          <w:sz w:val="22"/>
          <w:szCs w:val="22"/>
        </w:rPr>
        <w:t>a) elektrozařízení</w:t>
      </w:r>
      <w:r w:rsidR="00C3606F">
        <w:rPr>
          <w:rFonts w:ascii="Arial" w:hAnsi="Arial" w:cs="Arial"/>
          <w:sz w:val="22"/>
          <w:szCs w:val="22"/>
        </w:rPr>
        <w:t>,</w:t>
      </w:r>
    </w:p>
    <w:p w14:paraId="6A4CA2C9" w14:textId="77777777" w:rsidR="007929DC" w:rsidRPr="007929DC" w:rsidRDefault="00211D36" w:rsidP="007929D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7929DC">
        <w:rPr>
          <w:rFonts w:ascii="Arial" w:hAnsi="Arial" w:cs="Arial"/>
          <w:sz w:val="22"/>
          <w:szCs w:val="22"/>
        </w:rPr>
        <w:t xml:space="preserve">b) </w:t>
      </w:r>
      <w:r w:rsidR="00B11B51" w:rsidRPr="007929DC">
        <w:rPr>
          <w:rFonts w:ascii="Arial" w:hAnsi="Arial" w:cs="Arial"/>
          <w:sz w:val="22"/>
          <w:szCs w:val="22"/>
        </w:rPr>
        <w:t>baterie a akumulátory</w:t>
      </w:r>
      <w:r w:rsidR="00C3606F">
        <w:rPr>
          <w:rFonts w:ascii="Arial" w:hAnsi="Arial" w:cs="Arial"/>
          <w:sz w:val="22"/>
          <w:szCs w:val="22"/>
        </w:rPr>
        <w:t>.</w:t>
      </w:r>
      <w:r w:rsidR="007929DC" w:rsidRPr="007929DC">
        <w:rPr>
          <w:rFonts w:ascii="Arial" w:hAnsi="Arial" w:cs="Arial"/>
          <w:sz w:val="22"/>
          <w:szCs w:val="22"/>
        </w:rPr>
        <w:t xml:space="preserve"> </w:t>
      </w:r>
    </w:p>
    <w:p w14:paraId="190DF81A" w14:textId="77777777" w:rsidR="007929DC" w:rsidRPr="007929DC" w:rsidRDefault="007929DC" w:rsidP="007929D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7F3B352" w14:textId="77777777" w:rsidR="007929DC" w:rsidRPr="007929DC" w:rsidRDefault="0014596E" w:rsidP="007929D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   </w:t>
      </w:r>
      <w:r w:rsidR="00F771CC" w:rsidRPr="007929DC">
        <w:rPr>
          <w:rFonts w:ascii="Arial" w:hAnsi="Arial" w:cs="Arial"/>
          <w:sz w:val="22"/>
          <w:szCs w:val="22"/>
        </w:rPr>
        <w:t>Výrobky s ukončenou životností</w:t>
      </w:r>
      <w:r w:rsidR="00211D36" w:rsidRPr="007929DC">
        <w:rPr>
          <w:rFonts w:ascii="Arial" w:hAnsi="Arial" w:cs="Arial"/>
          <w:sz w:val="22"/>
          <w:szCs w:val="22"/>
        </w:rPr>
        <w:t xml:space="preserve"> uvedené v odst. 1</w:t>
      </w:r>
      <w:r w:rsidR="00F771CC" w:rsidRPr="007929DC">
        <w:rPr>
          <w:rFonts w:ascii="Arial" w:hAnsi="Arial" w:cs="Arial"/>
          <w:sz w:val="22"/>
          <w:szCs w:val="22"/>
        </w:rPr>
        <w:t xml:space="preserve"> lze předávat</w:t>
      </w:r>
      <w:r w:rsidR="004B3179" w:rsidRPr="007929DC">
        <w:rPr>
          <w:rFonts w:ascii="Arial" w:hAnsi="Arial" w:cs="Arial"/>
          <w:sz w:val="22"/>
          <w:szCs w:val="22"/>
        </w:rPr>
        <w:t xml:space="preserve"> ve sběrném dvoře, který </w:t>
      </w:r>
      <w:r w:rsidR="007929DC" w:rsidRPr="007929DC">
        <w:rPr>
          <w:rFonts w:ascii="Arial" w:hAnsi="Arial" w:cs="Arial"/>
          <w:sz w:val="22"/>
          <w:szCs w:val="22"/>
        </w:rPr>
        <w:t xml:space="preserve"> </w:t>
      </w:r>
    </w:p>
    <w:p w14:paraId="6B331B44" w14:textId="77777777" w:rsidR="004B3179" w:rsidRPr="007929DC" w:rsidRDefault="007929DC" w:rsidP="007929D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929DC">
        <w:rPr>
          <w:rFonts w:ascii="Arial" w:hAnsi="Arial" w:cs="Arial"/>
          <w:sz w:val="22"/>
          <w:szCs w:val="22"/>
        </w:rPr>
        <w:t xml:space="preserve">       </w:t>
      </w:r>
      <w:r w:rsidR="004B3179" w:rsidRPr="007929DC">
        <w:rPr>
          <w:rFonts w:ascii="Arial" w:hAnsi="Arial" w:cs="Arial"/>
          <w:sz w:val="22"/>
          <w:szCs w:val="22"/>
        </w:rPr>
        <w:t>je umístěn za budovou obecního úřadu v Trojanovicích č.</w:t>
      </w:r>
      <w:r w:rsidR="001F00F3">
        <w:rPr>
          <w:rFonts w:ascii="Arial" w:hAnsi="Arial" w:cs="Arial"/>
          <w:sz w:val="22"/>
          <w:szCs w:val="22"/>
        </w:rPr>
        <w:t xml:space="preserve"> </w:t>
      </w:r>
      <w:r w:rsidR="004B3179" w:rsidRPr="007929DC">
        <w:rPr>
          <w:rFonts w:ascii="Arial" w:hAnsi="Arial" w:cs="Arial"/>
          <w:sz w:val="22"/>
          <w:szCs w:val="22"/>
        </w:rPr>
        <w:t xml:space="preserve">p. 210. </w:t>
      </w:r>
    </w:p>
    <w:p w14:paraId="22A9EEAD" w14:textId="77777777" w:rsidR="007929DC" w:rsidRPr="007929DC" w:rsidRDefault="007929DC" w:rsidP="007929D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C3616C5" w14:textId="77777777" w:rsidR="00103649" w:rsidRPr="007929DC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2147F0C" w14:textId="77777777" w:rsidR="00103649" w:rsidRPr="0051226B" w:rsidRDefault="004B3179" w:rsidP="0010364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3A0926">
        <w:rPr>
          <w:rFonts w:ascii="Arial" w:hAnsi="Arial" w:cs="Arial"/>
          <w:b/>
          <w:sz w:val="22"/>
          <w:szCs w:val="22"/>
        </w:rPr>
        <w:t>8</w:t>
      </w:r>
    </w:p>
    <w:p w14:paraId="175AD663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12DF6484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1F1FD98C" w14:textId="77777777" w:rsidR="00FF6064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23E98F2D" w14:textId="77777777" w:rsidR="00871F1D" w:rsidRDefault="00871F1D" w:rsidP="00871F1D">
      <w:pPr>
        <w:jc w:val="both"/>
        <w:rPr>
          <w:rFonts w:ascii="Arial" w:hAnsi="Arial" w:cs="Arial"/>
          <w:sz w:val="22"/>
          <w:szCs w:val="22"/>
        </w:rPr>
      </w:pPr>
    </w:p>
    <w:p w14:paraId="5226777B" w14:textId="77777777" w:rsidR="00E64B1D" w:rsidRPr="00871F1D" w:rsidRDefault="00FF6064" w:rsidP="00871F1D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871F1D">
        <w:rPr>
          <w:rFonts w:ascii="Arial" w:hAnsi="Arial" w:cs="Arial"/>
        </w:rPr>
        <w:t xml:space="preserve">Rostlinné zbytky z údržby zeleně, zahrad a domácností ovoce a zelenina ze zahrad </w:t>
      </w:r>
      <w:r w:rsidR="00CB5394" w:rsidRPr="00871F1D">
        <w:rPr>
          <w:rFonts w:ascii="Arial" w:hAnsi="Arial" w:cs="Arial"/>
        </w:rPr>
        <w:br/>
      </w:r>
      <w:r w:rsidRPr="00871F1D">
        <w:rPr>
          <w:rFonts w:ascii="Arial" w:hAnsi="Arial" w:cs="Arial"/>
        </w:rPr>
        <w:t>a kuchyní, drny se zeminou, rostliny a jejich zbytky neznečištěné chemickými látkami</w:t>
      </w:r>
      <w:r w:rsidR="007131EC" w:rsidRPr="00871F1D">
        <w:rPr>
          <w:rFonts w:ascii="Arial" w:hAnsi="Arial" w:cs="Arial"/>
        </w:rPr>
        <w:t>, které budou využity v rámci komunitního kompostování,</w:t>
      </w:r>
      <w:r w:rsidRPr="00871F1D">
        <w:rPr>
          <w:rFonts w:ascii="Arial" w:hAnsi="Arial" w:cs="Arial"/>
        </w:rPr>
        <w:t xml:space="preserve"> lze</w:t>
      </w:r>
      <w:r w:rsidR="00E64B1D" w:rsidRPr="00871F1D">
        <w:rPr>
          <w:rFonts w:ascii="Arial" w:hAnsi="Arial" w:cs="Arial"/>
        </w:rPr>
        <w:t xml:space="preserve"> </w:t>
      </w:r>
      <w:r w:rsidR="007F3823" w:rsidRPr="00871F1D">
        <w:rPr>
          <w:rFonts w:ascii="Arial" w:hAnsi="Arial" w:cs="Arial"/>
        </w:rPr>
        <w:t>předávat v komunitní kompostárně</w:t>
      </w:r>
      <w:r w:rsidR="00E64B1D" w:rsidRPr="00871F1D">
        <w:rPr>
          <w:rFonts w:ascii="Arial" w:hAnsi="Arial" w:cs="Arial"/>
        </w:rPr>
        <w:t>, která je</w:t>
      </w:r>
      <w:r w:rsidR="0027695F">
        <w:rPr>
          <w:rFonts w:ascii="Arial" w:hAnsi="Arial" w:cs="Arial"/>
        </w:rPr>
        <w:t xml:space="preserve"> v areálu sběrného dvora </w:t>
      </w:r>
      <w:r w:rsidR="00E64B1D" w:rsidRPr="00871F1D">
        <w:rPr>
          <w:rFonts w:ascii="Arial" w:hAnsi="Arial" w:cs="Arial"/>
        </w:rPr>
        <w:t>za budovou obecního úřadu v Trojanovicích č.</w:t>
      </w:r>
      <w:r w:rsidR="001F00F3">
        <w:rPr>
          <w:rFonts w:ascii="Arial" w:hAnsi="Arial" w:cs="Arial"/>
        </w:rPr>
        <w:t xml:space="preserve"> </w:t>
      </w:r>
      <w:r w:rsidR="00E64B1D" w:rsidRPr="00871F1D">
        <w:rPr>
          <w:rFonts w:ascii="Arial" w:hAnsi="Arial" w:cs="Arial"/>
        </w:rPr>
        <w:t xml:space="preserve">p. 210. </w:t>
      </w:r>
    </w:p>
    <w:p w14:paraId="28C28420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9537C51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3A0926">
        <w:rPr>
          <w:rFonts w:ascii="Arial" w:hAnsi="Arial" w:cs="Arial"/>
          <w:b/>
          <w:sz w:val="22"/>
          <w:szCs w:val="22"/>
        </w:rPr>
        <w:t>9</w:t>
      </w:r>
    </w:p>
    <w:p w14:paraId="22D50E36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628EFED6" w14:textId="77777777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22D3540D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204C3750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6F2C192" w14:textId="77777777" w:rsidR="0024722A" w:rsidRPr="00816610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16610">
        <w:rPr>
          <w:rFonts w:ascii="Arial" w:hAnsi="Arial" w:cs="Arial"/>
          <w:sz w:val="22"/>
          <w:szCs w:val="22"/>
        </w:rPr>
        <w:t>S</w:t>
      </w:r>
      <w:r w:rsidR="0024722A" w:rsidRPr="00816610">
        <w:rPr>
          <w:rFonts w:ascii="Arial" w:hAnsi="Arial" w:cs="Arial"/>
          <w:sz w:val="22"/>
          <w:szCs w:val="22"/>
        </w:rPr>
        <w:t xml:space="preserve">tavební </w:t>
      </w:r>
      <w:r w:rsidRPr="00816610">
        <w:rPr>
          <w:rFonts w:ascii="Arial" w:hAnsi="Arial" w:cs="Arial"/>
          <w:sz w:val="22"/>
          <w:szCs w:val="22"/>
        </w:rPr>
        <w:t xml:space="preserve">a demoliční </w:t>
      </w:r>
      <w:r w:rsidR="0024722A" w:rsidRPr="00816610">
        <w:rPr>
          <w:rFonts w:ascii="Arial" w:hAnsi="Arial" w:cs="Arial"/>
          <w:sz w:val="22"/>
          <w:szCs w:val="22"/>
        </w:rPr>
        <w:t xml:space="preserve">odpad </w:t>
      </w:r>
      <w:r w:rsidR="00940656" w:rsidRPr="00816610">
        <w:rPr>
          <w:rFonts w:ascii="Arial" w:hAnsi="Arial" w:cs="Arial"/>
          <w:sz w:val="22"/>
          <w:szCs w:val="22"/>
        </w:rPr>
        <w:t>lze</w:t>
      </w:r>
      <w:r w:rsidR="0024722A" w:rsidRPr="00816610">
        <w:rPr>
          <w:rFonts w:ascii="Arial" w:hAnsi="Arial" w:cs="Arial"/>
          <w:sz w:val="22"/>
          <w:szCs w:val="22"/>
        </w:rPr>
        <w:t xml:space="preserve"> </w:t>
      </w:r>
      <w:r w:rsidR="0031415A" w:rsidRPr="00816610">
        <w:rPr>
          <w:rFonts w:ascii="Arial" w:hAnsi="Arial" w:cs="Arial"/>
          <w:sz w:val="22"/>
          <w:szCs w:val="22"/>
        </w:rPr>
        <w:t>předávat</w:t>
      </w:r>
      <w:r w:rsidR="00871F1D" w:rsidRPr="00816610">
        <w:rPr>
          <w:rFonts w:ascii="Arial" w:hAnsi="Arial" w:cs="Arial"/>
          <w:sz w:val="22"/>
          <w:szCs w:val="22"/>
        </w:rPr>
        <w:t xml:space="preserve"> ve sběrném dvoře, který je umístěn za budovou obecního úřadu v Trojanovicích č.</w:t>
      </w:r>
      <w:r w:rsidR="001F00F3">
        <w:rPr>
          <w:rFonts w:ascii="Arial" w:hAnsi="Arial" w:cs="Arial"/>
          <w:sz w:val="22"/>
          <w:szCs w:val="22"/>
        </w:rPr>
        <w:t xml:space="preserve"> </w:t>
      </w:r>
      <w:r w:rsidR="00871F1D" w:rsidRPr="00816610">
        <w:rPr>
          <w:rFonts w:ascii="Arial" w:hAnsi="Arial" w:cs="Arial"/>
          <w:sz w:val="22"/>
          <w:szCs w:val="22"/>
        </w:rPr>
        <w:t xml:space="preserve">p. 210. </w:t>
      </w:r>
      <w:r w:rsidRPr="00816610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49F8B8C8" w14:textId="77777777" w:rsidR="00F45D43" w:rsidRPr="00816610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5D5BA14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35080E8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4B3179">
        <w:rPr>
          <w:rFonts w:ascii="Arial" w:hAnsi="Arial" w:cs="Arial"/>
          <w:b/>
          <w:sz w:val="22"/>
          <w:szCs w:val="22"/>
        </w:rPr>
        <w:t>1</w:t>
      </w:r>
      <w:r w:rsidR="003A0926">
        <w:rPr>
          <w:rFonts w:ascii="Arial" w:hAnsi="Arial" w:cs="Arial"/>
          <w:b/>
          <w:sz w:val="22"/>
          <w:szCs w:val="22"/>
        </w:rPr>
        <w:t>0</w:t>
      </w:r>
    </w:p>
    <w:p w14:paraId="526E36D9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93AF241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56C9623" w14:textId="77777777" w:rsidR="00963A13" w:rsidRPr="005448F0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5448F0">
        <w:rPr>
          <w:rFonts w:ascii="Arial" w:hAnsi="Arial" w:cs="Arial"/>
          <w:sz w:val="22"/>
          <w:szCs w:val="22"/>
        </w:rPr>
        <w:t>Zrušuje se obecně závazná vyhláška</w:t>
      </w:r>
      <w:r w:rsidR="00AD1F87" w:rsidRPr="005448F0">
        <w:rPr>
          <w:rFonts w:ascii="Arial" w:hAnsi="Arial" w:cs="Arial"/>
          <w:sz w:val="22"/>
          <w:szCs w:val="22"/>
        </w:rPr>
        <w:t xml:space="preserve"> obce Trojanovice</w:t>
      </w:r>
      <w:r w:rsidRPr="005448F0">
        <w:rPr>
          <w:rFonts w:ascii="Arial" w:hAnsi="Arial" w:cs="Arial"/>
          <w:sz w:val="22"/>
          <w:szCs w:val="22"/>
        </w:rPr>
        <w:t xml:space="preserve"> </w:t>
      </w:r>
      <w:bookmarkEnd w:id="0"/>
      <w:r w:rsidRPr="005448F0">
        <w:rPr>
          <w:rFonts w:ascii="Arial" w:hAnsi="Arial" w:cs="Arial"/>
          <w:sz w:val="22"/>
          <w:szCs w:val="22"/>
        </w:rPr>
        <w:t>č.</w:t>
      </w:r>
      <w:r w:rsidR="00AD1F87" w:rsidRPr="005448F0">
        <w:rPr>
          <w:rFonts w:ascii="Arial" w:hAnsi="Arial" w:cs="Arial"/>
          <w:sz w:val="22"/>
          <w:szCs w:val="22"/>
        </w:rPr>
        <w:t xml:space="preserve"> 5</w:t>
      </w:r>
      <w:r w:rsidRPr="005448F0">
        <w:rPr>
          <w:rFonts w:ascii="Arial" w:hAnsi="Arial" w:cs="Arial"/>
          <w:sz w:val="22"/>
          <w:szCs w:val="22"/>
        </w:rPr>
        <w:t>/</w:t>
      </w:r>
      <w:r w:rsidR="00AD1F87" w:rsidRPr="005448F0">
        <w:rPr>
          <w:rFonts w:ascii="Arial" w:hAnsi="Arial" w:cs="Arial"/>
          <w:sz w:val="22"/>
          <w:szCs w:val="22"/>
        </w:rPr>
        <w:t>2017, o stanovení systému shromažďování, sběru, přepravy, třídění, využívání a odstraňování komunálních odpadů a nakládání se stavebním odpadem na území obce Trojanovice</w:t>
      </w:r>
      <w:r w:rsidR="00C3606F">
        <w:rPr>
          <w:rFonts w:ascii="Arial" w:hAnsi="Arial" w:cs="Arial"/>
          <w:sz w:val="22"/>
          <w:szCs w:val="22"/>
        </w:rPr>
        <w:t>,</w:t>
      </w:r>
      <w:r w:rsidR="00AD1F87" w:rsidRPr="005448F0">
        <w:rPr>
          <w:rFonts w:ascii="Arial" w:hAnsi="Arial" w:cs="Arial"/>
          <w:sz w:val="22"/>
          <w:szCs w:val="22"/>
        </w:rPr>
        <w:t xml:space="preserve"> </w:t>
      </w:r>
      <w:r w:rsidRPr="005448F0">
        <w:rPr>
          <w:rFonts w:ascii="Arial" w:hAnsi="Arial" w:cs="Arial"/>
          <w:sz w:val="22"/>
          <w:szCs w:val="22"/>
        </w:rPr>
        <w:t xml:space="preserve"> ze dne </w:t>
      </w:r>
      <w:r w:rsidR="00AD1F87" w:rsidRPr="005448F0">
        <w:rPr>
          <w:rFonts w:ascii="Arial" w:hAnsi="Arial" w:cs="Arial"/>
          <w:sz w:val="22"/>
          <w:szCs w:val="22"/>
        </w:rPr>
        <w:t>18.</w:t>
      </w:r>
      <w:r w:rsidR="00C3606F">
        <w:rPr>
          <w:rFonts w:ascii="Arial" w:hAnsi="Arial" w:cs="Arial"/>
          <w:sz w:val="22"/>
          <w:szCs w:val="22"/>
        </w:rPr>
        <w:t xml:space="preserve"> </w:t>
      </w:r>
      <w:r w:rsidR="00AD1F87" w:rsidRPr="005448F0">
        <w:rPr>
          <w:rFonts w:ascii="Arial" w:hAnsi="Arial" w:cs="Arial"/>
          <w:sz w:val="22"/>
          <w:szCs w:val="22"/>
        </w:rPr>
        <w:t>12.</w:t>
      </w:r>
      <w:r w:rsidR="00C3606F">
        <w:rPr>
          <w:rFonts w:ascii="Arial" w:hAnsi="Arial" w:cs="Arial"/>
          <w:sz w:val="22"/>
          <w:szCs w:val="22"/>
        </w:rPr>
        <w:t xml:space="preserve"> </w:t>
      </w:r>
      <w:r w:rsidR="00AD1F87" w:rsidRPr="005448F0">
        <w:rPr>
          <w:rFonts w:ascii="Arial" w:hAnsi="Arial" w:cs="Arial"/>
          <w:sz w:val="22"/>
          <w:szCs w:val="22"/>
        </w:rPr>
        <w:t>2017.</w:t>
      </w:r>
    </w:p>
    <w:p w14:paraId="01C86D1F" w14:textId="77777777" w:rsidR="00AD1F87" w:rsidRPr="000F4ADB" w:rsidRDefault="00AD1F87" w:rsidP="00074576">
      <w:pPr>
        <w:spacing w:before="120" w:line="288" w:lineRule="auto"/>
        <w:jc w:val="both"/>
        <w:rPr>
          <w:rFonts w:ascii="Arial" w:hAnsi="Arial" w:cs="Arial"/>
        </w:rPr>
      </w:pPr>
    </w:p>
    <w:p w14:paraId="010EFEC7" w14:textId="77777777" w:rsidR="00730253" w:rsidRPr="001D113B" w:rsidRDefault="003A0926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11</w:t>
      </w:r>
    </w:p>
    <w:p w14:paraId="3750DAD5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3E7F33E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46B5E66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61156D6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23CF2CF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73BC956" w14:textId="77777777" w:rsidR="00D23DCB" w:rsidRDefault="00D23DCB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BA7D5CA" w14:textId="77777777" w:rsidR="00D23DCB" w:rsidRDefault="00D23DCB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0C16F49" w14:textId="77777777" w:rsidR="00D23DCB" w:rsidRPr="001D113B" w:rsidRDefault="00D23DCB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7D7399A" w14:textId="77777777" w:rsidR="0024722A" w:rsidRPr="001D113B" w:rsidRDefault="00AD1F87" w:rsidP="00AD1F87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16C9D357" w14:textId="77777777" w:rsidR="0024722A" w:rsidRPr="00AD1F87" w:rsidRDefault="00AD1F87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AD1F87">
        <w:rPr>
          <w:rFonts w:ascii="Arial" w:hAnsi="Arial" w:cs="Arial"/>
          <w:bCs/>
          <w:sz w:val="22"/>
          <w:szCs w:val="22"/>
        </w:rPr>
        <w:t>Ing. Jan Kubeša</w:t>
      </w:r>
      <w:r w:rsidR="00C3606F">
        <w:rPr>
          <w:rFonts w:ascii="Arial" w:hAnsi="Arial" w:cs="Arial"/>
          <w:bCs/>
          <w:sz w:val="22"/>
          <w:szCs w:val="22"/>
        </w:rPr>
        <w:t xml:space="preserve"> v. r.</w:t>
      </w:r>
      <w:r w:rsidRPr="00AD1F87">
        <w:rPr>
          <w:rFonts w:ascii="Arial" w:hAnsi="Arial" w:cs="Arial"/>
          <w:bCs/>
          <w:sz w:val="22"/>
          <w:szCs w:val="22"/>
        </w:rPr>
        <w:t xml:space="preserve"> </w:t>
      </w:r>
      <w:r w:rsidR="00E2491F" w:rsidRPr="00AD1F87">
        <w:rPr>
          <w:rFonts w:ascii="Arial" w:hAnsi="Arial" w:cs="Arial"/>
          <w:bCs/>
          <w:sz w:val="22"/>
          <w:szCs w:val="22"/>
        </w:rPr>
        <w:tab/>
      </w:r>
      <w:r w:rsidR="00E2491F" w:rsidRPr="00AD1F87">
        <w:rPr>
          <w:rFonts w:ascii="Arial" w:hAnsi="Arial" w:cs="Arial"/>
          <w:bCs/>
          <w:sz w:val="22"/>
          <w:szCs w:val="22"/>
        </w:rPr>
        <w:tab/>
      </w:r>
      <w:r w:rsidR="00E2491F" w:rsidRPr="00AD1F87">
        <w:rPr>
          <w:rFonts w:ascii="Arial" w:hAnsi="Arial" w:cs="Arial"/>
          <w:bCs/>
          <w:sz w:val="22"/>
          <w:szCs w:val="22"/>
        </w:rPr>
        <w:tab/>
      </w:r>
      <w:r w:rsidR="00E2491F" w:rsidRPr="00AD1F87">
        <w:rPr>
          <w:rFonts w:ascii="Arial" w:hAnsi="Arial" w:cs="Arial"/>
          <w:bCs/>
          <w:sz w:val="22"/>
          <w:szCs w:val="22"/>
        </w:rPr>
        <w:tab/>
      </w:r>
      <w:r w:rsidR="00E2491F" w:rsidRPr="00AD1F87">
        <w:rPr>
          <w:rFonts w:ascii="Arial" w:hAnsi="Arial" w:cs="Arial"/>
          <w:bCs/>
          <w:sz w:val="22"/>
          <w:szCs w:val="22"/>
        </w:rPr>
        <w:tab/>
      </w:r>
      <w:r w:rsidR="00E2491F" w:rsidRPr="00AD1F87">
        <w:rPr>
          <w:rFonts w:ascii="Arial" w:hAnsi="Arial" w:cs="Arial"/>
          <w:bCs/>
          <w:sz w:val="22"/>
          <w:szCs w:val="22"/>
        </w:rPr>
        <w:tab/>
      </w:r>
      <w:r w:rsidR="0072137D">
        <w:rPr>
          <w:rFonts w:ascii="Arial" w:hAnsi="Arial" w:cs="Arial"/>
          <w:bCs/>
          <w:sz w:val="22"/>
          <w:szCs w:val="22"/>
        </w:rPr>
        <w:t xml:space="preserve">     </w:t>
      </w:r>
      <w:r>
        <w:rPr>
          <w:rFonts w:ascii="Arial" w:hAnsi="Arial" w:cs="Arial"/>
          <w:bCs/>
          <w:sz w:val="22"/>
          <w:szCs w:val="22"/>
        </w:rPr>
        <w:t>Mgr. Jiří Novotný</w:t>
      </w:r>
      <w:r w:rsidR="00C3606F">
        <w:rPr>
          <w:rFonts w:ascii="Arial" w:hAnsi="Arial" w:cs="Arial"/>
          <w:bCs/>
          <w:sz w:val="22"/>
          <w:szCs w:val="22"/>
        </w:rPr>
        <w:t xml:space="preserve"> v. r.</w:t>
      </w:r>
    </w:p>
    <w:p w14:paraId="57BD76F6" w14:textId="77777777" w:rsidR="0024722A" w:rsidRPr="00AD1F87" w:rsidRDefault="00E70CFE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24722A" w:rsidRPr="00AD1F87">
        <w:rPr>
          <w:rFonts w:ascii="Arial" w:hAnsi="Arial" w:cs="Arial"/>
          <w:bCs/>
          <w:sz w:val="22"/>
          <w:szCs w:val="22"/>
        </w:rPr>
        <w:t>místostarosta</w:t>
      </w:r>
      <w:r w:rsidR="0072137D">
        <w:rPr>
          <w:rFonts w:ascii="Arial" w:hAnsi="Arial" w:cs="Arial"/>
          <w:bCs/>
          <w:sz w:val="22"/>
          <w:szCs w:val="22"/>
        </w:rPr>
        <w:tab/>
      </w:r>
      <w:r w:rsidR="0072137D">
        <w:rPr>
          <w:rFonts w:ascii="Arial" w:hAnsi="Arial" w:cs="Arial"/>
          <w:bCs/>
          <w:sz w:val="22"/>
          <w:szCs w:val="22"/>
        </w:rPr>
        <w:tab/>
      </w:r>
      <w:r w:rsidR="0072137D">
        <w:rPr>
          <w:rFonts w:ascii="Arial" w:hAnsi="Arial" w:cs="Arial"/>
          <w:bCs/>
          <w:sz w:val="22"/>
          <w:szCs w:val="22"/>
        </w:rPr>
        <w:tab/>
      </w:r>
      <w:r w:rsidR="0072137D">
        <w:rPr>
          <w:rFonts w:ascii="Arial" w:hAnsi="Arial" w:cs="Arial"/>
          <w:bCs/>
          <w:sz w:val="22"/>
          <w:szCs w:val="22"/>
        </w:rPr>
        <w:tab/>
      </w:r>
      <w:r w:rsidR="0072137D">
        <w:rPr>
          <w:rFonts w:ascii="Arial" w:hAnsi="Arial" w:cs="Arial"/>
          <w:bCs/>
          <w:sz w:val="22"/>
          <w:szCs w:val="22"/>
        </w:rPr>
        <w:tab/>
      </w:r>
      <w:r w:rsidR="0072137D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</w:t>
      </w:r>
      <w:r w:rsidR="0072137D">
        <w:rPr>
          <w:rFonts w:ascii="Arial" w:hAnsi="Arial" w:cs="Arial"/>
          <w:bCs/>
          <w:sz w:val="22"/>
          <w:szCs w:val="22"/>
        </w:rPr>
        <w:t xml:space="preserve">           </w:t>
      </w:r>
      <w:r w:rsidR="00E2491F" w:rsidRPr="00AD1F87">
        <w:rPr>
          <w:rFonts w:ascii="Arial" w:hAnsi="Arial" w:cs="Arial"/>
          <w:bCs/>
          <w:sz w:val="22"/>
          <w:szCs w:val="22"/>
        </w:rPr>
        <w:t>starosta</w:t>
      </w:r>
    </w:p>
    <w:p w14:paraId="1A89AAB7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66DED0" w14:textId="77777777" w:rsidR="0072137D" w:rsidRDefault="0072137D">
      <w:pPr>
        <w:rPr>
          <w:rFonts w:ascii="Arial" w:hAnsi="Arial" w:cs="Arial"/>
          <w:sz w:val="22"/>
          <w:szCs w:val="22"/>
        </w:rPr>
      </w:pPr>
    </w:p>
    <w:p w14:paraId="3B7E8B1C" w14:textId="77777777" w:rsidR="0072137D" w:rsidRDefault="0072137D">
      <w:pPr>
        <w:rPr>
          <w:rFonts w:ascii="Arial" w:hAnsi="Arial" w:cs="Arial"/>
          <w:sz w:val="22"/>
          <w:szCs w:val="22"/>
        </w:rPr>
      </w:pPr>
    </w:p>
    <w:p w14:paraId="00AB77D5" w14:textId="77777777" w:rsidR="0072137D" w:rsidRDefault="0072137D">
      <w:pPr>
        <w:rPr>
          <w:rFonts w:ascii="Arial" w:hAnsi="Arial" w:cs="Arial"/>
          <w:sz w:val="22"/>
          <w:szCs w:val="22"/>
        </w:rPr>
      </w:pPr>
    </w:p>
    <w:p w14:paraId="4D20E4DE" w14:textId="77777777" w:rsidR="0072137D" w:rsidRDefault="0072137D">
      <w:pPr>
        <w:rPr>
          <w:rFonts w:ascii="Arial" w:hAnsi="Arial" w:cs="Arial"/>
          <w:sz w:val="22"/>
          <w:szCs w:val="22"/>
        </w:rPr>
      </w:pPr>
    </w:p>
    <w:p w14:paraId="01F9053A" w14:textId="77777777" w:rsidR="0072137D" w:rsidRDefault="0072137D">
      <w:pPr>
        <w:rPr>
          <w:rFonts w:ascii="Arial" w:hAnsi="Arial" w:cs="Arial"/>
          <w:sz w:val="22"/>
          <w:szCs w:val="22"/>
        </w:rPr>
      </w:pPr>
    </w:p>
    <w:p w14:paraId="494A2237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F1801" w14:textId="77777777" w:rsidR="00A871E1" w:rsidRDefault="00A871E1">
      <w:r>
        <w:separator/>
      </w:r>
    </w:p>
  </w:endnote>
  <w:endnote w:type="continuationSeparator" w:id="0">
    <w:p w14:paraId="22659BE1" w14:textId="77777777" w:rsidR="00A871E1" w:rsidRDefault="00A87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E36F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70CFE">
      <w:rPr>
        <w:noProof/>
      </w:rPr>
      <w:t>2</w:t>
    </w:r>
    <w:r>
      <w:fldChar w:fldCharType="end"/>
    </w:r>
  </w:p>
  <w:p w14:paraId="784FDCF9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F6EE6" w14:textId="77777777" w:rsidR="00A871E1" w:rsidRDefault="00A871E1">
      <w:r>
        <w:separator/>
      </w:r>
    </w:p>
  </w:footnote>
  <w:footnote w:type="continuationSeparator" w:id="0">
    <w:p w14:paraId="21634B52" w14:textId="77777777" w:rsidR="00A871E1" w:rsidRDefault="00A871E1">
      <w:r>
        <w:continuationSeparator/>
      </w:r>
    </w:p>
  </w:footnote>
  <w:footnote w:id="1">
    <w:p w14:paraId="3927BCC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4826E5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5AD0F5F2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84645211">
    <w:abstractNumId w:val="7"/>
  </w:num>
  <w:num w:numId="2" w16cid:durableId="809056624">
    <w:abstractNumId w:val="31"/>
  </w:num>
  <w:num w:numId="3" w16cid:durableId="2137408436">
    <w:abstractNumId w:val="4"/>
  </w:num>
  <w:num w:numId="4" w16cid:durableId="1608808134">
    <w:abstractNumId w:val="23"/>
  </w:num>
  <w:num w:numId="5" w16cid:durableId="1637948899">
    <w:abstractNumId w:val="20"/>
  </w:num>
  <w:num w:numId="6" w16cid:durableId="87969727">
    <w:abstractNumId w:val="27"/>
  </w:num>
  <w:num w:numId="7" w16cid:durableId="336544687">
    <w:abstractNumId w:val="8"/>
  </w:num>
  <w:num w:numId="8" w16cid:durableId="167528197">
    <w:abstractNumId w:val="1"/>
  </w:num>
  <w:num w:numId="9" w16cid:durableId="284165333">
    <w:abstractNumId w:val="26"/>
  </w:num>
  <w:num w:numId="10" w16cid:durableId="1624574635">
    <w:abstractNumId w:val="22"/>
  </w:num>
  <w:num w:numId="11" w16cid:durableId="673268749">
    <w:abstractNumId w:val="21"/>
  </w:num>
  <w:num w:numId="12" w16cid:durableId="381296045">
    <w:abstractNumId w:val="10"/>
  </w:num>
  <w:num w:numId="13" w16cid:durableId="577783847">
    <w:abstractNumId w:val="24"/>
  </w:num>
  <w:num w:numId="14" w16cid:durableId="1865244286">
    <w:abstractNumId w:val="30"/>
  </w:num>
  <w:num w:numId="15" w16cid:durableId="724109550">
    <w:abstractNumId w:val="13"/>
  </w:num>
  <w:num w:numId="16" w16cid:durableId="1207793501">
    <w:abstractNumId w:val="29"/>
  </w:num>
  <w:num w:numId="17" w16cid:durableId="764035614">
    <w:abstractNumId w:val="5"/>
  </w:num>
  <w:num w:numId="18" w16cid:durableId="1189101660">
    <w:abstractNumId w:val="0"/>
  </w:num>
  <w:num w:numId="19" w16cid:durableId="1390881116">
    <w:abstractNumId w:val="16"/>
  </w:num>
  <w:num w:numId="20" w16cid:durableId="80225124">
    <w:abstractNumId w:val="25"/>
  </w:num>
  <w:num w:numId="21" w16cid:durableId="2062510659">
    <w:abstractNumId w:val="17"/>
  </w:num>
  <w:num w:numId="22" w16cid:durableId="1836459709">
    <w:abstractNumId w:val="18"/>
  </w:num>
  <w:num w:numId="23" w16cid:durableId="1755004772">
    <w:abstractNumId w:val="12"/>
  </w:num>
  <w:num w:numId="24" w16cid:durableId="1052536560">
    <w:abstractNumId w:val="6"/>
  </w:num>
  <w:num w:numId="25" w16cid:durableId="331882645">
    <w:abstractNumId w:val="2"/>
  </w:num>
  <w:num w:numId="26" w16cid:durableId="747968258">
    <w:abstractNumId w:val="15"/>
  </w:num>
  <w:num w:numId="27" w16cid:durableId="1443305928">
    <w:abstractNumId w:val="3"/>
  </w:num>
  <w:num w:numId="28" w16cid:durableId="1928807972">
    <w:abstractNumId w:val="14"/>
  </w:num>
  <w:num w:numId="29" w16cid:durableId="1925187105">
    <w:abstractNumId w:val="9"/>
  </w:num>
  <w:num w:numId="30" w16cid:durableId="1747453044">
    <w:abstractNumId w:val="11"/>
  </w:num>
  <w:num w:numId="31" w16cid:durableId="759788970">
    <w:abstractNumId w:val="28"/>
  </w:num>
  <w:num w:numId="32" w16cid:durableId="15589357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5ABC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85DD0"/>
    <w:rsid w:val="00091C2D"/>
    <w:rsid w:val="00095548"/>
    <w:rsid w:val="00096C2C"/>
    <w:rsid w:val="0009785F"/>
    <w:rsid w:val="000A04B6"/>
    <w:rsid w:val="000A318D"/>
    <w:rsid w:val="000A3A9A"/>
    <w:rsid w:val="000B560B"/>
    <w:rsid w:val="000B7E8A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596E"/>
    <w:rsid w:val="001468F1"/>
    <w:rsid w:val="001476FD"/>
    <w:rsid w:val="001510B8"/>
    <w:rsid w:val="00164E8B"/>
    <w:rsid w:val="001724A3"/>
    <w:rsid w:val="0017608F"/>
    <w:rsid w:val="00181515"/>
    <w:rsid w:val="00181C99"/>
    <w:rsid w:val="001851F8"/>
    <w:rsid w:val="001869E0"/>
    <w:rsid w:val="001A1793"/>
    <w:rsid w:val="001A5FC6"/>
    <w:rsid w:val="001B0AEB"/>
    <w:rsid w:val="001C6E05"/>
    <w:rsid w:val="001D113B"/>
    <w:rsid w:val="001E0DF7"/>
    <w:rsid w:val="001E5FBF"/>
    <w:rsid w:val="001F00F3"/>
    <w:rsid w:val="00200839"/>
    <w:rsid w:val="00202C4A"/>
    <w:rsid w:val="00206275"/>
    <w:rsid w:val="00211D36"/>
    <w:rsid w:val="002157FB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695F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56CB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77CEF"/>
    <w:rsid w:val="003934B6"/>
    <w:rsid w:val="003A092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B3179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48F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46E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86B16"/>
    <w:rsid w:val="00692B36"/>
    <w:rsid w:val="00693339"/>
    <w:rsid w:val="00696155"/>
    <w:rsid w:val="006B58B2"/>
    <w:rsid w:val="006B6EE4"/>
    <w:rsid w:val="006C3462"/>
    <w:rsid w:val="006D10AA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137D"/>
    <w:rsid w:val="00723DF9"/>
    <w:rsid w:val="00726110"/>
    <w:rsid w:val="0072693E"/>
    <w:rsid w:val="00730253"/>
    <w:rsid w:val="00732470"/>
    <w:rsid w:val="0073528A"/>
    <w:rsid w:val="00745703"/>
    <w:rsid w:val="00750DEF"/>
    <w:rsid w:val="00765052"/>
    <w:rsid w:val="007654D3"/>
    <w:rsid w:val="00777412"/>
    <w:rsid w:val="00787EE1"/>
    <w:rsid w:val="007900E4"/>
    <w:rsid w:val="007909DA"/>
    <w:rsid w:val="007929DC"/>
    <w:rsid w:val="00795009"/>
    <w:rsid w:val="00797A40"/>
    <w:rsid w:val="007A3B21"/>
    <w:rsid w:val="007A514D"/>
    <w:rsid w:val="007B648E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6610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1F1D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084A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5421"/>
    <w:rsid w:val="009401A1"/>
    <w:rsid w:val="00940656"/>
    <w:rsid w:val="0094179C"/>
    <w:rsid w:val="00950B90"/>
    <w:rsid w:val="00951700"/>
    <w:rsid w:val="00963A13"/>
    <w:rsid w:val="009706B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71E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1F87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164A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606F"/>
    <w:rsid w:val="00C3782E"/>
    <w:rsid w:val="00C45BF9"/>
    <w:rsid w:val="00C67796"/>
    <w:rsid w:val="00C742D1"/>
    <w:rsid w:val="00C819B3"/>
    <w:rsid w:val="00C8342C"/>
    <w:rsid w:val="00C9368B"/>
    <w:rsid w:val="00C94283"/>
    <w:rsid w:val="00CA03AD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3DCB"/>
    <w:rsid w:val="00D2467D"/>
    <w:rsid w:val="00D25BA7"/>
    <w:rsid w:val="00D27F18"/>
    <w:rsid w:val="00D310A6"/>
    <w:rsid w:val="00D4132C"/>
    <w:rsid w:val="00D44ECF"/>
    <w:rsid w:val="00D51D24"/>
    <w:rsid w:val="00D53C13"/>
    <w:rsid w:val="00D546F5"/>
    <w:rsid w:val="00D56E12"/>
    <w:rsid w:val="00D62F8B"/>
    <w:rsid w:val="00D7341B"/>
    <w:rsid w:val="00D736CB"/>
    <w:rsid w:val="00D832B7"/>
    <w:rsid w:val="00D91A41"/>
    <w:rsid w:val="00DB2051"/>
    <w:rsid w:val="00DC14A8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32EF9"/>
    <w:rsid w:val="00E42543"/>
    <w:rsid w:val="00E428C5"/>
    <w:rsid w:val="00E511EA"/>
    <w:rsid w:val="00E555A1"/>
    <w:rsid w:val="00E5685C"/>
    <w:rsid w:val="00E5725E"/>
    <w:rsid w:val="00E64B1D"/>
    <w:rsid w:val="00E66B2E"/>
    <w:rsid w:val="00E70CF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03F1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5CCF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6651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51CBA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E32E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ojanov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88FBB-14BE-4DD1-8A07-9E155B7A2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891</Words>
  <Characters>5028</Characters>
  <Application>Microsoft Office Word</Application>
  <DocSecurity>4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Podatelna</cp:lastModifiedBy>
  <cp:revision>2</cp:revision>
  <cp:lastPrinted>2023-06-06T10:55:00Z</cp:lastPrinted>
  <dcterms:created xsi:type="dcterms:W3CDTF">2023-06-29T08:22:00Z</dcterms:created>
  <dcterms:modified xsi:type="dcterms:W3CDTF">2023-06-29T08:22:00Z</dcterms:modified>
</cp:coreProperties>
</file>