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270B38" w14:textId="77777777" w:rsidR="001447EB" w:rsidRDefault="001447E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Železný Brod</w:t>
      </w:r>
    </w:p>
    <w:p w14:paraId="5EFFCB6D" w14:textId="76D3CBDD" w:rsidR="00FE4569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1447EB">
        <w:rPr>
          <w:rFonts w:ascii="Arial" w:hAnsi="Arial" w:cs="Arial"/>
          <w:b/>
        </w:rPr>
        <w:t>města Železný Brod</w:t>
      </w:r>
    </w:p>
    <w:p w14:paraId="69F25F62" w14:textId="06F638EF" w:rsidR="001447EB" w:rsidRDefault="008D6906" w:rsidP="001447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1447EB">
        <w:rPr>
          <w:rFonts w:ascii="Arial" w:hAnsi="Arial" w:cs="Arial"/>
          <w:b/>
        </w:rPr>
        <w:t xml:space="preserve">města Železný Brod </w:t>
      </w:r>
      <w:r w:rsidR="007F4C4E">
        <w:rPr>
          <w:rFonts w:ascii="Arial" w:hAnsi="Arial" w:cs="Arial"/>
          <w:b/>
        </w:rPr>
        <w:t>č. 3/2023</w:t>
      </w:r>
    </w:p>
    <w:p w14:paraId="4ECA5FF8" w14:textId="124215CF" w:rsidR="008D6906" w:rsidRPr="002E0EAD" w:rsidRDefault="008D6906" w:rsidP="001447EB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4C453818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1447EB">
        <w:rPr>
          <w:rFonts w:ascii="Arial" w:hAnsi="Arial" w:cs="Arial"/>
          <w:b w:val="0"/>
          <w:sz w:val="22"/>
          <w:szCs w:val="22"/>
        </w:rPr>
        <w:t>města Železný Brod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1447EB">
        <w:rPr>
          <w:rFonts w:ascii="Arial" w:hAnsi="Arial" w:cs="Arial"/>
          <w:b w:val="0"/>
          <w:sz w:val="22"/>
          <w:szCs w:val="22"/>
        </w:rPr>
        <w:t>23. 10. 2023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r w:rsidR="008D5491">
        <w:rPr>
          <w:rFonts w:ascii="Arial" w:hAnsi="Arial" w:cs="Arial"/>
          <w:b w:val="0"/>
          <w:sz w:val="22"/>
          <w:szCs w:val="22"/>
        </w:rPr>
        <w:t xml:space="preserve">usnesením číslo 59/8Z/2023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61A4187" w:rsidR="00131160" w:rsidRDefault="001447E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Železný Brod</w:t>
      </w:r>
      <w:r w:rsidR="00131160"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1447EB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1447EB">
        <w:rPr>
          <w:rFonts w:ascii="Arial" w:hAnsi="Arial" w:cs="Arial"/>
          <w:sz w:val="22"/>
          <w:szCs w:val="22"/>
        </w:rPr>
        <w:t>Poplatkovým obdobím poplatku je kalendářní rok.</w:t>
      </w:r>
      <w:r w:rsidRPr="001447E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751F6C3C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7F0920">
        <w:rPr>
          <w:rFonts w:ascii="Arial" w:hAnsi="Arial" w:cs="Arial"/>
          <w:sz w:val="22"/>
          <w:szCs w:val="22"/>
        </w:rPr>
        <w:t>Městský úřad Železný Brod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55A59EC8" w:rsidR="00650483" w:rsidRPr="00AC4A4F" w:rsidRDefault="00650483" w:rsidP="00AC4A4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>fyzická osoba přihlášená v</w:t>
      </w:r>
      <w:r w:rsidR="00FE4569" w:rsidRPr="00AC4A4F">
        <w:rPr>
          <w:rFonts w:ascii="Arial" w:hAnsi="Arial" w:cs="Arial"/>
        </w:rPr>
        <w:t> </w:t>
      </w:r>
      <w:r w:rsidRPr="00AC4A4F">
        <w:rPr>
          <w:rFonts w:ascii="Arial" w:hAnsi="Arial" w:cs="Arial"/>
        </w:rPr>
        <w:t>obci</w:t>
      </w:r>
      <w:r w:rsidR="00F137F9" w:rsidRPr="00AC4A4F">
        <w:rPr>
          <w:rFonts w:ascii="Arial" w:hAnsi="Arial" w:cs="Arial"/>
          <w:vertAlign w:val="superscript"/>
        </w:rPr>
        <w:footnoteReference w:id="4"/>
      </w:r>
      <w:r w:rsidRPr="00AC4A4F">
        <w:rPr>
          <w:rFonts w:ascii="Arial" w:hAnsi="Arial" w:cs="Arial"/>
          <w:vertAlign w:val="superscript"/>
        </w:rPr>
        <w:t xml:space="preserve"> </w:t>
      </w:r>
      <w:r w:rsidRPr="00AC4A4F">
        <w:rPr>
          <w:rFonts w:ascii="Arial" w:hAnsi="Arial" w:cs="Arial"/>
        </w:rPr>
        <w:t xml:space="preserve">nebo </w:t>
      </w:r>
    </w:p>
    <w:p w14:paraId="117E716C" w14:textId="4DC9520C" w:rsidR="00650483" w:rsidRPr="00AC4A4F" w:rsidRDefault="00650483" w:rsidP="00AC4A4F">
      <w:pPr>
        <w:pStyle w:val="Odstavecseseznamem"/>
        <w:numPr>
          <w:ilvl w:val="1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58C65BB3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1E62BD">
        <w:rPr>
          <w:rFonts w:ascii="Arial" w:hAnsi="Arial" w:cs="Arial"/>
          <w:sz w:val="22"/>
          <w:szCs w:val="22"/>
        </w:rPr>
        <w:t>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4CB8CC46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4C718A3C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1E62BD">
        <w:rPr>
          <w:rFonts w:ascii="Arial" w:hAnsi="Arial" w:cs="Arial"/>
          <w:sz w:val="22"/>
          <w:szCs w:val="22"/>
        </w:rPr>
        <w:t>700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3AD0F358" w:rsid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60A7AC7E" w:rsidR="006A4A80" w:rsidRDefault="006A4A80" w:rsidP="00AC4A4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C4A4F">
        <w:rPr>
          <w:rFonts w:ascii="Arial" w:hAnsi="Arial" w:cs="Arial"/>
          <w:sz w:val="22"/>
          <w:szCs w:val="22"/>
        </w:rPr>
        <w:t>není tato fyzická osoba přihlášena v</w:t>
      </w:r>
      <w:r w:rsidR="004E5BDA" w:rsidRPr="00AC4A4F">
        <w:rPr>
          <w:rFonts w:ascii="Arial" w:hAnsi="Arial" w:cs="Arial"/>
          <w:sz w:val="22"/>
          <w:szCs w:val="22"/>
        </w:rPr>
        <w:t> </w:t>
      </w:r>
      <w:r w:rsidRPr="00AC4A4F">
        <w:rPr>
          <w:rFonts w:ascii="Arial" w:hAnsi="Arial" w:cs="Arial"/>
          <w:sz w:val="22"/>
          <w:szCs w:val="22"/>
        </w:rPr>
        <w:t>obci, nebo</w:t>
      </w:r>
    </w:p>
    <w:p w14:paraId="0303D25A" w14:textId="352327F0" w:rsidR="006A4A80" w:rsidRPr="00AC4A4F" w:rsidRDefault="006A4A80" w:rsidP="00AC4A4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AC4A4F">
        <w:rPr>
          <w:rFonts w:ascii="Arial" w:hAnsi="Arial" w:cs="Arial"/>
          <w:sz w:val="22"/>
          <w:szCs w:val="22"/>
        </w:rPr>
        <w:t>je tato fyzická osoba od poplatku osvobozena.</w:t>
      </w:r>
    </w:p>
    <w:p w14:paraId="44A96DF5" w14:textId="0CB8260B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2A6C217" w:rsidR="006A4A80" w:rsidRPr="006A4A80" w:rsidRDefault="006A4A80" w:rsidP="00AC4A4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14:paraId="2A16A03F" w14:textId="0270F1BB" w:rsidR="006A4A80" w:rsidRPr="006A4A80" w:rsidRDefault="006A4A80" w:rsidP="00AC4A4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14:paraId="410E65B5" w14:textId="41F652B3" w:rsidR="00E44423" w:rsidRPr="00AC4A4F" w:rsidRDefault="006A4A80" w:rsidP="00AC4A4F">
      <w:pPr>
        <w:numPr>
          <w:ilvl w:val="1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AC4A4F">
        <w:rPr>
          <w:rFonts w:ascii="Arial" w:hAnsi="Arial" w:cs="Arial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A7CE6A5" w14:textId="72216A0A" w:rsidR="001E62BD" w:rsidRDefault="00B145D6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je splatný</w:t>
      </w:r>
      <w:r w:rsidR="001E62BD">
        <w:rPr>
          <w:rFonts w:ascii="Arial" w:hAnsi="Arial" w:cs="Arial"/>
          <w:sz w:val="22"/>
          <w:szCs w:val="22"/>
        </w:rPr>
        <w:t>:</w:t>
      </w:r>
    </w:p>
    <w:p w14:paraId="7FC0B856" w14:textId="124F790D" w:rsidR="00131160" w:rsidRDefault="00131160" w:rsidP="001E62BD">
      <w:pPr>
        <w:pStyle w:val="Default"/>
        <w:numPr>
          <w:ilvl w:val="1"/>
          <w:numId w:val="7"/>
        </w:numPr>
        <w:spacing w:before="120" w:after="60" w:line="264" w:lineRule="auto"/>
        <w:jc w:val="both"/>
        <w:rPr>
          <w:sz w:val="22"/>
          <w:szCs w:val="22"/>
        </w:rPr>
      </w:pPr>
      <w:r w:rsidRPr="002E0EAD">
        <w:rPr>
          <w:sz w:val="22"/>
          <w:szCs w:val="22"/>
        </w:rPr>
        <w:t>jednorázově</w:t>
      </w:r>
      <w:r w:rsidR="00A904E7">
        <w:rPr>
          <w:sz w:val="22"/>
          <w:szCs w:val="22"/>
        </w:rPr>
        <w:t>,</w:t>
      </w:r>
      <w:r w:rsidRPr="002E0EAD">
        <w:rPr>
          <w:sz w:val="22"/>
          <w:szCs w:val="22"/>
        </w:rPr>
        <w:t xml:space="preserve"> a to nejpozději do </w:t>
      </w:r>
      <w:r w:rsidR="001E62BD">
        <w:rPr>
          <w:sz w:val="22"/>
          <w:szCs w:val="22"/>
        </w:rPr>
        <w:t>31. března</w:t>
      </w:r>
      <w:r w:rsidR="00420943">
        <w:rPr>
          <w:sz w:val="22"/>
          <w:szCs w:val="22"/>
        </w:rPr>
        <w:t xml:space="preserve"> </w:t>
      </w:r>
      <w:r w:rsidRPr="002E0EAD">
        <w:rPr>
          <w:sz w:val="22"/>
          <w:szCs w:val="22"/>
        </w:rPr>
        <w:t>příslušného kalendářního roku</w:t>
      </w:r>
      <w:r w:rsidR="001E62BD">
        <w:rPr>
          <w:sz w:val="22"/>
          <w:szCs w:val="22"/>
        </w:rPr>
        <w:t>, nebo</w:t>
      </w:r>
    </w:p>
    <w:p w14:paraId="65292E1E" w14:textId="6A8641BE" w:rsidR="001E62BD" w:rsidRPr="002E0EAD" w:rsidRDefault="001E62BD" w:rsidP="001E62BD">
      <w:pPr>
        <w:pStyle w:val="Default"/>
        <w:numPr>
          <w:ilvl w:val="1"/>
          <w:numId w:val="7"/>
        </w:numPr>
        <w:spacing w:before="120" w:after="60" w:line="264" w:lineRule="auto"/>
        <w:jc w:val="both"/>
        <w:rPr>
          <w:sz w:val="22"/>
          <w:szCs w:val="22"/>
        </w:rPr>
      </w:pPr>
      <w:r w:rsidRPr="008B6E2F">
        <w:rPr>
          <w:sz w:val="22"/>
          <w:szCs w:val="22"/>
        </w:rPr>
        <w:t xml:space="preserve">ve dvou stejných splátkách, </w:t>
      </w:r>
      <w:r>
        <w:rPr>
          <w:sz w:val="22"/>
          <w:szCs w:val="22"/>
        </w:rPr>
        <w:t xml:space="preserve">a to </w:t>
      </w:r>
      <w:r w:rsidRPr="008B6E2F">
        <w:rPr>
          <w:sz w:val="22"/>
          <w:szCs w:val="22"/>
        </w:rPr>
        <w:t>nejpozději do</w:t>
      </w:r>
      <w:r>
        <w:rPr>
          <w:sz w:val="22"/>
          <w:szCs w:val="22"/>
        </w:rPr>
        <w:t xml:space="preserve"> 31. března</w:t>
      </w:r>
      <w:r w:rsidRPr="008B6E2F">
        <w:rPr>
          <w:sz w:val="22"/>
          <w:szCs w:val="22"/>
        </w:rPr>
        <w:t xml:space="preserve"> a do</w:t>
      </w:r>
      <w:r>
        <w:rPr>
          <w:sz w:val="22"/>
          <w:szCs w:val="22"/>
        </w:rPr>
        <w:t xml:space="preserve"> 30. září</w:t>
      </w:r>
      <w:r w:rsidRPr="008B6E2F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Pr="008B6E2F">
        <w:rPr>
          <w:sz w:val="22"/>
          <w:szCs w:val="22"/>
        </w:rPr>
        <w:t>říslušného kalendářního roku</w:t>
      </w:r>
      <w:r>
        <w:rPr>
          <w:sz w:val="22"/>
          <w:szCs w:val="22"/>
        </w:rPr>
        <w:t>.</w:t>
      </w:r>
    </w:p>
    <w:p w14:paraId="5B0FB681" w14:textId="03473126" w:rsidR="00B145D6" w:rsidRDefault="00B145D6" w:rsidP="00B145D6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v období mezi daty uvedenými v odstavci 1 písm. b),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 xml:space="preserve">jednorázově ve lhůtě splatnosti druhé splátky podle odstavce 1 písm. b).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odstavce 1 písm. b)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kterém poplatková povinnost vznikla.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1CD2069" w14:textId="375A952C" w:rsidR="00AC4A4F" w:rsidRDefault="00A904E7" w:rsidP="00AC4A4F">
      <w:pPr>
        <w:pStyle w:val="Default"/>
        <w:numPr>
          <w:ilvl w:val="0"/>
          <w:numId w:val="36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</w:p>
    <w:p w14:paraId="5578AE36" w14:textId="59BE4155" w:rsidR="00A904E7" w:rsidRPr="00AC4A4F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lastRenderedPageBreak/>
        <w:t xml:space="preserve">poplatníkem poplatku za odkládání komunálního odpadu z nemovité věci v jiné obci a má v této jiné obci bydliště, </w:t>
      </w:r>
    </w:p>
    <w:p w14:paraId="11C036BF" w14:textId="2F8DF80C" w:rsidR="00A904E7" w:rsidRPr="00AC4A4F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600EACC" w14:textId="4633AEE5" w:rsidR="00A904E7" w:rsidRPr="00AC4A4F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1431BADB" w:rsidR="00A904E7" w:rsidRPr="00AC4A4F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 xml:space="preserve">umístěna v domově pro osoby se zdravotním postižením, domově pro seniory, domově se zvláštním režimem nebo v chráněném bydlení, nebo </w:t>
      </w:r>
    </w:p>
    <w:p w14:paraId="7000523F" w14:textId="1602AB4E" w:rsidR="00A904E7" w:rsidRPr="00AC4A4F" w:rsidRDefault="00A904E7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AC4A4F">
        <w:rPr>
          <w:rFonts w:ascii="Arial" w:hAnsi="Arial" w:cs="Arial"/>
        </w:rPr>
        <w:t xml:space="preserve">na základě zákona omezena na osobní svobodě s výjimkou osoby vykonávající trest domácího vězení. </w:t>
      </w:r>
    </w:p>
    <w:p w14:paraId="5760377E" w14:textId="0BA02607" w:rsidR="00131160" w:rsidRDefault="00131160" w:rsidP="00AC4A4F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</w:t>
      </w:r>
      <w:r w:rsidR="00EC22B3">
        <w:rPr>
          <w:rFonts w:ascii="Arial" w:hAnsi="Arial" w:cs="Arial"/>
          <w:sz w:val="22"/>
          <w:szCs w:val="22"/>
        </w:rPr>
        <w:t>to</w:t>
      </w:r>
    </w:p>
    <w:p w14:paraId="51C780C4" w14:textId="77777777" w:rsidR="008A6106" w:rsidRDefault="008A6106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222984">
        <w:rPr>
          <w:rFonts w:ascii="Arial" w:hAnsi="Arial" w:cs="Arial"/>
        </w:rPr>
        <w:t>po dobu pobytu ve zdravotnických nebo léčebných zařízeních</w:t>
      </w:r>
      <w:r>
        <w:rPr>
          <w:rFonts w:ascii="Arial" w:hAnsi="Arial" w:cs="Arial"/>
        </w:rPr>
        <w:t>,</w:t>
      </w:r>
    </w:p>
    <w:p w14:paraId="6DA3BC56" w14:textId="77777777" w:rsidR="008A6106" w:rsidRPr="007A0BC6" w:rsidRDefault="008A6106" w:rsidP="00AC4A4F">
      <w:pPr>
        <w:pStyle w:val="Odstavecseseznamem"/>
        <w:numPr>
          <w:ilvl w:val="1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7A0BC6">
        <w:rPr>
          <w:rFonts w:ascii="Arial" w:hAnsi="Arial" w:cs="Arial"/>
        </w:rPr>
        <w:t>pokud se na území města Železný Brod nejméně po dobu tří kalendářních měsíců nezdržuje z důvodu pobytu v zahraničí.</w:t>
      </w:r>
    </w:p>
    <w:p w14:paraId="210EEC85" w14:textId="4D4EA27F" w:rsidR="003E5852" w:rsidRPr="008A6106" w:rsidRDefault="003E5852" w:rsidP="00AC4A4F">
      <w:pPr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  <w:r w:rsidR="008A6106">
        <w:rPr>
          <w:rFonts w:ascii="Arial" w:hAnsi="Arial" w:cs="Arial"/>
          <w:sz w:val="22"/>
          <w:szCs w:val="22"/>
        </w:rPr>
        <w:t>nemovitost nepronajímá a k odkládání komunálního odpadu využívá pouze sběrnou nádobu v místě svého pobytu.</w:t>
      </w:r>
    </w:p>
    <w:p w14:paraId="343186D8" w14:textId="77777777" w:rsidR="008A6106" w:rsidRPr="000B160F" w:rsidRDefault="008A6106" w:rsidP="00AC4A4F">
      <w:pPr>
        <w:pStyle w:val="Odstavecseseznamem"/>
        <w:numPr>
          <w:ilvl w:val="0"/>
          <w:numId w:val="36"/>
        </w:numPr>
        <w:spacing w:before="120" w:line="264" w:lineRule="auto"/>
        <w:jc w:val="both"/>
        <w:rPr>
          <w:rFonts w:ascii="Arial" w:hAnsi="Arial" w:cs="Arial"/>
        </w:rPr>
      </w:pPr>
      <w:r w:rsidRPr="000B160F">
        <w:rPr>
          <w:rFonts w:ascii="Arial" w:hAnsi="Arial" w:cs="Arial"/>
        </w:rPr>
        <w:t>Úleva se poskytuje osobě, které poplatková povinnost vznikla z důvodu přihlášení v obci a která je studentkou/studentem do 26 let věku ubytovanou po dobu svého studia na území jiné obce, a to ve výši 50%.</w:t>
      </w:r>
    </w:p>
    <w:p w14:paraId="65BD31C0" w14:textId="7F727D6A" w:rsidR="00F71D1C" w:rsidRDefault="008A6106" w:rsidP="00AC4A4F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  <w:t xml:space="preserve">V případě, že poplatník nesplní povinnost ohlásit údaj rozhodný pro osvobození nebo úlevu ve lhůtách stanovených </w:t>
      </w:r>
      <w:r>
        <w:rPr>
          <w:rFonts w:ascii="Arial" w:hAnsi="Arial" w:cs="Arial"/>
          <w:sz w:val="22"/>
          <w:szCs w:val="22"/>
        </w:rPr>
        <w:t xml:space="preserve">touto </w:t>
      </w:r>
      <w:r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70682557" w14:textId="4BCCD863" w:rsidR="004977C3" w:rsidRPr="008A6106" w:rsidRDefault="00AB240E" w:rsidP="004977C3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0E363E22" w14:textId="366A629A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</w:t>
      </w:r>
      <w:r w:rsidR="00301ECC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 xml:space="preserve">becně závazná vyhláška </w:t>
      </w:r>
      <w:r w:rsidR="00301ECC">
        <w:rPr>
          <w:rFonts w:ascii="Arial" w:hAnsi="Arial" w:cs="Arial"/>
          <w:sz w:val="22"/>
          <w:szCs w:val="22"/>
        </w:rPr>
        <w:t>města Železný Brod</w:t>
      </w:r>
      <w:r w:rsidR="007F4C4E">
        <w:rPr>
          <w:rFonts w:ascii="Arial" w:hAnsi="Arial" w:cs="Arial"/>
          <w:sz w:val="22"/>
          <w:szCs w:val="22"/>
        </w:rPr>
        <w:t xml:space="preserve"> č. 1/2022,</w:t>
      </w:r>
      <w:r w:rsidR="00301ECC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="007F4C4E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 w:rsidR="008A6106">
        <w:rPr>
          <w:rFonts w:ascii="Arial" w:hAnsi="Arial" w:cs="Arial"/>
          <w:sz w:val="22"/>
          <w:szCs w:val="22"/>
        </w:rPr>
        <w:t xml:space="preserve"> 5. 12. 2022.</w:t>
      </w:r>
    </w:p>
    <w:p w14:paraId="4A18F961" w14:textId="77777777" w:rsidR="00141492" w:rsidRDefault="00141492" w:rsidP="00956763">
      <w:pPr>
        <w:pStyle w:val="slalnk"/>
        <w:spacing w:before="480"/>
        <w:rPr>
          <w:rFonts w:ascii="Arial" w:hAnsi="Arial" w:cs="Arial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74C261AF" w14:textId="742A94A9" w:rsidR="008D6906" w:rsidRPr="002E0EAD" w:rsidRDefault="008D6906" w:rsidP="008A6106">
      <w:pPr>
        <w:spacing w:before="120" w:line="288" w:lineRule="auto"/>
        <w:ind w:firstLine="708"/>
        <w:jc w:val="both"/>
        <w:rPr>
          <w:rFonts w:ascii="Arial" w:hAnsi="Arial" w:cs="Arial"/>
          <w:b/>
          <w:bCs/>
          <w:i/>
          <w:color w:val="1A4BD6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8A6106">
        <w:rPr>
          <w:rFonts w:ascii="Arial" w:hAnsi="Arial" w:cs="Arial"/>
          <w:sz w:val="22"/>
          <w:szCs w:val="22"/>
        </w:rPr>
        <w:t>1. 1. 2024.</w:t>
      </w:r>
    </w:p>
    <w:p w14:paraId="3ECB2927" w14:textId="12F6A3D3" w:rsidR="00183B8C" w:rsidRPr="004977C3" w:rsidRDefault="00183B8C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55FFFA31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4886D27C" w:rsidR="00E630DD" w:rsidRPr="00DF5857" w:rsidRDefault="008D5491" w:rsidP="008D5491">
      <w:pPr>
        <w:pStyle w:val="Zkladntext"/>
        <w:tabs>
          <w:tab w:val="center" w:pos="1985"/>
          <w:tab w:val="center" w:pos="7088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 w:rsidR="00E630DD">
        <w:rPr>
          <w:rFonts w:ascii="Arial" w:hAnsi="Arial" w:cs="Arial"/>
          <w:i/>
          <w:sz w:val="22"/>
          <w:szCs w:val="22"/>
        </w:rPr>
        <w:t>...................................</w:t>
      </w:r>
    </w:p>
    <w:p w14:paraId="7701B364" w14:textId="6BDF3B6C" w:rsidR="00E630DD" w:rsidRPr="000C2DC4" w:rsidRDefault="008D5491" w:rsidP="008D5491">
      <w:pPr>
        <w:pStyle w:val="Zkladntext"/>
        <w:tabs>
          <w:tab w:val="center" w:pos="1985"/>
          <w:tab w:val="center" w:pos="7088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František Lufinka v.r.</w:t>
      </w:r>
      <w:r>
        <w:rPr>
          <w:rFonts w:ascii="Arial" w:hAnsi="Arial" w:cs="Arial"/>
          <w:sz w:val="22"/>
          <w:szCs w:val="22"/>
        </w:rPr>
        <w:tab/>
        <w:t>Mgr. Ivan Mališ v.r.</w:t>
      </w:r>
      <w:bookmarkStart w:id="1" w:name="_GoBack"/>
      <w:bookmarkEnd w:id="1"/>
    </w:p>
    <w:p w14:paraId="174C0CD3" w14:textId="0BC59E2A" w:rsidR="00E630DD" w:rsidRDefault="008D5491" w:rsidP="008D5491">
      <w:pPr>
        <w:pStyle w:val="Zkladntext"/>
        <w:tabs>
          <w:tab w:val="center" w:pos="1985"/>
          <w:tab w:val="center" w:pos="7088"/>
          <w:tab w:val="center" w:pos="7655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ab/>
      </w:r>
      <w:r w:rsidR="00E630DD">
        <w:rPr>
          <w:rFonts w:ascii="Arial" w:hAnsi="Arial" w:cs="Arial"/>
          <w:sz w:val="22"/>
          <w:szCs w:val="22"/>
        </w:rPr>
        <w:t>místo</w:t>
      </w:r>
      <w:r w:rsidR="00E630DD"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1698FFB2" w14:textId="3B23C858" w:rsidR="00A05EA6" w:rsidRPr="00EB7FA0" w:rsidRDefault="00A05EA6" w:rsidP="005744EB">
      <w:pPr>
        <w:tabs>
          <w:tab w:val="left" w:pos="3780"/>
        </w:tabs>
        <w:jc w:val="both"/>
        <w:rPr>
          <w:rFonts w:ascii="Arial" w:hAnsi="Arial" w:cs="Arial"/>
          <w:sz w:val="22"/>
          <w:szCs w:val="22"/>
        </w:rPr>
      </w:pPr>
    </w:p>
    <w:sectPr w:rsidR="00A05EA6" w:rsidRPr="00EB7FA0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688336" w14:textId="77777777" w:rsidR="00087B9A" w:rsidRDefault="00087B9A">
      <w:r>
        <w:separator/>
      </w:r>
    </w:p>
  </w:endnote>
  <w:endnote w:type="continuationSeparator" w:id="0">
    <w:p w14:paraId="4992DC3B" w14:textId="77777777" w:rsidR="00087B9A" w:rsidRDefault="00087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8D5491">
      <w:rPr>
        <w:noProof/>
      </w:rPr>
      <w:t>4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771A89" w14:textId="77777777" w:rsidR="00087B9A" w:rsidRDefault="00087B9A">
      <w:r>
        <w:separator/>
      </w:r>
    </w:p>
  </w:footnote>
  <w:footnote w:type="continuationSeparator" w:id="0">
    <w:p w14:paraId="5D5DD306" w14:textId="77777777" w:rsidR="00087B9A" w:rsidRDefault="00087B9A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6A32AFE" w14:textId="77777777" w:rsidR="008A6106" w:rsidRPr="00BA1E8D" w:rsidRDefault="008A6106" w:rsidP="008A6106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160C6A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7130F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2"/>
  </w:num>
  <w:num w:numId="4">
    <w:abstractNumId w:val="9"/>
  </w:num>
  <w:num w:numId="5">
    <w:abstractNumId w:val="6"/>
  </w:num>
  <w:num w:numId="6">
    <w:abstractNumId w:val="29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20"/>
  </w:num>
  <w:num w:numId="14">
    <w:abstractNumId w:val="28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5"/>
  </w:num>
  <w:num w:numId="19">
    <w:abstractNumId w:val="26"/>
  </w:num>
  <w:num w:numId="20">
    <w:abstractNumId w:val="17"/>
  </w:num>
  <w:num w:numId="21">
    <w:abstractNumId w:val="23"/>
  </w:num>
  <w:num w:numId="22">
    <w:abstractNumId w:val="4"/>
  </w:num>
  <w:num w:numId="23">
    <w:abstractNumId w:val="30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21"/>
  </w:num>
  <w:num w:numId="28">
    <w:abstractNumId w:val="19"/>
  </w:num>
  <w:num w:numId="29">
    <w:abstractNumId w:val="2"/>
  </w:num>
  <w:num w:numId="30">
    <w:abstractNumId w:val="13"/>
  </w:num>
  <w:num w:numId="31">
    <w:abstractNumId w:val="13"/>
  </w:num>
  <w:num w:numId="32">
    <w:abstractNumId w:val="24"/>
  </w:num>
  <w:num w:numId="33">
    <w:abstractNumId w:val="27"/>
  </w:num>
  <w:num w:numId="34">
    <w:abstractNumId w:val="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87B9A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25EC7"/>
    <w:rsid w:val="00130094"/>
    <w:rsid w:val="00131160"/>
    <w:rsid w:val="001401C9"/>
    <w:rsid w:val="00140867"/>
    <w:rsid w:val="00141492"/>
    <w:rsid w:val="0014154F"/>
    <w:rsid w:val="001447EB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62BD"/>
    <w:rsid w:val="001E74A9"/>
    <w:rsid w:val="001F2B36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1ECC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0243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C1AEB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6227D"/>
    <w:rsid w:val="005736D7"/>
    <w:rsid w:val="005744EB"/>
    <w:rsid w:val="00576D09"/>
    <w:rsid w:val="005867F5"/>
    <w:rsid w:val="0058711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4DEA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D1B94"/>
    <w:rsid w:val="007D2ADE"/>
    <w:rsid w:val="007D5AA9"/>
    <w:rsid w:val="007D7D86"/>
    <w:rsid w:val="007E04B6"/>
    <w:rsid w:val="007E3361"/>
    <w:rsid w:val="007E7ED9"/>
    <w:rsid w:val="007F0920"/>
    <w:rsid w:val="007F4C4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A6106"/>
    <w:rsid w:val="008B0A2C"/>
    <w:rsid w:val="008B41EC"/>
    <w:rsid w:val="008B6E2F"/>
    <w:rsid w:val="008D1CF3"/>
    <w:rsid w:val="008D5491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240E"/>
    <w:rsid w:val="00AB30F4"/>
    <w:rsid w:val="00AB44BF"/>
    <w:rsid w:val="00AC18A4"/>
    <w:rsid w:val="00AC4A4F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145D6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9A"/>
    <w:rsid w:val="00BE5A16"/>
    <w:rsid w:val="00BF1BC6"/>
    <w:rsid w:val="00BF784D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0BD4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22B3"/>
    <w:rsid w:val="00EC3687"/>
    <w:rsid w:val="00EC6633"/>
    <w:rsid w:val="00ED4D41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08D6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BA4ADE-5424-4A92-BD89-EDE185503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787</Words>
  <Characters>4650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Mgr. Josef Haas</cp:lastModifiedBy>
  <cp:revision>2</cp:revision>
  <cp:lastPrinted>2023-10-24T09:28:00Z</cp:lastPrinted>
  <dcterms:created xsi:type="dcterms:W3CDTF">2023-10-24T09:29:00Z</dcterms:created>
  <dcterms:modified xsi:type="dcterms:W3CDTF">2023-10-24T09:29:00Z</dcterms:modified>
</cp:coreProperties>
</file>