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18F0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1E381A1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94DC071" w14:textId="77777777" w:rsidR="008A4B03" w:rsidRDefault="00564571" w:rsidP="00564571">
      <w:pPr>
        <w:spacing w:after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BUJESILY</w:t>
      </w:r>
    </w:p>
    <w:p w14:paraId="66DC91F4" w14:textId="77777777" w:rsidR="008A4B03" w:rsidRDefault="008A4B03" w:rsidP="008A4B03">
      <w:pPr>
        <w:spacing w:before="12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564571">
        <w:rPr>
          <w:rFonts w:ascii="Arial" w:hAnsi="Arial" w:cs="Arial"/>
          <w:b/>
        </w:rPr>
        <w:t>astupitelstvo obce Bujesily</w:t>
      </w:r>
    </w:p>
    <w:p w14:paraId="36D834DA" w14:textId="77777777" w:rsidR="008A4B03" w:rsidRPr="00686CC9" w:rsidRDefault="008A4B03" w:rsidP="008A4B03">
      <w:pPr>
        <w:spacing w:line="276" w:lineRule="auto"/>
        <w:jc w:val="center"/>
        <w:rPr>
          <w:rFonts w:ascii="Arial" w:hAnsi="Arial" w:cs="Arial"/>
          <w:b/>
        </w:rPr>
      </w:pPr>
    </w:p>
    <w:p w14:paraId="1F7068A9" w14:textId="061EFDC7" w:rsidR="008A4B03" w:rsidRDefault="008A4B03" w:rsidP="008A4B03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 w:rsidR="00564571">
        <w:rPr>
          <w:rFonts w:ascii="Arial" w:hAnsi="Arial" w:cs="Arial"/>
          <w:b/>
        </w:rPr>
        <w:t xml:space="preserve"> obce Bujesily č. 1</w:t>
      </w:r>
      <w:r>
        <w:rPr>
          <w:rFonts w:ascii="Arial" w:hAnsi="Arial" w:cs="Arial"/>
          <w:b/>
        </w:rPr>
        <w:t>/202</w:t>
      </w:r>
      <w:r w:rsidR="00C26E50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,</w:t>
      </w:r>
    </w:p>
    <w:p w14:paraId="366BF09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C63031" w:rsidRPr="00C63031">
        <w:rPr>
          <w:rFonts w:ascii="Arial" w:hAnsi="Arial" w:cs="Arial"/>
          <w:b/>
        </w:rPr>
        <w:t>za odkládání komunálního odpadu z nemovité věci</w:t>
      </w:r>
    </w:p>
    <w:p w14:paraId="65F9987C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35BBFC3" w14:textId="007531B2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564571">
        <w:rPr>
          <w:rFonts w:ascii="Arial" w:hAnsi="Arial" w:cs="Arial"/>
          <w:b w:val="0"/>
          <w:sz w:val="22"/>
          <w:szCs w:val="22"/>
        </w:rPr>
        <w:t>obce Bujesily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FC5458">
        <w:rPr>
          <w:rFonts w:ascii="Arial" w:hAnsi="Arial" w:cs="Arial"/>
          <w:b w:val="0"/>
          <w:sz w:val="22"/>
          <w:szCs w:val="22"/>
        </w:rPr>
        <w:t>0</w:t>
      </w:r>
      <w:r w:rsidR="00953125">
        <w:rPr>
          <w:rFonts w:ascii="Arial" w:hAnsi="Arial" w:cs="Arial"/>
          <w:b w:val="0"/>
          <w:sz w:val="22"/>
          <w:szCs w:val="22"/>
        </w:rPr>
        <w:t>6</w:t>
      </w:r>
      <w:r w:rsidR="001E0172">
        <w:rPr>
          <w:rFonts w:ascii="Arial" w:hAnsi="Arial" w:cs="Arial"/>
          <w:b w:val="0"/>
          <w:sz w:val="22"/>
          <w:szCs w:val="22"/>
        </w:rPr>
        <w:t xml:space="preserve">. </w:t>
      </w:r>
      <w:r w:rsidR="00FC5458">
        <w:rPr>
          <w:rFonts w:ascii="Arial" w:hAnsi="Arial" w:cs="Arial"/>
          <w:b w:val="0"/>
          <w:sz w:val="22"/>
          <w:szCs w:val="22"/>
        </w:rPr>
        <w:t>12</w:t>
      </w:r>
      <w:r w:rsidR="001E0172">
        <w:rPr>
          <w:rFonts w:ascii="Arial" w:hAnsi="Arial" w:cs="Arial"/>
          <w:b w:val="0"/>
          <w:sz w:val="22"/>
          <w:szCs w:val="22"/>
        </w:rPr>
        <w:t>. 202</w:t>
      </w:r>
      <w:r w:rsidR="00953125">
        <w:rPr>
          <w:rFonts w:ascii="Arial" w:hAnsi="Arial" w:cs="Arial"/>
          <w:b w:val="0"/>
          <w:sz w:val="22"/>
          <w:szCs w:val="22"/>
        </w:rPr>
        <w:t>2</w:t>
      </w:r>
      <w:r w:rsidR="001E017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B41537">
        <w:rPr>
          <w:rFonts w:ascii="Arial" w:hAnsi="Arial" w:cs="Arial"/>
          <w:b w:val="0"/>
          <w:sz w:val="22"/>
          <w:szCs w:val="22"/>
        </w:rPr>
        <w:t>51</w:t>
      </w:r>
      <w:r w:rsidR="009C12FB">
        <w:rPr>
          <w:rFonts w:ascii="Arial" w:hAnsi="Arial" w:cs="Arial"/>
          <w:b w:val="0"/>
          <w:sz w:val="22"/>
          <w:szCs w:val="22"/>
        </w:rPr>
        <w:t>/202</w:t>
      </w:r>
      <w:r w:rsidR="00953125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61D8793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48AE7FC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969D95A" w14:textId="77777777" w:rsidR="00131160" w:rsidRPr="002E0EAD" w:rsidRDefault="00564571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Bujesily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CC43188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úřad</w:t>
      </w:r>
      <w:r w:rsidR="00564571">
        <w:rPr>
          <w:rFonts w:ascii="Arial" w:hAnsi="Arial" w:cs="Arial"/>
          <w:sz w:val="22"/>
          <w:szCs w:val="22"/>
        </w:rPr>
        <w:t xml:space="preserve"> obce Buj</w:t>
      </w:r>
      <w:r w:rsidR="00F076EF">
        <w:rPr>
          <w:rFonts w:ascii="Arial" w:hAnsi="Arial" w:cs="Arial"/>
          <w:sz w:val="22"/>
          <w:szCs w:val="22"/>
        </w:rPr>
        <w:t>e</w:t>
      </w:r>
      <w:r w:rsidR="00564571">
        <w:rPr>
          <w:rFonts w:ascii="Arial" w:hAnsi="Arial" w:cs="Arial"/>
          <w:sz w:val="22"/>
          <w:szCs w:val="22"/>
        </w:rPr>
        <w:t>sily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DACEE1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E36F7B1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7DC92D7E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9E34611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F03C76E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1F0684DB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58237A62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641ADD9D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75B4ABF8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F36446D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4FEBE2D6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76A1265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B5080B0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4A65AB2A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96452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4</w:t>
      </w:r>
    </w:p>
    <w:p w14:paraId="58B1AC7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3313CF3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8A4B03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8A4B03">
        <w:rPr>
          <w:rFonts w:ascii="Arial" w:hAnsi="Arial" w:cs="Arial"/>
          <w:sz w:val="22"/>
          <w:szCs w:val="22"/>
        </w:rPr>
        <w:t xml:space="preserve">30 </w:t>
      </w:r>
      <w:r>
        <w:rPr>
          <w:rFonts w:ascii="Arial" w:hAnsi="Arial" w:cs="Arial"/>
          <w:sz w:val="22"/>
          <w:szCs w:val="22"/>
        </w:rPr>
        <w:t>dnů.</w:t>
      </w:r>
    </w:p>
    <w:p w14:paraId="02FBFE36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18541F7B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E487E8F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6E2C32BA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30A2F04C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E96EA5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</w:t>
      </w:r>
      <w:r w:rsidR="008A4B03">
        <w:rPr>
          <w:rFonts w:ascii="Arial" w:hAnsi="Arial" w:cs="Arial"/>
          <w:sz w:val="22"/>
          <w:szCs w:val="22"/>
        </w:rPr>
        <w:t>30</w:t>
      </w:r>
      <w:r w:rsidRPr="0037615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746A462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0C1D0192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4FD1F9D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5</w:t>
      </w:r>
    </w:p>
    <w:p w14:paraId="456A3845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16FD8B62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7D8D9B0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7523F96B" w14:textId="77777777" w:rsidR="001E0172" w:rsidRDefault="001E0172" w:rsidP="001E0172">
      <w:pPr>
        <w:pStyle w:val="Default"/>
        <w:ind w:left="567"/>
        <w:jc w:val="both"/>
        <w:rPr>
          <w:sz w:val="22"/>
          <w:szCs w:val="22"/>
        </w:rPr>
      </w:pPr>
    </w:p>
    <w:p w14:paraId="00247ED4" w14:textId="77777777" w:rsidR="00772922" w:rsidRDefault="00772922" w:rsidP="001E0172">
      <w:pPr>
        <w:pStyle w:val="Default"/>
        <w:numPr>
          <w:ilvl w:val="1"/>
          <w:numId w:val="6"/>
        </w:numPr>
        <w:spacing w:after="55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13222F5C" w14:textId="77777777" w:rsidR="001E0172" w:rsidRPr="001E0172" w:rsidRDefault="001E0172" w:rsidP="001E0172">
      <w:pPr>
        <w:pStyle w:val="Default"/>
        <w:spacing w:after="55"/>
        <w:ind w:left="1021"/>
        <w:jc w:val="both"/>
        <w:rPr>
          <w:sz w:val="16"/>
          <w:szCs w:val="16"/>
        </w:rPr>
      </w:pPr>
    </w:p>
    <w:p w14:paraId="217F9393" w14:textId="77777777" w:rsidR="00772922" w:rsidRDefault="00772922" w:rsidP="001E0172">
      <w:pPr>
        <w:pStyle w:val="Default"/>
        <w:numPr>
          <w:ilvl w:val="1"/>
          <w:numId w:val="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kapacita soustřeďovacích prostředků pro tuto nemovitou věc na </w:t>
      </w:r>
      <w:r w:rsidR="001E58D2">
        <w:rPr>
          <w:sz w:val="22"/>
          <w:szCs w:val="22"/>
        </w:rPr>
        <w:t>kalendářní měsíc</w:t>
      </w:r>
      <w:r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>
        <w:rPr>
          <w:sz w:val="22"/>
          <w:szCs w:val="22"/>
        </w:rPr>
        <w:t xml:space="preserve">v případě, že v nemovité věci nemá bydliště žádná fyzická osoba. </w:t>
      </w:r>
    </w:p>
    <w:p w14:paraId="364D2442" w14:textId="77777777" w:rsidR="001E0172" w:rsidRDefault="001E0172" w:rsidP="001E0172">
      <w:pPr>
        <w:pStyle w:val="Odstavecseseznamem"/>
        <w:rPr>
          <w:sz w:val="22"/>
          <w:szCs w:val="22"/>
        </w:rPr>
      </w:pPr>
    </w:p>
    <w:p w14:paraId="4874CA53" w14:textId="77777777" w:rsidR="001E0172" w:rsidRDefault="001E0172" w:rsidP="001E0172">
      <w:pPr>
        <w:pStyle w:val="Default"/>
        <w:ind w:left="567"/>
        <w:jc w:val="both"/>
        <w:rPr>
          <w:sz w:val="22"/>
          <w:szCs w:val="22"/>
        </w:rPr>
      </w:pPr>
    </w:p>
    <w:p w14:paraId="43829D88" w14:textId="77777777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 w:rsidRPr="00F201DF">
        <w:rPr>
          <w:rFonts w:ascii="Arial" w:hAnsi="Arial" w:cs="Arial"/>
          <w:sz w:val="22"/>
          <w:szCs w:val="22"/>
        </w:rPr>
        <w:t xml:space="preserve">činí </w:t>
      </w:r>
      <w:r w:rsidR="00E81952" w:rsidRPr="00F201DF">
        <w:rPr>
          <w:rFonts w:ascii="Arial" w:hAnsi="Arial" w:cs="Arial"/>
          <w:sz w:val="22"/>
          <w:szCs w:val="22"/>
        </w:rPr>
        <w:t>45,8</w:t>
      </w:r>
      <w:r w:rsidR="00555CA9" w:rsidRPr="00F201DF">
        <w:rPr>
          <w:rFonts w:ascii="Arial" w:hAnsi="Arial" w:cs="Arial"/>
          <w:sz w:val="22"/>
          <w:szCs w:val="22"/>
        </w:rPr>
        <w:t xml:space="preserve"> </w:t>
      </w:r>
      <w:r w:rsidR="001A59AD">
        <w:rPr>
          <w:rFonts w:ascii="Arial" w:hAnsi="Arial" w:cs="Arial"/>
          <w:sz w:val="22"/>
          <w:szCs w:val="22"/>
        </w:rPr>
        <w:t>l za jeden měsíc.</w:t>
      </w:r>
    </w:p>
    <w:p w14:paraId="04E239E9" w14:textId="77777777" w:rsidR="00DA4795" w:rsidRDefault="00DA479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5D44867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6BEA906D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0B38CED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3322628" w14:textId="68949E3B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2E63F9" w:rsidRPr="00F201DF">
        <w:rPr>
          <w:rFonts w:ascii="Arial" w:hAnsi="Arial" w:cs="Arial"/>
          <w:sz w:val="22"/>
          <w:szCs w:val="22"/>
        </w:rPr>
        <w:t>0,</w:t>
      </w:r>
      <w:r w:rsidR="00953125">
        <w:rPr>
          <w:rFonts w:ascii="Arial" w:hAnsi="Arial" w:cs="Arial"/>
          <w:sz w:val="22"/>
          <w:szCs w:val="22"/>
        </w:rPr>
        <w:t>8</w:t>
      </w:r>
      <w:r w:rsidR="002E63F9" w:rsidRPr="00F201DF">
        <w:rPr>
          <w:rFonts w:ascii="Arial" w:hAnsi="Arial" w:cs="Arial"/>
          <w:sz w:val="22"/>
          <w:szCs w:val="22"/>
        </w:rPr>
        <w:t>0</w:t>
      </w:r>
      <w:r w:rsidR="00330165" w:rsidRPr="00F201DF">
        <w:rPr>
          <w:rFonts w:ascii="Arial" w:hAnsi="Arial" w:cs="Arial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>Kč za l.</w:t>
      </w:r>
    </w:p>
    <w:p w14:paraId="55EEA000" w14:textId="77777777" w:rsidR="00601AB9" w:rsidRPr="006A4A80" w:rsidRDefault="00601AB9" w:rsidP="00601AB9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3E7D072D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5D8927C1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71C71238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7D12D8E3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5717880E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3CCB6A36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62B66D63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B8F4BA8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13561399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683A8476" w14:textId="77777777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nejpozději do </w:t>
      </w:r>
      <w:r w:rsidR="002E63F9">
        <w:rPr>
          <w:rFonts w:ascii="Arial" w:hAnsi="Arial" w:cs="Arial"/>
          <w:sz w:val="22"/>
          <w:szCs w:val="22"/>
        </w:rPr>
        <w:t xml:space="preserve">31. 1.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27F87F55" w14:textId="77777777" w:rsidR="006323A6" w:rsidRDefault="006323A6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>
        <w:rPr>
          <w:rFonts w:ascii="Arial" w:hAnsi="Arial" w:cs="Arial"/>
          <w:sz w:val="22"/>
          <w:szCs w:val="22"/>
        </w:rPr>
        <w:t>poplatník</w:t>
      </w:r>
      <w:r w:rsidR="00A80F16" w:rsidRPr="0088615E">
        <w:rPr>
          <w:rFonts w:ascii="Arial" w:hAnsi="Arial" w:cs="Arial"/>
          <w:sz w:val="22"/>
          <w:szCs w:val="22"/>
        </w:rPr>
        <w:t>.</w:t>
      </w:r>
      <w:r w:rsidR="00A80F16" w:rsidRPr="0088615E">
        <w:rPr>
          <w:rFonts w:ascii="Arial" w:hAnsi="Arial" w:cs="Arial"/>
          <w:sz w:val="22"/>
          <w:szCs w:val="22"/>
          <w:vertAlign w:val="superscript"/>
        </w:rPr>
        <w:t>12</w:t>
      </w:r>
    </w:p>
    <w:p w14:paraId="033998E7" w14:textId="77777777" w:rsidR="006323A6" w:rsidRPr="00A25837" w:rsidRDefault="006323A6" w:rsidP="00601AB9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3AB9229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14:paraId="78130A3B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0D7C7A63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B6FF2AA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0BD67A3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D3D7FB4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4B58EBAA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2D55B958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CB41D9D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34E0F62A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355072D7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6A5263D1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5CC2E3A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5165717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3517D61D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E7DD852" w14:textId="6BB7D66E" w:rsidR="00F71057" w:rsidRPr="002E63F9" w:rsidRDefault="00F71057" w:rsidP="00F71057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63F9">
        <w:rPr>
          <w:rFonts w:ascii="Arial" w:hAnsi="Arial" w:cs="Arial"/>
          <w:sz w:val="22"/>
          <w:szCs w:val="22"/>
        </w:rPr>
        <w:t>Zrušuje se obecně závazná vyhláška č.</w:t>
      </w:r>
      <w:r w:rsidR="002E63F9" w:rsidRPr="002E63F9">
        <w:rPr>
          <w:rFonts w:ascii="Arial" w:hAnsi="Arial" w:cs="Arial"/>
          <w:sz w:val="22"/>
          <w:szCs w:val="22"/>
        </w:rPr>
        <w:t xml:space="preserve"> </w:t>
      </w:r>
      <w:r w:rsidR="00953125">
        <w:rPr>
          <w:rFonts w:ascii="Arial" w:hAnsi="Arial" w:cs="Arial"/>
          <w:sz w:val="22"/>
          <w:szCs w:val="22"/>
        </w:rPr>
        <w:t>1</w:t>
      </w:r>
      <w:r w:rsidRPr="00F201DF">
        <w:rPr>
          <w:rFonts w:ascii="Arial" w:hAnsi="Arial" w:cs="Arial"/>
          <w:sz w:val="22"/>
          <w:szCs w:val="22"/>
        </w:rPr>
        <w:t>/</w:t>
      </w:r>
      <w:r w:rsidR="002E63F9" w:rsidRPr="00F201DF">
        <w:rPr>
          <w:rFonts w:ascii="Arial" w:hAnsi="Arial" w:cs="Arial"/>
          <w:sz w:val="22"/>
          <w:szCs w:val="22"/>
        </w:rPr>
        <w:t>20</w:t>
      </w:r>
      <w:r w:rsidR="00F201DF" w:rsidRPr="00F201DF">
        <w:rPr>
          <w:rFonts w:ascii="Arial" w:hAnsi="Arial" w:cs="Arial"/>
          <w:sz w:val="22"/>
          <w:szCs w:val="22"/>
        </w:rPr>
        <w:t>2</w:t>
      </w:r>
      <w:r w:rsidR="00953125">
        <w:rPr>
          <w:rFonts w:ascii="Arial" w:hAnsi="Arial" w:cs="Arial"/>
          <w:sz w:val="22"/>
          <w:szCs w:val="22"/>
        </w:rPr>
        <w:t>1</w:t>
      </w:r>
      <w:r w:rsidRPr="008552AF">
        <w:rPr>
          <w:rFonts w:ascii="Arial" w:hAnsi="Arial" w:cs="Arial"/>
          <w:color w:val="FF0000"/>
          <w:sz w:val="22"/>
          <w:szCs w:val="22"/>
        </w:rPr>
        <w:t xml:space="preserve"> </w:t>
      </w:r>
      <w:r w:rsidR="002E63F9" w:rsidRPr="002E63F9">
        <w:rPr>
          <w:rFonts w:ascii="Arial" w:hAnsi="Arial" w:cs="Arial"/>
          <w:sz w:val="22"/>
          <w:szCs w:val="22"/>
        </w:rPr>
        <w:t>o poplatku za komunální odpad</w:t>
      </w:r>
      <w:r w:rsidRPr="002E63F9">
        <w:rPr>
          <w:rFonts w:ascii="Arial" w:hAnsi="Arial" w:cs="Arial"/>
          <w:sz w:val="22"/>
          <w:szCs w:val="22"/>
        </w:rPr>
        <w:t xml:space="preserve">, ze dne </w:t>
      </w:r>
      <w:r w:rsidR="00953125">
        <w:rPr>
          <w:rFonts w:ascii="Arial" w:hAnsi="Arial" w:cs="Arial"/>
          <w:sz w:val="22"/>
          <w:szCs w:val="22"/>
        </w:rPr>
        <w:t>07</w:t>
      </w:r>
      <w:r w:rsidR="00F201DF">
        <w:rPr>
          <w:rFonts w:ascii="Arial" w:hAnsi="Arial" w:cs="Arial"/>
          <w:sz w:val="22"/>
          <w:szCs w:val="22"/>
        </w:rPr>
        <w:t xml:space="preserve">. </w:t>
      </w:r>
      <w:r w:rsidR="00953125">
        <w:rPr>
          <w:rFonts w:ascii="Arial" w:hAnsi="Arial" w:cs="Arial"/>
          <w:sz w:val="22"/>
          <w:szCs w:val="22"/>
        </w:rPr>
        <w:t>12</w:t>
      </w:r>
      <w:r w:rsidR="002E63F9" w:rsidRPr="00F201DF">
        <w:rPr>
          <w:rFonts w:ascii="Arial" w:hAnsi="Arial" w:cs="Arial"/>
          <w:sz w:val="22"/>
          <w:szCs w:val="22"/>
        </w:rPr>
        <w:t>. 20</w:t>
      </w:r>
      <w:r w:rsidR="00F201DF">
        <w:rPr>
          <w:rFonts w:ascii="Arial" w:hAnsi="Arial" w:cs="Arial"/>
          <w:sz w:val="22"/>
          <w:szCs w:val="22"/>
        </w:rPr>
        <w:t>2</w:t>
      </w:r>
      <w:r w:rsidR="00953125">
        <w:rPr>
          <w:rFonts w:ascii="Arial" w:hAnsi="Arial" w:cs="Arial"/>
          <w:sz w:val="22"/>
          <w:szCs w:val="22"/>
        </w:rPr>
        <w:t>1</w:t>
      </w:r>
      <w:r w:rsidR="002E63F9" w:rsidRPr="00F201DF">
        <w:rPr>
          <w:rFonts w:ascii="Arial" w:hAnsi="Arial" w:cs="Arial"/>
          <w:sz w:val="22"/>
          <w:szCs w:val="22"/>
        </w:rPr>
        <w:t>.</w:t>
      </w:r>
    </w:p>
    <w:p w14:paraId="6CE0AE0F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282616D" w14:textId="77777777" w:rsidR="002E63F9" w:rsidRDefault="002E63F9" w:rsidP="00F71057">
      <w:pPr>
        <w:pStyle w:val="slalnk"/>
        <w:spacing w:before="480"/>
        <w:rPr>
          <w:rFonts w:ascii="Arial" w:hAnsi="Arial" w:cs="Arial"/>
        </w:rPr>
      </w:pPr>
    </w:p>
    <w:p w14:paraId="5EE03C55" w14:textId="77777777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DA4795">
        <w:rPr>
          <w:rFonts w:ascii="Arial" w:hAnsi="Arial" w:cs="Arial"/>
        </w:rPr>
        <w:t>3</w:t>
      </w:r>
    </w:p>
    <w:p w14:paraId="5B776963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0F12EA03" w14:textId="1F0040F4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53125">
        <w:rPr>
          <w:rFonts w:ascii="Arial" w:hAnsi="Arial" w:cs="Arial"/>
          <w:sz w:val="22"/>
          <w:szCs w:val="22"/>
        </w:rPr>
        <w:t>0</w:t>
      </w:r>
      <w:r w:rsidR="008C1A25">
        <w:rPr>
          <w:rFonts w:ascii="Arial" w:hAnsi="Arial" w:cs="Arial"/>
          <w:sz w:val="22"/>
          <w:szCs w:val="22"/>
        </w:rPr>
        <w:t>1</w:t>
      </w:r>
      <w:r w:rsidR="008A4B03">
        <w:rPr>
          <w:rFonts w:ascii="Arial" w:hAnsi="Arial" w:cs="Arial"/>
          <w:sz w:val="22"/>
          <w:szCs w:val="22"/>
        </w:rPr>
        <w:t>.</w:t>
      </w:r>
      <w:r w:rsidR="00953125">
        <w:rPr>
          <w:rFonts w:ascii="Arial" w:hAnsi="Arial" w:cs="Arial"/>
          <w:sz w:val="22"/>
          <w:szCs w:val="22"/>
        </w:rPr>
        <w:t>0</w:t>
      </w:r>
      <w:r w:rsidR="008A4B03">
        <w:rPr>
          <w:rFonts w:ascii="Arial" w:hAnsi="Arial" w:cs="Arial"/>
          <w:sz w:val="22"/>
          <w:szCs w:val="22"/>
        </w:rPr>
        <w:t>1. 202</w:t>
      </w:r>
      <w:r w:rsidR="00953125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3A82FE8" w14:textId="77777777" w:rsidR="006C4DB3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642C7AC" w14:textId="77777777" w:rsidR="008A4B03" w:rsidRDefault="008A4B0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0AF2FD03" w14:textId="77777777" w:rsidR="008A4B03" w:rsidRDefault="008A4B0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6E1024E" w14:textId="77777777" w:rsidR="008A4B03" w:rsidRDefault="008A4B03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2122363E" w14:textId="77777777" w:rsidR="008A4B03" w:rsidRDefault="008A4B03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14:paraId="38879C13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57B5D8B" w14:textId="0417208D" w:rsidR="00131160" w:rsidRPr="002E0EAD" w:rsidRDefault="00AF6D35" w:rsidP="00953125">
      <w:pPr>
        <w:pStyle w:val="Zkladntext"/>
        <w:tabs>
          <w:tab w:val="left" w:pos="1080"/>
          <w:tab w:val="left" w:pos="6379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Bc. </w:t>
      </w:r>
      <w:r w:rsidR="00953125">
        <w:rPr>
          <w:rFonts w:ascii="Arial" w:hAnsi="Arial" w:cs="Arial"/>
          <w:sz w:val="22"/>
          <w:szCs w:val="22"/>
        </w:rPr>
        <w:t>Markéta Holá</w:t>
      </w:r>
      <w:r w:rsidR="00953125">
        <w:rPr>
          <w:rFonts w:ascii="Arial" w:hAnsi="Arial" w:cs="Arial"/>
          <w:sz w:val="22"/>
          <w:szCs w:val="22"/>
        </w:rPr>
        <w:tab/>
        <w:t>Bc. Vladimír Maleček</w:t>
      </w:r>
    </w:p>
    <w:p w14:paraId="28C072C4" w14:textId="5CE45138" w:rsidR="00131160" w:rsidRPr="002E0EAD" w:rsidRDefault="008A4B03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</w:t>
      </w:r>
      <w:r w:rsidR="00AF6D3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</w:t>
      </w:r>
      <w:r w:rsidR="00131160" w:rsidRPr="002E0EAD">
        <w:rPr>
          <w:rFonts w:ascii="Arial" w:hAnsi="Arial" w:cs="Arial"/>
          <w:sz w:val="22"/>
          <w:szCs w:val="22"/>
        </w:rPr>
        <w:t>ístostarost</w:t>
      </w:r>
      <w:r w:rsidR="00953125">
        <w:rPr>
          <w:rFonts w:ascii="Arial" w:hAnsi="Arial" w:cs="Arial"/>
          <w:sz w:val="22"/>
          <w:szCs w:val="22"/>
        </w:rPr>
        <w:t>k</w:t>
      </w:r>
      <w:r w:rsidR="00AF6D35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                                          </w:t>
      </w:r>
      <w:r w:rsidR="00AF6D35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</w:t>
      </w:r>
      <w:r w:rsidR="00AF6D35">
        <w:rPr>
          <w:rFonts w:ascii="Arial" w:hAnsi="Arial" w:cs="Arial"/>
          <w:sz w:val="22"/>
          <w:szCs w:val="22"/>
        </w:rPr>
        <w:t>a</w:t>
      </w:r>
    </w:p>
    <w:p w14:paraId="79FF97CD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D6F8211" w14:textId="77777777" w:rsidR="008A4B03" w:rsidRDefault="008A4B03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9DDA3EA" w14:textId="77777777" w:rsidR="008A4B03" w:rsidRDefault="008A4B03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6E60466" w14:textId="77777777" w:rsidR="00CF0B00" w:rsidRDefault="00CF0B00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 xml:space="preserve">. </w:t>
      </w:r>
    </w:p>
    <w:p w14:paraId="2143A655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B50C639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4D14D27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C899FD9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6C5F0AC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2AEA9BC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1B2746D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6295F59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C3BCCCC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0D2C8481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FE40CE5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ACFAAB2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BD45218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5B5E3E0E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97F8909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CB8F1F7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E276673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8921BD2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48424385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125254D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914C898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2D607651" w14:textId="77777777" w:rsidR="002E63F9" w:rsidRDefault="002E63F9" w:rsidP="00CF0B00">
      <w:pPr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8A7C815" w14:textId="2BCB2D7D" w:rsidR="002E63F9" w:rsidRDefault="002E63F9" w:rsidP="00CF0B00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2C9CECC1" w14:textId="1B336183" w:rsidR="00953125" w:rsidRDefault="00953125" w:rsidP="00CF0B00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1D309750" w14:textId="6C299ECB" w:rsidR="00953125" w:rsidRDefault="00953125" w:rsidP="00CF0B00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13BDBD92" w14:textId="711E4C33" w:rsidR="00953125" w:rsidRDefault="00953125" w:rsidP="00CF0B00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325E2947" w14:textId="6162603C" w:rsidR="00953125" w:rsidRDefault="00953125" w:rsidP="00CF0B00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1612B6AA" w14:textId="77777777" w:rsidR="00953125" w:rsidRDefault="00953125" w:rsidP="00CF0B00">
      <w:pPr>
        <w:jc w:val="both"/>
        <w:rPr>
          <w:rFonts w:ascii="Arial" w:hAnsi="Arial" w:cs="Arial"/>
          <w:color w:val="0070C0"/>
          <w:sz w:val="22"/>
          <w:szCs w:val="22"/>
        </w:rPr>
      </w:pPr>
    </w:p>
    <w:p w14:paraId="07B3B27C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3D30542" w14:textId="0C03FBAF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D865A6">
        <w:rPr>
          <w:rFonts w:ascii="Arial" w:hAnsi="Arial" w:cs="Arial"/>
          <w:sz w:val="22"/>
          <w:szCs w:val="22"/>
        </w:rPr>
        <w:t xml:space="preserve"> </w:t>
      </w:r>
      <w:r w:rsidR="008C1A25">
        <w:rPr>
          <w:rFonts w:ascii="Arial" w:hAnsi="Arial" w:cs="Arial"/>
          <w:sz w:val="22"/>
          <w:szCs w:val="22"/>
        </w:rPr>
        <w:t>31</w:t>
      </w:r>
      <w:r w:rsidR="00D865A6">
        <w:rPr>
          <w:rFonts w:ascii="Arial" w:hAnsi="Arial" w:cs="Arial"/>
          <w:sz w:val="22"/>
          <w:szCs w:val="22"/>
        </w:rPr>
        <w:t>.</w:t>
      </w:r>
      <w:r w:rsidR="008C1A25">
        <w:rPr>
          <w:rFonts w:ascii="Arial" w:hAnsi="Arial" w:cs="Arial"/>
          <w:sz w:val="22"/>
          <w:szCs w:val="22"/>
        </w:rPr>
        <w:t>12</w:t>
      </w:r>
      <w:r w:rsidR="00D865A6">
        <w:rPr>
          <w:rFonts w:ascii="Arial" w:hAnsi="Arial" w:cs="Arial"/>
          <w:sz w:val="22"/>
          <w:szCs w:val="22"/>
        </w:rPr>
        <w:t>.202</w:t>
      </w:r>
      <w:r w:rsidR="008C1A25">
        <w:rPr>
          <w:rFonts w:ascii="Arial" w:hAnsi="Arial" w:cs="Arial"/>
          <w:sz w:val="22"/>
          <w:szCs w:val="22"/>
        </w:rPr>
        <w:t>2</w:t>
      </w:r>
    </w:p>
    <w:p w14:paraId="217D7006" w14:textId="77777777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643F4EC0" w14:textId="77777777" w:rsidR="002E63F9" w:rsidRDefault="002E63F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BBCFAE8" w14:textId="7AD85FEF" w:rsidR="002E63F9" w:rsidRPr="002E0EAD" w:rsidRDefault="002E63F9" w:rsidP="002E63F9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Vyvěšeno na </w:t>
      </w:r>
      <w:r>
        <w:rPr>
          <w:rFonts w:ascii="Arial" w:hAnsi="Arial" w:cs="Arial"/>
          <w:sz w:val="22"/>
          <w:szCs w:val="22"/>
        </w:rPr>
        <w:t xml:space="preserve">elektronické </w:t>
      </w:r>
      <w:r w:rsidRPr="002E0EAD">
        <w:rPr>
          <w:rFonts w:ascii="Arial" w:hAnsi="Arial" w:cs="Arial"/>
          <w:sz w:val="22"/>
          <w:szCs w:val="22"/>
        </w:rPr>
        <w:t>úřední desce dne:</w:t>
      </w:r>
      <w:r w:rsidR="00D865A6">
        <w:rPr>
          <w:rFonts w:ascii="Arial" w:hAnsi="Arial" w:cs="Arial"/>
          <w:sz w:val="22"/>
          <w:szCs w:val="22"/>
        </w:rPr>
        <w:t xml:space="preserve"> </w:t>
      </w:r>
      <w:r w:rsidR="008C1A25">
        <w:rPr>
          <w:rFonts w:ascii="Arial" w:hAnsi="Arial" w:cs="Arial"/>
          <w:sz w:val="22"/>
          <w:szCs w:val="22"/>
        </w:rPr>
        <w:t>31</w:t>
      </w:r>
      <w:r w:rsidR="00953125">
        <w:rPr>
          <w:rFonts w:ascii="Arial" w:hAnsi="Arial" w:cs="Arial"/>
          <w:sz w:val="22"/>
          <w:szCs w:val="22"/>
        </w:rPr>
        <w:t>.</w:t>
      </w:r>
      <w:r w:rsidR="008C1A25">
        <w:rPr>
          <w:rFonts w:ascii="Arial" w:hAnsi="Arial" w:cs="Arial"/>
          <w:sz w:val="22"/>
          <w:szCs w:val="22"/>
        </w:rPr>
        <w:t>12</w:t>
      </w:r>
      <w:r w:rsidR="00953125">
        <w:rPr>
          <w:rFonts w:ascii="Arial" w:hAnsi="Arial" w:cs="Arial"/>
          <w:sz w:val="22"/>
          <w:szCs w:val="22"/>
        </w:rPr>
        <w:t>.202</w:t>
      </w:r>
      <w:r w:rsidR="008C1A25">
        <w:rPr>
          <w:rFonts w:ascii="Arial" w:hAnsi="Arial" w:cs="Arial"/>
          <w:sz w:val="22"/>
          <w:szCs w:val="22"/>
        </w:rPr>
        <w:t>2</w:t>
      </w:r>
    </w:p>
    <w:p w14:paraId="32B239BF" w14:textId="66F65B91" w:rsidR="002E63F9" w:rsidRPr="00EB7FA0" w:rsidRDefault="002E63F9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</w:t>
      </w:r>
      <w:r>
        <w:rPr>
          <w:rFonts w:ascii="Arial" w:hAnsi="Arial" w:cs="Arial"/>
          <w:sz w:val="22"/>
          <w:szCs w:val="22"/>
        </w:rPr>
        <w:t xml:space="preserve"> elektronické </w:t>
      </w:r>
      <w:r w:rsidRPr="002E0EAD">
        <w:rPr>
          <w:rFonts w:ascii="Arial" w:hAnsi="Arial" w:cs="Arial"/>
          <w:sz w:val="22"/>
          <w:szCs w:val="22"/>
        </w:rPr>
        <w:t>úřední desky dne:</w:t>
      </w:r>
    </w:p>
    <w:sectPr w:rsidR="002E63F9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A1ABE" w14:textId="77777777" w:rsidR="00435213" w:rsidRDefault="00435213">
      <w:r>
        <w:separator/>
      </w:r>
    </w:p>
  </w:endnote>
  <w:endnote w:type="continuationSeparator" w:id="0">
    <w:p w14:paraId="0B813ECE" w14:textId="77777777" w:rsidR="00435213" w:rsidRDefault="0043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0DA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076EF">
      <w:rPr>
        <w:noProof/>
      </w:rPr>
      <w:t>1</w:t>
    </w:r>
    <w:r>
      <w:fldChar w:fldCharType="end"/>
    </w:r>
  </w:p>
  <w:p w14:paraId="3A3BA31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FE76B" w14:textId="77777777" w:rsidR="00435213" w:rsidRDefault="00435213">
      <w:r>
        <w:separator/>
      </w:r>
    </w:p>
  </w:footnote>
  <w:footnote w:type="continuationSeparator" w:id="0">
    <w:p w14:paraId="501AEF5F" w14:textId="77777777" w:rsidR="00435213" w:rsidRDefault="00435213">
      <w:r>
        <w:continuationSeparator/>
      </w:r>
    </w:p>
  </w:footnote>
  <w:footnote w:id="1">
    <w:p w14:paraId="4D92E518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176B9F11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6C1FE6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B48B9B7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009593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21B0E54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1A59B602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7EA827F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141131C1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72AE6D7C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28AB2CFA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49E94145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1479D4BA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20E2A330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319B2415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27C40396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25CA4FAF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D5FBD45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3CECF1F5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04363726">
    <w:abstractNumId w:val="14"/>
  </w:num>
  <w:num w:numId="2" w16cid:durableId="1170876595">
    <w:abstractNumId w:val="7"/>
  </w:num>
  <w:num w:numId="3" w16cid:durableId="1465537343">
    <w:abstractNumId w:val="21"/>
  </w:num>
  <w:num w:numId="4" w16cid:durableId="958803200">
    <w:abstractNumId w:val="8"/>
  </w:num>
  <w:num w:numId="5" w16cid:durableId="2099062568">
    <w:abstractNumId w:val="5"/>
  </w:num>
  <w:num w:numId="6" w16cid:durableId="1771313943">
    <w:abstractNumId w:val="26"/>
  </w:num>
  <w:num w:numId="7" w16cid:durableId="646932350">
    <w:abstractNumId w:val="11"/>
  </w:num>
  <w:num w:numId="8" w16cid:durableId="1524709220">
    <w:abstractNumId w:val="12"/>
  </w:num>
  <w:num w:numId="9" w16cid:durableId="75442414">
    <w:abstractNumId w:val="10"/>
  </w:num>
  <w:num w:numId="10" w16cid:durableId="138692451">
    <w:abstractNumId w:val="0"/>
  </w:num>
  <w:num w:numId="11" w16cid:durableId="179315127">
    <w:abstractNumId w:val="9"/>
  </w:num>
  <w:num w:numId="12" w16cid:durableId="439881360">
    <w:abstractNumId w:val="6"/>
  </w:num>
  <w:num w:numId="13" w16cid:durableId="1951164057">
    <w:abstractNumId w:val="19"/>
  </w:num>
  <w:num w:numId="14" w16cid:durableId="7759025">
    <w:abstractNumId w:val="25"/>
  </w:num>
  <w:num w:numId="15" w16cid:durableId="16921013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102198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0607846">
    <w:abstractNumId w:val="23"/>
  </w:num>
  <w:num w:numId="18" w16cid:durableId="12539029">
    <w:abstractNumId w:val="4"/>
  </w:num>
  <w:num w:numId="19" w16cid:durableId="73432076">
    <w:abstractNumId w:val="24"/>
  </w:num>
  <w:num w:numId="20" w16cid:durableId="1301956661">
    <w:abstractNumId w:val="16"/>
  </w:num>
  <w:num w:numId="21" w16cid:durableId="1725324627">
    <w:abstractNumId w:val="22"/>
  </w:num>
  <w:num w:numId="22" w16cid:durableId="766537106">
    <w:abstractNumId w:val="3"/>
  </w:num>
  <w:num w:numId="23" w16cid:durableId="57168501">
    <w:abstractNumId w:val="27"/>
  </w:num>
  <w:num w:numId="24" w16cid:durableId="203013375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89959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05482577">
    <w:abstractNumId w:val="20"/>
  </w:num>
  <w:num w:numId="27" w16cid:durableId="1687781086">
    <w:abstractNumId w:val="18"/>
  </w:num>
  <w:num w:numId="28" w16cid:durableId="712004333">
    <w:abstractNumId w:val="2"/>
  </w:num>
  <w:num w:numId="29" w16cid:durableId="1831288728">
    <w:abstractNumId w:val="17"/>
  </w:num>
  <w:num w:numId="30" w16cid:durableId="970135476">
    <w:abstractNumId w:val="1"/>
  </w:num>
  <w:num w:numId="31" w16cid:durableId="1441219144">
    <w:abstractNumId w:val="15"/>
  </w:num>
  <w:num w:numId="32" w16cid:durableId="15413539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57DD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A59AD"/>
    <w:rsid w:val="001B36E4"/>
    <w:rsid w:val="001B6CD8"/>
    <w:rsid w:val="001C1953"/>
    <w:rsid w:val="001D69CC"/>
    <w:rsid w:val="001E0172"/>
    <w:rsid w:val="001E0628"/>
    <w:rsid w:val="001E0982"/>
    <w:rsid w:val="001E38ED"/>
    <w:rsid w:val="001E58D2"/>
    <w:rsid w:val="001E74A9"/>
    <w:rsid w:val="001F7B84"/>
    <w:rsid w:val="002041CE"/>
    <w:rsid w:val="00215AA7"/>
    <w:rsid w:val="00227992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3F9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35213"/>
    <w:rsid w:val="0046626F"/>
    <w:rsid w:val="00474813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55CA9"/>
    <w:rsid w:val="00556C6A"/>
    <w:rsid w:val="005620CD"/>
    <w:rsid w:val="00564571"/>
    <w:rsid w:val="005736D7"/>
    <w:rsid w:val="00576D09"/>
    <w:rsid w:val="005867F5"/>
    <w:rsid w:val="005B10D1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37BF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22FA"/>
    <w:rsid w:val="00716519"/>
    <w:rsid w:val="007165A1"/>
    <w:rsid w:val="00722383"/>
    <w:rsid w:val="00732B10"/>
    <w:rsid w:val="0073417D"/>
    <w:rsid w:val="007342A5"/>
    <w:rsid w:val="00743081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C45F6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1399"/>
    <w:rsid w:val="00824269"/>
    <w:rsid w:val="008263CF"/>
    <w:rsid w:val="0082642B"/>
    <w:rsid w:val="00826D2C"/>
    <w:rsid w:val="00831C1A"/>
    <w:rsid w:val="00831D58"/>
    <w:rsid w:val="008413A6"/>
    <w:rsid w:val="0084399C"/>
    <w:rsid w:val="00843AA7"/>
    <w:rsid w:val="008552AF"/>
    <w:rsid w:val="008560D9"/>
    <w:rsid w:val="00865258"/>
    <w:rsid w:val="00866409"/>
    <w:rsid w:val="008704BB"/>
    <w:rsid w:val="00880AB8"/>
    <w:rsid w:val="0088615E"/>
    <w:rsid w:val="00886839"/>
    <w:rsid w:val="00887D0F"/>
    <w:rsid w:val="00893CA0"/>
    <w:rsid w:val="00897430"/>
    <w:rsid w:val="008A2F12"/>
    <w:rsid w:val="008A4B03"/>
    <w:rsid w:val="008B0A2C"/>
    <w:rsid w:val="008B4FFD"/>
    <w:rsid w:val="008C1A25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3125"/>
    <w:rsid w:val="0095464F"/>
    <w:rsid w:val="00956763"/>
    <w:rsid w:val="00956B13"/>
    <w:rsid w:val="00962BB7"/>
    <w:rsid w:val="00963E38"/>
    <w:rsid w:val="00966286"/>
    <w:rsid w:val="009820E8"/>
    <w:rsid w:val="00985BFB"/>
    <w:rsid w:val="009954F5"/>
    <w:rsid w:val="009B3D7F"/>
    <w:rsid w:val="009C12FB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64CC"/>
    <w:rsid w:val="00A97118"/>
    <w:rsid w:val="00AA6703"/>
    <w:rsid w:val="00AA7C39"/>
    <w:rsid w:val="00AB0272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AF6D35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1537"/>
    <w:rsid w:val="00B4226F"/>
    <w:rsid w:val="00B464A7"/>
    <w:rsid w:val="00B47464"/>
    <w:rsid w:val="00B5323D"/>
    <w:rsid w:val="00B63BFF"/>
    <w:rsid w:val="00B71306"/>
    <w:rsid w:val="00B75719"/>
    <w:rsid w:val="00B806F8"/>
    <w:rsid w:val="00B82D08"/>
    <w:rsid w:val="00B86441"/>
    <w:rsid w:val="00B870A6"/>
    <w:rsid w:val="00BA1E8D"/>
    <w:rsid w:val="00BA1EDF"/>
    <w:rsid w:val="00BB3316"/>
    <w:rsid w:val="00BC17DA"/>
    <w:rsid w:val="00BC3CDA"/>
    <w:rsid w:val="00BF38D1"/>
    <w:rsid w:val="00BF79B0"/>
    <w:rsid w:val="00C1031D"/>
    <w:rsid w:val="00C17467"/>
    <w:rsid w:val="00C26E50"/>
    <w:rsid w:val="00C3174D"/>
    <w:rsid w:val="00C31C1A"/>
    <w:rsid w:val="00C35DC9"/>
    <w:rsid w:val="00C53646"/>
    <w:rsid w:val="00C54C28"/>
    <w:rsid w:val="00C63031"/>
    <w:rsid w:val="00C63342"/>
    <w:rsid w:val="00C6548E"/>
    <w:rsid w:val="00C66461"/>
    <w:rsid w:val="00C67504"/>
    <w:rsid w:val="00C77181"/>
    <w:rsid w:val="00C863F8"/>
    <w:rsid w:val="00C874B5"/>
    <w:rsid w:val="00C92A60"/>
    <w:rsid w:val="00C94444"/>
    <w:rsid w:val="00CC0418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2520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865A6"/>
    <w:rsid w:val="00D91D9B"/>
    <w:rsid w:val="00D92F64"/>
    <w:rsid w:val="00DA4795"/>
    <w:rsid w:val="00DA614B"/>
    <w:rsid w:val="00DB0904"/>
    <w:rsid w:val="00DB2C2A"/>
    <w:rsid w:val="00DB2E35"/>
    <w:rsid w:val="00DB4AB1"/>
    <w:rsid w:val="00DC09AE"/>
    <w:rsid w:val="00DC1CF6"/>
    <w:rsid w:val="00DC5344"/>
    <w:rsid w:val="00DD0001"/>
    <w:rsid w:val="00DD09F5"/>
    <w:rsid w:val="00DD5C3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1952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EF468F"/>
    <w:rsid w:val="00F076EF"/>
    <w:rsid w:val="00F079DC"/>
    <w:rsid w:val="00F137F9"/>
    <w:rsid w:val="00F147E2"/>
    <w:rsid w:val="00F17586"/>
    <w:rsid w:val="00F201DF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C5458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F34E39"/>
  <w15:docId w15:val="{A085D5AD-8270-4CA7-B96F-3C24C8EDE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E0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28BB4-B5E9-4A88-B72B-B10B268AC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</TotalTime>
  <Pages>5</Pages>
  <Words>932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Administrator</cp:lastModifiedBy>
  <cp:revision>20</cp:revision>
  <cp:lastPrinted>2021-11-23T23:28:00Z</cp:lastPrinted>
  <dcterms:created xsi:type="dcterms:W3CDTF">2021-10-26T11:18:00Z</dcterms:created>
  <dcterms:modified xsi:type="dcterms:W3CDTF">2023-01-02T15:04:00Z</dcterms:modified>
</cp:coreProperties>
</file>