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E29" w:rsidRDefault="006B5E29" w:rsidP="006B5E29">
      <w:pPr>
        <w:pStyle w:val="Default"/>
        <w:tabs>
          <w:tab w:val="left" w:pos="3769"/>
        </w:tabs>
      </w:pPr>
      <w:r>
        <w:rPr>
          <w:bCs/>
          <w:noProof/>
          <w:sz w:val="26"/>
          <w:szCs w:val="26"/>
          <w:lang w:eastAsia="cs-CZ"/>
        </w:rPr>
        <w:drawing>
          <wp:anchor distT="0" distB="0" distL="0" distR="0" simplePos="0" relativeHeight="251659264" behindDoc="0" locked="0" layoutInCell="0" allowOverlap="1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1032510" cy="1186180"/>
            <wp:effectExtent l="0" t="0" r="0" b="0"/>
            <wp:wrapSquare wrapText="largest"/>
            <wp:docPr id="1" name="Obrázek1" descr="Obsah obrázku pták, květina, kresba, klipart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 descr="Obsah obrázku pták, květina, kresba, klipart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510" cy="1186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B5E29" w:rsidRDefault="006B5E29" w:rsidP="0012090E">
      <w:pPr>
        <w:pStyle w:val="Default"/>
      </w:pPr>
    </w:p>
    <w:p w:rsidR="006B5E29" w:rsidRDefault="006B5E29" w:rsidP="0012090E">
      <w:pPr>
        <w:pStyle w:val="Default"/>
      </w:pPr>
    </w:p>
    <w:p w:rsidR="006B5E29" w:rsidRDefault="006B5E29" w:rsidP="0012090E">
      <w:pPr>
        <w:pStyle w:val="Default"/>
      </w:pPr>
    </w:p>
    <w:p w:rsidR="006B5E29" w:rsidRDefault="006B5E29" w:rsidP="0012090E">
      <w:pPr>
        <w:pStyle w:val="Default"/>
      </w:pPr>
    </w:p>
    <w:p w:rsidR="006B5E29" w:rsidRDefault="006B5E29" w:rsidP="0012090E">
      <w:pPr>
        <w:pStyle w:val="Default"/>
      </w:pPr>
    </w:p>
    <w:p w:rsidR="006B5E29" w:rsidRDefault="006B5E29" w:rsidP="0012090E">
      <w:pPr>
        <w:pStyle w:val="Default"/>
      </w:pPr>
    </w:p>
    <w:p w:rsidR="006B5E29" w:rsidRDefault="006B5E29" w:rsidP="0012090E">
      <w:pPr>
        <w:pStyle w:val="Default"/>
      </w:pPr>
    </w:p>
    <w:p w:rsidR="006B5E29" w:rsidRPr="0012090E" w:rsidRDefault="006B5E29" w:rsidP="0012090E">
      <w:pPr>
        <w:pStyle w:val="Default"/>
      </w:pPr>
    </w:p>
    <w:p w:rsidR="0012090E" w:rsidRPr="0012090E" w:rsidRDefault="0012090E" w:rsidP="0012090E">
      <w:pPr>
        <w:pStyle w:val="Default"/>
      </w:pPr>
      <w:r w:rsidRPr="0012090E">
        <w:t xml:space="preserve">                                                       </w:t>
      </w:r>
      <w:r w:rsidR="006B5E29" w:rsidRPr="006B5E29">
        <w:rPr>
          <w:b/>
          <w:bCs/>
        </w:rPr>
        <w:t>Obec</w:t>
      </w:r>
      <w:r w:rsidRPr="0012090E">
        <w:rPr>
          <w:b/>
          <w:bCs/>
        </w:rPr>
        <w:t xml:space="preserve"> </w:t>
      </w:r>
      <w:r w:rsidR="006B5E29" w:rsidRPr="006B5E29">
        <w:rPr>
          <w:b/>
          <w:bCs/>
        </w:rPr>
        <w:t>Přední Výtoň</w:t>
      </w:r>
      <w:r w:rsidRPr="0012090E">
        <w:rPr>
          <w:b/>
          <w:bCs/>
        </w:rPr>
        <w:t xml:space="preserve"> </w:t>
      </w:r>
    </w:p>
    <w:p w:rsidR="0012090E" w:rsidRPr="0012090E" w:rsidRDefault="0012090E" w:rsidP="0012090E">
      <w:pPr>
        <w:pStyle w:val="Default"/>
      </w:pPr>
      <w:r w:rsidRPr="0012090E">
        <w:rPr>
          <w:b/>
          <w:bCs/>
        </w:rPr>
        <w:t xml:space="preserve">                                              Zastupitelstvo obce </w:t>
      </w:r>
      <w:r w:rsidR="006B5E29" w:rsidRPr="006B5E29">
        <w:rPr>
          <w:b/>
          <w:bCs/>
        </w:rPr>
        <w:t>Přední Výtoň</w:t>
      </w:r>
      <w:r w:rsidRPr="0012090E">
        <w:rPr>
          <w:b/>
          <w:bCs/>
        </w:rPr>
        <w:t xml:space="preserve"> </w:t>
      </w:r>
    </w:p>
    <w:p w:rsidR="00B5280E" w:rsidRDefault="00B5280E" w:rsidP="00C57AC6">
      <w:pPr>
        <w:spacing w:line="276" w:lineRule="auto"/>
        <w:jc w:val="center"/>
        <w:rPr>
          <w:rFonts w:ascii="Arial" w:hAnsi="Arial" w:cs="Arial"/>
          <w:b/>
        </w:rPr>
      </w:pPr>
    </w:p>
    <w:p w:rsidR="00C57AC6" w:rsidRPr="0012090E" w:rsidRDefault="00C57AC6" w:rsidP="00C57AC6">
      <w:pPr>
        <w:spacing w:line="276" w:lineRule="auto"/>
        <w:jc w:val="center"/>
        <w:rPr>
          <w:rFonts w:ascii="Arial" w:hAnsi="Arial" w:cs="Arial"/>
          <w:b/>
        </w:rPr>
      </w:pPr>
      <w:r w:rsidRPr="0012090E">
        <w:rPr>
          <w:rFonts w:ascii="Arial" w:hAnsi="Arial" w:cs="Arial"/>
          <w:b/>
        </w:rPr>
        <w:t>Obecně záv</w:t>
      </w:r>
      <w:r w:rsidR="003071BE" w:rsidRPr="0012090E">
        <w:rPr>
          <w:rFonts w:ascii="Arial" w:hAnsi="Arial" w:cs="Arial"/>
          <w:b/>
        </w:rPr>
        <w:t xml:space="preserve">azná vyhláška obce </w:t>
      </w:r>
      <w:r w:rsidR="006B5E29" w:rsidRPr="006B5E29">
        <w:rPr>
          <w:rFonts w:ascii="Arial" w:hAnsi="Arial" w:cs="Arial"/>
          <w:b/>
        </w:rPr>
        <w:t>Přední Výtoň</w:t>
      </w:r>
      <w:r w:rsidR="003071BE" w:rsidRPr="0012090E">
        <w:rPr>
          <w:rFonts w:ascii="Arial" w:hAnsi="Arial" w:cs="Arial"/>
          <w:b/>
        </w:rPr>
        <w:t>,</w:t>
      </w:r>
    </w:p>
    <w:p w:rsidR="00C57AC6" w:rsidRPr="0012090E" w:rsidRDefault="00C57AC6" w:rsidP="0046248A">
      <w:pPr>
        <w:spacing w:line="276" w:lineRule="auto"/>
        <w:jc w:val="center"/>
        <w:rPr>
          <w:rFonts w:ascii="Arial" w:hAnsi="Arial" w:cs="Arial"/>
          <w:b/>
        </w:rPr>
      </w:pPr>
      <w:r w:rsidRPr="0012090E">
        <w:rPr>
          <w:rFonts w:ascii="Arial" w:hAnsi="Arial" w:cs="Arial"/>
          <w:b/>
        </w:rPr>
        <w:t xml:space="preserve">kterou se mění </w:t>
      </w:r>
      <w:r w:rsidR="0046248A" w:rsidRPr="0012090E">
        <w:rPr>
          <w:rFonts w:ascii="Arial" w:hAnsi="Arial" w:cs="Arial"/>
          <w:b/>
        </w:rPr>
        <w:t xml:space="preserve">obecně závazná vyhláška obce </w:t>
      </w:r>
      <w:r w:rsidR="006B5E29" w:rsidRPr="006B5E29">
        <w:rPr>
          <w:rFonts w:ascii="Arial" w:hAnsi="Arial" w:cs="Arial"/>
          <w:b/>
        </w:rPr>
        <w:t>Přední Výtoň</w:t>
      </w:r>
      <w:r w:rsidR="0046248A" w:rsidRPr="0012090E">
        <w:rPr>
          <w:rFonts w:ascii="Arial" w:hAnsi="Arial" w:cs="Arial"/>
          <w:b/>
        </w:rPr>
        <w:t xml:space="preserve"> č. </w:t>
      </w:r>
      <w:r w:rsidR="006B5E29">
        <w:rPr>
          <w:rFonts w:ascii="Arial" w:hAnsi="Arial" w:cs="Arial"/>
          <w:b/>
        </w:rPr>
        <w:t>6</w:t>
      </w:r>
      <w:r w:rsidR="0046248A" w:rsidRPr="0012090E">
        <w:rPr>
          <w:rFonts w:ascii="Arial" w:hAnsi="Arial" w:cs="Arial"/>
          <w:b/>
        </w:rPr>
        <w:t>/202</w:t>
      </w:r>
      <w:r w:rsidR="006B5E29">
        <w:rPr>
          <w:rFonts w:ascii="Arial" w:hAnsi="Arial" w:cs="Arial"/>
          <w:b/>
        </w:rPr>
        <w:t>4</w:t>
      </w:r>
      <w:r w:rsidR="0046248A" w:rsidRPr="0012090E">
        <w:rPr>
          <w:rFonts w:ascii="Arial" w:hAnsi="Arial" w:cs="Arial"/>
          <w:b/>
        </w:rPr>
        <w:t xml:space="preserve">, </w:t>
      </w:r>
      <w:r w:rsidR="006B5E29" w:rsidRPr="006B5E29">
        <w:rPr>
          <w:rFonts w:ascii="Arial" w:hAnsi="Arial" w:cs="Arial"/>
          <w:b/>
        </w:rPr>
        <w:t>o</w:t>
      </w:r>
      <w:r w:rsidR="006B5E29">
        <w:rPr>
          <w:rFonts w:ascii="Arial" w:hAnsi="Arial" w:cs="Arial"/>
          <w:b/>
        </w:rPr>
        <w:t> </w:t>
      </w:r>
      <w:r w:rsidR="006B5E29" w:rsidRPr="006B5E29">
        <w:rPr>
          <w:rFonts w:ascii="Arial" w:hAnsi="Arial" w:cs="Arial"/>
          <w:b/>
        </w:rPr>
        <w:t>stanovení obecního systému odpadového hospodářství</w:t>
      </w:r>
    </w:p>
    <w:p w:rsidR="00C57AC6" w:rsidRPr="006B5E29" w:rsidRDefault="00C57AC6" w:rsidP="00C57AC6">
      <w:pPr>
        <w:rPr>
          <w:rFonts w:ascii="Arial" w:hAnsi="Arial" w:cs="Arial"/>
        </w:rPr>
      </w:pPr>
    </w:p>
    <w:p w:rsidR="003071BE" w:rsidRPr="006B5E29" w:rsidRDefault="00C57AC6" w:rsidP="003071BE">
      <w:pPr>
        <w:pStyle w:val="Zkladntext"/>
        <w:jc w:val="both"/>
        <w:rPr>
          <w:rFonts w:ascii="Arial" w:hAnsi="Arial" w:cs="Arial"/>
          <w:szCs w:val="24"/>
        </w:rPr>
      </w:pPr>
      <w:r w:rsidRPr="006B5E29">
        <w:rPr>
          <w:rFonts w:ascii="Arial" w:hAnsi="Arial" w:cs="Arial"/>
          <w:szCs w:val="24"/>
        </w:rPr>
        <w:t xml:space="preserve">Zastupitelstvo </w:t>
      </w:r>
      <w:r w:rsidR="003071BE" w:rsidRPr="006B5E29">
        <w:rPr>
          <w:rFonts w:ascii="Arial" w:hAnsi="Arial" w:cs="Arial"/>
          <w:szCs w:val="24"/>
        </w:rPr>
        <w:t xml:space="preserve">obce </w:t>
      </w:r>
      <w:r w:rsidR="006B5E29" w:rsidRPr="006B5E29">
        <w:rPr>
          <w:rFonts w:ascii="Arial" w:hAnsi="Arial" w:cs="Arial"/>
          <w:szCs w:val="24"/>
        </w:rPr>
        <w:t>Přední Výtoň</w:t>
      </w:r>
      <w:r w:rsidRPr="006B5E29">
        <w:rPr>
          <w:rFonts w:ascii="Arial" w:hAnsi="Arial" w:cs="Arial"/>
          <w:szCs w:val="24"/>
        </w:rPr>
        <w:t xml:space="preserve"> se na svém zasedání dne </w:t>
      </w:r>
      <w:r w:rsidR="00E30549">
        <w:rPr>
          <w:rFonts w:ascii="Arial" w:hAnsi="Arial" w:cs="Arial"/>
          <w:szCs w:val="24"/>
        </w:rPr>
        <w:t>10.3.</w:t>
      </w:r>
      <w:r w:rsidR="001C1B13" w:rsidRPr="006B5E29">
        <w:rPr>
          <w:rFonts w:ascii="Arial" w:hAnsi="Arial" w:cs="Arial"/>
          <w:szCs w:val="24"/>
        </w:rPr>
        <w:t xml:space="preserve"> 202</w:t>
      </w:r>
      <w:r w:rsidR="006B5E29" w:rsidRPr="006B5E29">
        <w:rPr>
          <w:rFonts w:ascii="Arial" w:hAnsi="Arial" w:cs="Arial"/>
          <w:szCs w:val="24"/>
        </w:rPr>
        <w:t>5</w:t>
      </w:r>
      <w:r w:rsidRPr="006B5E29">
        <w:rPr>
          <w:rFonts w:ascii="Arial" w:hAnsi="Arial" w:cs="Arial"/>
          <w:szCs w:val="24"/>
        </w:rPr>
        <w:t xml:space="preserve"> </w:t>
      </w:r>
      <w:r w:rsidR="006B5E29" w:rsidRPr="006B5E29">
        <w:rPr>
          <w:rFonts w:ascii="Arial" w:hAnsi="Arial" w:cs="Arial"/>
          <w:szCs w:val="24"/>
        </w:rPr>
        <w:t xml:space="preserve">usneslo vydat na základě § 59 odst. 4 zákona č. 541/2020 Sb., o odpadech (dále jen „zákon </w:t>
      </w:r>
      <w:r w:rsidR="006B5E29" w:rsidRPr="006B5E29">
        <w:rPr>
          <w:rFonts w:ascii="Arial" w:hAnsi="Arial" w:cs="Arial"/>
          <w:szCs w:val="24"/>
        </w:rPr>
        <w:br/>
        <w:t>o odpadech“), a v souladu s § 10 písm. d) a § 84 odst. 2 písm. h) zákona č. 128/2000 Sb., o obcích (obecní zřízení), ve znění pozdějších předpisů, tuto obecně závaznou vyhlášku (dále jen „vyhláška“):</w:t>
      </w:r>
    </w:p>
    <w:p w:rsidR="00C57AC6" w:rsidRPr="006B5E29" w:rsidRDefault="00C57AC6" w:rsidP="00C57AC6">
      <w:pPr>
        <w:pStyle w:val="Zkladntext"/>
        <w:jc w:val="both"/>
        <w:rPr>
          <w:rFonts w:ascii="Arial" w:hAnsi="Arial" w:cs="Arial"/>
          <w:szCs w:val="24"/>
        </w:rPr>
      </w:pPr>
    </w:p>
    <w:p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1</w:t>
      </w:r>
    </w:p>
    <w:p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Změna </w:t>
      </w:r>
      <w:r w:rsidR="006B5E29">
        <w:rPr>
          <w:rFonts w:ascii="Arial" w:hAnsi="Arial" w:cs="Arial"/>
          <w:b/>
          <w:bCs/>
          <w:szCs w:val="24"/>
        </w:rPr>
        <w:t xml:space="preserve">obecně závazné </w:t>
      </w:r>
      <w:r>
        <w:rPr>
          <w:rFonts w:ascii="Arial" w:hAnsi="Arial" w:cs="Arial"/>
          <w:b/>
          <w:bCs/>
          <w:szCs w:val="24"/>
        </w:rPr>
        <w:t>vyhlášky</w:t>
      </w:r>
    </w:p>
    <w:p w:rsidR="003071BE" w:rsidRDefault="00C57AC6" w:rsidP="00C57AC6">
      <w:pPr>
        <w:pStyle w:val="Zkladntext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Obecně závazná vyhláška č. </w:t>
      </w:r>
      <w:r w:rsidR="006B5E29">
        <w:rPr>
          <w:rFonts w:ascii="Arial" w:hAnsi="Arial" w:cs="Arial"/>
          <w:szCs w:val="24"/>
        </w:rPr>
        <w:t>6</w:t>
      </w:r>
      <w:r w:rsidR="003071BE">
        <w:rPr>
          <w:rFonts w:ascii="Arial" w:hAnsi="Arial" w:cs="Arial"/>
          <w:szCs w:val="24"/>
        </w:rPr>
        <w:t>/202</w:t>
      </w:r>
      <w:r w:rsidR="006B5E29">
        <w:rPr>
          <w:rFonts w:ascii="Arial" w:hAnsi="Arial" w:cs="Arial"/>
          <w:szCs w:val="24"/>
        </w:rPr>
        <w:t>4</w:t>
      </w:r>
      <w:r w:rsidR="003071BE">
        <w:rPr>
          <w:rFonts w:ascii="Arial" w:hAnsi="Arial" w:cs="Arial"/>
          <w:szCs w:val="24"/>
        </w:rPr>
        <w:t xml:space="preserve">, </w:t>
      </w:r>
      <w:r w:rsidR="002F4745" w:rsidRPr="002F4745">
        <w:rPr>
          <w:rFonts w:ascii="Arial" w:hAnsi="Arial" w:cs="Arial"/>
          <w:szCs w:val="24"/>
        </w:rPr>
        <w:t>o stanovení obecního systému odpadového hospodářství</w:t>
      </w:r>
      <w:r w:rsidR="001C1B13">
        <w:rPr>
          <w:rFonts w:ascii="Arial" w:hAnsi="Arial" w:cs="Arial"/>
          <w:szCs w:val="24"/>
        </w:rPr>
        <w:t xml:space="preserve">, ze dne </w:t>
      </w:r>
      <w:r w:rsidR="002F4745">
        <w:rPr>
          <w:rFonts w:ascii="Arial" w:hAnsi="Arial" w:cs="Arial"/>
          <w:szCs w:val="24"/>
        </w:rPr>
        <w:t>9</w:t>
      </w:r>
      <w:r w:rsidR="003071BE">
        <w:rPr>
          <w:rFonts w:ascii="Arial" w:hAnsi="Arial" w:cs="Arial"/>
          <w:szCs w:val="24"/>
        </w:rPr>
        <w:t xml:space="preserve">. </w:t>
      </w:r>
      <w:r w:rsidR="001C1B13">
        <w:rPr>
          <w:rFonts w:ascii="Arial" w:hAnsi="Arial" w:cs="Arial"/>
          <w:szCs w:val="24"/>
        </w:rPr>
        <w:t>1</w:t>
      </w:r>
      <w:r w:rsidR="00502D6F">
        <w:rPr>
          <w:rFonts w:ascii="Arial" w:hAnsi="Arial" w:cs="Arial"/>
          <w:szCs w:val="24"/>
        </w:rPr>
        <w:t>2</w:t>
      </w:r>
      <w:r w:rsidR="003071BE">
        <w:rPr>
          <w:rFonts w:ascii="Arial" w:hAnsi="Arial" w:cs="Arial"/>
          <w:szCs w:val="24"/>
        </w:rPr>
        <w:t xml:space="preserve"> 202</w:t>
      </w:r>
      <w:r w:rsidR="002F4745">
        <w:rPr>
          <w:rFonts w:ascii="Arial" w:hAnsi="Arial" w:cs="Arial"/>
          <w:szCs w:val="24"/>
        </w:rPr>
        <w:t>4</w:t>
      </w:r>
      <w:r w:rsidR="003071BE">
        <w:rPr>
          <w:rFonts w:ascii="Arial" w:hAnsi="Arial" w:cs="Arial"/>
          <w:szCs w:val="24"/>
        </w:rPr>
        <w:t>, se mění takto:</w:t>
      </w:r>
    </w:p>
    <w:p w:rsidR="003071BE" w:rsidRDefault="003071BE" w:rsidP="00C57AC6">
      <w:pPr>
        <w:pStyle w:val="Zkladntext"/>
        <w:jc w:val="both"/>
        <w:rPr>
          <w:rFonts w:ascii="Arial" w:hAnsi="Arial" w:cs="Arial"/>
          <w:szCs w:val="24"/>
        </w:rPr>
      </w:pPr>
    </w:p>
    <w:p w:rsidR="00AE49D4" w:rsidRPr="00AE49D4" w:rsidRDefault="00034832" w:rsidP="00AE49D4">
      <w:pPr>
        <w:widowControl w:val="0"/>
        <w:autoSpaceDE w:val="0"/>
        <w:autoSpaceDN w:val="0"/>
        <w:adjustRightInd w:val="0"/>
        <w:spacing w:before="120" w:after="120" w:line="288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</w:rPr>
        <w:t xml:space="preserve">1)  </w:t>
      </w:r>
      <w:r w:rsidR="00356375" w:rsidRPr="00AE49D4">
        <w:rPr>
          <w:rFonts w:ascii="Arial" w:hAnsi="Arial" w:cs="Arial"/>
        </w:rPr>
        <w:t>Vypouští</w:t>
      </w:r>
      <w:proofErr w:type="gramEnd"/>
      <w:r w:rsidR="00356375" w:rsidRPr="00AE49D4">
        <w:rPr>
          <w:rFonts w:ascii="Arial" w:hAnsi="Arial" w:cs="Arial"/>
        </w:rPr>
        <w:t xml:space="preserve"> se text čl. 7 odst. 1 a nahrazuje se textem: „</w:t>
      </w:r>
      <w:r w:rsidR="00356375" w:rsidRPr="00AE49D4">
        <w:rPr>
          <w:rFonts w:ascii="Arial" w:hAnsi="Arial" w:cs="Arial"/>
          <w:sz w:val="22"/>
          <w:szCs w:val="22"/>
        </w:rPr>
        <w:t>Právnické a podnikající fyzické osoby zapojené do obecního systému na základě smlouvy s obcí komunální odpad dle čl. 2 odst. 1</w:t>
      </w:r>
      <w:r w:rsidR="00E44B26" w:rsidRPr="00AE49D4">
        <w:rPr>
          <w:rFonts w:ascii="Arial" w:hAnsi="Arial" w:cs="Arial"/>
          <w:sz w:val="22"/>
          <w:szCs w:val="22"/>
        </w:rPr>
        <w:t> </w:t>
      </w:r>
      <w:r w:rsidR="00356375" w:rsidRPr="00AE49D4">
        <w:rPr>
          <w:rFonts w:ascii="Arial" w:hAnsi="Arial" w:cs="Arial"/>
          <w:sz w:val="22"/>
          <w:szCs w:val="22"/>
        </w:rPr>
        <w:t>písm. j) – směsný komunální odpad předávají</w:t>
      </w:r>
      <w:r w:rsidR="00E14895">
        <w:rPr>
          <w:rFonts w:ascii="Arial" w:hAnsi="Arial" w:cs="Arial"/>
          <w:sz w:val="22"/>
          <w:szCs w:val="22"/>
        </w:rPr>
        <w:t xml:space="preserve"> dle čl. 6 odst. 1 vyhlášky</w:t>
      </w:r>
      <w:r w:rsidR="00356375" w:rsidRPr="00AE49D4">
        <w:rPr>
          <w:rFonts w:ascii="Arial" w:hAnsi="Arial" w:cs="Arial"/>
          <w:sz w:val="22"/>
          <w:szCs w:val="22"/>
        </w:rPr>
        <w:t xml:space="preserve">, dále na základě smlouvy s obcí tříděný odpad dle čl. 2 odst. 1 písm. b), c), d), </w:t>
      </w:r>
      <w:r w:rsidR="00356375" w:rsidRPr="00E14895">
        <w:rPr>
          <w:rFonts w:ascii="Arial" w:hAnsi="Arial" w:cs="Arial"/>
          <w:sz w:val="22"/>
          <w:szCs w:val="22"/>
        </w:rPr>
        <w:t>předávají do nádob dle čl. 3 odst. 2</w:t>
      </w:r>
      <w:r w:rsidR="00D128D2" w:rsidRPr="00E14895">
        <w:rPr>
          <w:rFonts w:ascii="Arial" w:hAnsi="Arial" w:cs="Arial"/>
          <w:sz w:val="22"/>
          <w:szCs w:val="22"/>
        </w:rPr>
        <w:t xml:space="preserve"> vyhlášky</w:t>
      </w:r>
      <w:r w:rsidR="00356375" w:rsidRPr="00AE49D4">
        <w:rPr>
          <w:rFonts w:ascii="Arial" w:hAnsi="Arial" w:cs="Arial"/>
          <w:sz w:val="22"/>
          <w:szCs w:val="22"/>
        </w:rPr>
        <w:t>.“</w:t>
      </w:r>
    </w:p>
    <w:p w:rsidR="00AE49D4" w:rsidRDefault="00034832" w:rsidP="00AE49D4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2)  Vkládá</w:t>
      </w:r>
      <w:proofErr w:type="gramEnd"/>
      <w:r>
        <w:rPr>
          <w:rFonts w:ascii="Arial" w:hAnsi="Arial" w:cs="Arial"/>
        </w:rPr>
        <w:t xml:space="preserve"> se čl. 8</w:t>
      </w:r>
      <w:r w:rsidR="00AE49D4">
        <w:rPr>
          <w:rFonts w:ascii="Arial" w:hAnsi="Arial" w:cs="Arial"/>
        </w:rPr>
        <w:t xml:space="preserve"> s následujícím textem: </w:t>
      </w:r>
    </w:p>
    <w:p w:rsidR="001A76C7" w:rsidRDefault="001A76C7" w:rsidP="00AE49D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:rsidR="00AE49D4" w:rsidRDefault="00AE49D4" w:rsidP="00AE49D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:rsidR="00AE49D4" w:rsidRDefault="00AE49D4" w:rsidP="00AE49D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AE49D4" w:rsidRPr="0031415A" w:rsidRDefault="00AE49D4" w:rsidP="001A76C7">
      <w:pPr>
        <w:numPr>
          <w:ilvl w:val="0"/>
          <w:numId w:val="17"/>
        </w:numPr>
        <w:autoSpaceDE w:val="0"/>
        <w:autoSpaceDN w:val="0"/>
        <w:adjustRightInd w:val="0"/>
        <w:ind w:left="709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:rsidR="00AE49D4" w:rsidRDefault="00AE49D4" w:rsidP="00AE49D4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AE49D4" w:rsidRPr="0031415A" w:rsidRDefault="00AE49D4" w:rsidP="00AE49D4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a) </w:t>
      </w:r>
      <w:proofErr w:type="spellStart"/>
      <w:r w:rsidRPr="0031415A">
        <w:rPr>
          <w:rFonts w:ascii="Arial" w:hAnsi="Arial" w:cs="Arial"/>
          <w:sz w:val="22"/>
          <w:szCs w:val="22"/>
        </w:rPr>
        <w:t>elektrozařízení</w:t>
      </w:r>
      <w:proofErr w:type="spellEnd"/>
    </w:p>
    <w:p w:rsidR="00AE49D4" w:rsidRPr="00AE49D4" w:rsidRDefault="00AE49D4" w:rsidP="00AE49D4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baterie </w:t>
      </w:r>
      <w:r>
        <w:rPr>
          <w:rFonts w:ascii="Arial" w:hAnsi="Arial" w:cs="Arial"/>
          <w:sz w:val="22"/>
          <w:szCs w:val="22"/>
        </w:rPr>
        <w:t>a akumulátory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AE49D4" w:rsidRPr="0031415A" w:rsidRDefault="00AE49D4" w:rsidP="00AE49D4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502D6F" w:rsidRPr="001A76C7" w:rsidRDefault="00AE49D4" w:rsidP="001A76C7">
      <w:pPr>
        <w:numPr>
          <w:ilvl w:val="0"/>
          <w:numId w:val="17"/>
        </w:numPr>
        <w:autoSpaceDE w:val="0"/>
        <w:autoSpaceDN w:val="0"/>
        <w:adjustRightInd w:val="0"/>
        <w:ind w:left="709" w:hanging="426"/>
        <w:jc w:val="both"/>
        <w:rPr>
          <w:rFonts w:ascii="Arial" w:hAnsi="Arial" w:cs="Arial"/>
        </w:rPr>
      </w:pPr>
      <w:r w:rsidRPr="00B81FEE">
        <w:rPr>
          <w:rFonts w:ascii="Arial" w:hAnsi="Arial" w:cs="Arial"/>
          <w:sz w:val="22"/>
          <w:szCs w:val="22"/>
        </w:rPr>
        <w:t xml:space="preserve">Výrobky s ukončenou životností uvedené v odst. 1 lze předávat </w:t>
      </w:r>
      <w:r w:rsidR="00B81FEE" w:rsidRPr="00B81FEE">
        <w:rPr>
          <w:rFonts w:ascii="Arial" w:hAnsi="Arial" w:cs="Arial"/>
          <w:sz w:val="22"/>
          <w:szCs w:val="22"/>
        </w:rPr>
        <w:t>v průběhu celého roku</w:t>
      </w:r>
      <w:r w:rsidR="00074965">
        <w:rPr>
          <w:rFonts w:ascii="Arial" w:hAnsi="Arial" w:cs="Arial"/>
          <w:sz w:val="22"/>
          <w:szCs w:val="22"/>
        </w:rPr>
        <w:t xml:space="preserve"> do </w:t>
      </w:r>
      <w:r w:rsidR="00540FFA">
        <w:rPr>
          <w:rFonts w:ascii="Arial" w:hAnsi="Arial" w:cs="Arial"/>
          <w:sz w:val="22"/>
          <w:szCs w:val="22"/>
        </w:rPr>
        <w:t>červeného kontejneru k tomu určenému</w:t>
      </w:r>
      <w:r w:rsidR="00B81FEE" w:rsidRPr="00B81FEE">
        <w:rPr>
          <w:rFonts w:ascii="Arial" w:hAnsi="Arial" w:cs="Arial"/>
          <w:sz w:val="22"/>
          <w:szCs w:val="22"/>
        </w:rPr>
        <w:t xml:space="preserve"> na sběrném místě u</w:t>
      </w:r>
      <w:r w:rsidR="00E84E64" w:rsidRPr="00B81FEE">
        <w:rPr>
          <w:rFonts w:ascii="Arial" w:hAnsi="Arial" w:cs="Arial"/>
          <w:sz w:val="22"/>
          <w:szCs w:val="22"/>
        </w:rPr>
        <w:t xml:space="preserve"> Obecního úřadu</w:t>
      </w:r>
      <w:r w:rsidR="00B81FEE" w:rsidRPr="00B81FEE">
        <w:rPr>
          <w:rFonts w:ascii="Arial" w:hAnsi="Arial" w:cs="Arial"/>
          <w:sz w:val="22"/>
          <w:szCs w:val="22"/>
        </w:rPr>
        <w:t xml:space="preserve"> Přední </w:t>
      </w:r>
      <w:proofErr w:type="spellStart"/>
      <w:r w:rsidR="00B81FEE" w:rsidRPr="00B81FEE">
        <w:rPr>
          <w:rFonts w:ascii="Arial" w:hAnsi="Arial" w:cs="Arial"/>
          <w:sz w:val="22"/>
          <w:szCs w:val="22"/>
        </w:rPr>
        <w:t>Výtoň</w:t>
      </w:r>
      <w:proofErr w:type="spellEnd"/>
      <w:r w:rsidR="00B81FEE" w:rsidRPr="00B81FEE">
        <w:rPr>
          <w:rFonts w:ascii="Arial" w:hAnsi="Arial" w:cs="Arial"/>
          <w:sz w:val="22"/>
          <w:szCs w:val="22"/>
        </w:rPr>
        <w:t xml:space="preserve"> č. p. 30</w:t>
      </w:r>
      <w:r w:rsidR="00B81FEE">
        <w:rPr>
          <w:rFonts w:ascii="Arial" w:hAnsi="Arial" w:cs="Arial"/>
          <w:sz w:val="22"/>
          <w:szCs w:val="22"/>
        </w:rPr>
        <w:t>.</w:t>
      </w:r>
      <w:r w:rsidR="00540FF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40FFA">
        <w:rPr>
          <w:rFonts w:ascii="Arial" w:hAnsi="Arial" w:cs="Arial"/>
          <w:sz w:val="22"/>
          <w:szCs w:val="22"/>
        </w:rPr>
        <w:t>Elektrozařízení</w:t>
      </w:r>
      <w:proofErr w:type="spellEnd"/>
      <w:r w:rsidR="00540FFA">
        <w:rPr>
          <w:rFonts w:ascii="Arial" w:hAnsi="Arial" w:cs="Arial"/>
          <w:sz w:val="22"/>
          <w:szCs w:val="22"/>
        </w:rPr>
        <w:t xml:space="preserve"> větších rozměrů se po předchozí domluvě odevzdává na Obecním úřadě</w:t>
      </w:r>
      <w:r w:rsidR="00956D91">
        <w:rPr>
          <w:rFonts w:ascii="Arial" w:hAnsi="Arial" w:cs="Arial"/>
          <w:sz w:val="22"/>
          <w:szCs w:val="22"/>
        </w:rPr>
        <w:t xml:space="preserve"> Přední </w:t>
      </w:r>
      <w:proofErr w:type="spellStart"/>
      <w:r w:rsidR="00956D91">
        <w:rPr>
          <w:rFonts w:ascii="Arial" w:hAnsi="Arial" w:cs="Arial"/>
          <w:sz w:val="22"/>
          <w:szCs w:val="22"/>
        </w:rPr>
        <w:t>Výtoň</w:t>
      </w:r>
      <w:proofErr w:type="spellEnd"/>
      <w:r w:rsidR="00540FFA">
        <w:rPr>
          <w:rFonts w:ascii="Arial" w:hAnsi="Arial" w:cs="Arial"/>
          <w:sz w:val="22"/>
          <w:szCs w:val="22"/>
        </w:rPr>
        <w:t>.</w:t>
      </w:r>
    </w:p>
    <w:p w:rsidR="001A76C7" w:rsidRDefault="001A76C7" w:rsidP="001A76C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1A76C7" w:rsidRDefault="001A76C7" w:rsidP="001A76C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1A76C7" w:rsidRDefault="001A76C7" w:rsidP="001A76C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1A76C7" w:rsidRDefault="001A76C7" w:rsidP="001A76C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1A76C7" w:rsidRDefault="001A76C7" w:rsidP="001A76C7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3) Vkládá se čl. 9 s následujícím textem:</w:t>
      </w:r>
    </w:p>
    <w:p w:rsidR="001A76C7" w:rsidRDefault="001A76C7" w:rsidP="001A76C7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:rsidR="001A76C7" w:rsidRDefault="001A76C7" w:rsidP="001A76C7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:rsidR="001A76C7" w:rsidRDefault="001A76C7" w:rsidP="001A76C7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Komunitním kompostováním je systém soustřeďování rostlinných zbytků z údržby zeleně, zahrad a domácností z území obce, jejich úprava a následné zpracování v komunitní </w:t>
      </w:r>
      <w:proofErr w:type="spellStart"/>
      <w:r>
        <w:rPr>
          <w:rFonts w:ascii="Arial" w:hAnsi="Arial" w:cs="Arial"/>
          <w:sz w:val="22"/>
          <w:szCs w:val="22"/>
        </w:rPr>
        <w:t>kompostárně</w:t>
      </w:r>
      <w:proofErr w:type="spellEnd"/>
      <w:r>
        <w:rPr>
          <w:rFonts w:ascii="Arial" w:hAnsi="Arial" w:cs="Arial"/>
          <w:sz w:val="22"/>
          <w:szCs w:val="22"/>
        </w:rPr>
        <w:t xml:space="preserve"> na kompost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.</w:t>
      </w:r>
    </w:p>
    <w:p w:rsidR="001A76C7" w:rsidRDefault="001A76C7" w:rsidP="001A76C7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1A76C7" w:rsidRDefault="001A76C7" w:rsidP="001A76C7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>
        <w:rPr>
          <w:rFonts w:ascii="Arial" w:hAnsi="Arial" w:cs="Arial"/>
          <w:sz w:val="22"/>
          <w:szCs w:val="22"/>
        </w:rPr>
        <w:br/>
        <w:t>a kuchyní, drny se zeminou, rostliny a jejich zbytky neznečištěné chemickými látkami, které budou využity v rámci komunitního kompostování, lze:</w:t>
      </w:r>
    </w:p>
    <w:p w:rsidR="001A76C7" w:rsidRDefault="001A76C7" w:rsidP="001A76C7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1A76C7" w:rsidRPr="001A76C7" w:rsidRDefault="001A76C7" w:rsidP="001A76C7">
      <w:pPr>
        <w:pStyle w:val="Odstavecseseznamem"/>
        <w:numPr>
          <w:ilvl w:val="0"/>
          <w:numId w:val="19"/>
        </w:num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odkládat do kontejneru přistaveného od </w:t>
      </w:r>
      <w:proofErr w:type="gramStart"/>
      <w:r>
        <w:rPr>
          <w:rFonts w:ascii="Arial" w:hAnsi="Arial" w:cs="Arial"/>
          <w:sz w:val="22"/>
          <w:szCs w:val="22"/>
        </w:rPr>
        <w:t>1.4. do</w:t>
      </w:r>
      <w:proofErr w:type="gramEnd"/>
      <w:r>
        <w:rPr>
          <w:rFonts w:ascii="Arial" w:hAnsi="Arial" w:cs="Arial"/>
          <w:sz w:val="22"/>
          <w:szCs w:val="22"/>
        </w:rPr>
        <w:t xml:space="preserve"> 31.10. kalendářního roku na sběrném místě u Obecního úřadu Přední </w:t>
      </w:r>
      <w:proofErr w:type="spellStart"/>
      <w:r>
        <w:rPr>
          <w:rFonts w:ascii="Arial" w:hAnsi="Arial" w:cs="Arial"/>
          <w:sz w:val="22"/>
          <w:szCs w:val="22"/>
        </w:rPr>
        <w:t>Výtoň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956D91">
        <w:rPr>
          <w:rFonts w:ascii="Arial" w:hAnsi="Arial" w:cs="Arial"/>
          <w:sz w:val="22"/>
          <w:szCs w:val="22"/>
        </w:rPr>
        <w:t>č. p. 30,</w:t>
      </w:r>
    </w:p>
    <w:p w:rsidR="001A76C7" w:rsidRPr="001A76C7" w:rsidRDefault="001A76C7" w:rsidP="001A76C7">
      <w:pPr>
        <w:pStyle w:val="Odstavecseseznamem"/>
        <w:numPr>
          <w:ilvl w:val="0"/>
          <w:numId w:val="19"/>
        </w:numPr>
        <w:autoSpaceDE w:val="0"/>
        <w:autoSpaceDN w:val="0"/>
        <w:spacing w:line="312" w:lineRule="auto"/>
        <w:jc w:val="both"/>
        <w:rPr>
          <w:rFonts w:ascii="Arial" w:hAnsi="Arial" w:cs="Arial"/>
          <w:i/>
          <w:sz w:val="22"/>
          <w:szCs w:val="22"/>
        </w:rPr>
      </w:pPr>
      <w:r w:rsidRPr="001A76C7">
        <w:rPr>
          <w:rFonts w:ascii="Arial" w:hAnsi="Arial" w:cs="Arial"/>
          <w:sz w:val="22"/>
          <w:szCs w:val="22"/>
        </w:rPr>
        <w:t xml:space="preserve">předávat v komunitní </w:t>
      </w:r>
      <w:proofErr w:type="spellStart"/>
      <w:r w:rsidRPr="001A76C7">
        <w:rPr>
          <w:rFonts w:ascii="Arial" w:hAnsi="Arial" w:cs="Arial"/>
          <w:sz w:val="22"/>
          <w:szCs w:val="22"/>
        </w:rPr>
        <w:t>kompostárně</w:t>
      </w:r>
      <w:proofErr w:type="spellEnd"/>
      <w:r w:rsidRPr="001A76C7">
        <w:rPr>
          <w:rFonts w:ascii="Arial" w:hAnsi="Arial" w:cs="Arial"/>
          <w:sz w:val="22"/>
          <w:szCs w:val="22"/>
        </w:rPr>
        <w:t xml:space="preserve"> </w:t>
      </w:r>
      <w:r w:rsidR="00956D91">
        <w:rPr>
          <w:rFonts w:ascii="Arial" w:hAnsi="Arial" w:cs="Arial"/>
          <w:sz w:val="22"/>
          <w:szCs w:val="22"/>
        </w:rPr>
        <w:t xml:space="preserve">na pozemku </w:t>
      </w:r>
      <w:proofErr w:type="spellStart"/>
      <w:proofErr w:type="gramStart"/>
      <w:r w:rsidR="00956D91">
        <w:rPr>
          <w:rFonts w:ascii="Arial" w:hAnsi="Arial" w:cs="Arial"/>
          <w:sz w:val="22"/>
          <w:szCs w:val="22"/>
        </w:rPr>
        <w:t>p.č</w:t>
      </w:r>
      <w:proofErr w:type="spellEnd"/>
      <w:r w:rsidR="00956D91">
        <w:rPr>
          <w:rFonts w:ascii="Arial" w:hAnsi="Arial" w:cs="Arial"/>
          <w:sz w:val="22"/>
          <w:szCs w:val="22"/>
        </w:rPr>
        <w:t>.</w:t>
      </w:r>
      <w:proofErr w:type="gramEnd"/>
      <w:r w:rsidR="00956D91">
        <w:rPr>
          <w:rFonts w:ascii="Arial" w:hAnsi="Arial" w:cs="Arial"/>
          <w:sz w:val="22"/>
          <w:szCs w:val="22"/>
        </w:rPr>
        <w:t xml:space="preserve"> 1293, k.</w:t>
      </w:r>
      <w:proofErr w:type="spellStart"/>
      <w:r w:rsidR="00956D91">
        <w:rPr>
          <w:rFonts w:ascii="Arial" w:hAnsi="Arial" w:cs="Arial"/>
          <w:sz w:val="22"/>
          <w:szCs w:val="22"/>
        </w:rPr>
        <w:t>ú</w:t>
      </w:r>
      <w:proofErr w:type="spellEnd"/>
      <w:r w:rsidR="00956D91">
        <w:rPr>
          <w:rFonts w:ascii="Arial" w:hAnsi="Arial" w:cs="Arial"/>
          <w:sz w:val="22"/>
          <w:szCs w:val="22"/>
        </w:rPr>
        <w:t xml:space="preserve">. Přední </w:t>
      </w:r>
      <w:proofErr w:type="spellStart"/>
      <w:r w:rsidR="00956D91">
        <w:rPr>
          <w:rFonts w:ascii="Arial" w:hAnsi="Arial" w:cs="Arial"/>
          <w:sz w:val="22"/>
          <w:szCs w:val="22"/>
        </w:rPr>
        <w:t>Výtoň</w:t>
      </w:r>
      <w:proofErr w:type="spellEnd"/>
      <w:r w:rsidR="00956D91">
        <w:rPr>
          <w:rFonts w:ascii="Arial" w:hAnsi="Arial" w:cs="Arial"/>
          <w:sz w:val="22"/>
          <w:szCs w:val="22"/>
        </w:rPr>
        <w:t xml:space="preserve"> označené informační cedulí.</w:t>
      </w:r>
    </w:p>
    <w:p w:rsidR="001A76C7" w:rsidRPr="00B81FEE" w:rsidRDefault="001A76C7" w:rsidP="001A76C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B81FEE" w:rsidRPr="00B81FEE" w:rsidRDefault="00B81FEE" w:rsidP="00B81FEE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502D6F" w:rsidRPr="008B3E72" w:rsidRDefault="00034832" w:rsidP="00502D6F">
      <w:pPr>
        <w:pStyle w:val="Zkladntext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U</w:t>
      </w:r>
      <w:r w:rsidR="00502D6F" w:rsidRPr="008B3E72">
        <w:rPr>
          <w:rFonts w:ascii="Arial" w:hAnsi="Arial" w:cs="Arial"/>
          <w:szCs w:val="24"/>
        </w:rPr>
        <w:t>stanovení obecně závazné vyhlášky</w:t>
      </w:r>
      <w:r>
        <w:rPr>
          <w:rFonts w:ascii="Arial" w:hAnsi="Arial" w:cs="Arial"/>
          <w:szCs w:val="24"/>
        </w:rPr>
        <w:t xml:space="preserve"> čl. 8, čl. 9 a čl. 10 se přečíslovávají na čl. </w:t>
      </w:r>
      <w:r w:rsidR="0043466D">
        <w:rPr>
          <w:rFonts w:ascii="Arial" w:hAnsi="Arial" w:cs="Arial"/>
          <w:szCs w:val="24"/>
        </w:rPr>
        <w:t>10</w:t>
      </w:r>
      <w:r>
        <w:rPr>
          <w:rFonts w:ascii="Arial" w:hAnsi="Arial" w:cs="Arial"/>
          <w:szCs w:val="24"/>
        </w:rPr>
        <w:t>, čl. 1</w:t>
      </w:r>
      <w:r w:rsidR="0043466D">
        <w:rPr>
          <w:rFonts w:ascii="Arial" w:hAnsi="Arial" w:cs="Arial"/>
          <w:szCs w:val="24"/>
        </w:rPr>
        <w:t>1</w:t>
      </w:r>
      <w:r>
        <w:rPr>
          <w:rFonts w:ascii="Arial" w:hAnsi="Arial" w:cs="Arial"/>
          <w:szCs w:val="24"/>
        </w:rPr>
        <w:t xml:space="preserve"> a čl. 1</w:t>
      </w:r>
      <w:r w:rsidR="0043466D">
        <w:rPr>
          <w:rFonts w:ascii="Arial" w:hAnsi="Arial" w:cs="Arial"/>
          <w:szCs w:val="24"/>
        </w:rPr>
        <w:t>2</w:t>
      </w:r>
      <w:r w:rsidR="00502D6F" w:rsidRPr="008B3E72">
        <w:rPr>
          <w:rFonts w:ascii="Arial" w:hAnsi="Arial" w:cs="Arial"/>
          <w:szCs w:val="24"/>
        </w:rPr>
        <w:t xml:space="preserve">. </w:t>
      </w:r>
    </w:p>
    <w:p w:rsidR="0061681B" w:rsidRDefault="00281C0C" w:rsidP="00281C0C">
      <w:pPr>
        <w:pStyle w:val="Zkladntext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</w:t>
      </w:r>
    </w:p>
    <w:p w:rsidR="00C57AC6" w:rsidRDefault="00C57AC6" w:rsidP="00F268C1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2</w:t>
      </w:r>
    </w:p>
    <w:p w:rsidR="00C57AC6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Účinnost</w:t>
      </w:r>
    </w:p>
    <w:p w:rsidR="00C57AC6" w:rsidRDefault="00C57AC6" w:rsidP="00C57AC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počátkem patnáctého dne následujícího po dni jejího vyhlášení.</w:t>
      </w:r>
    </w:p>
    <w:p w:rsidR="00C57AC6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</w:p>
    <w:p w:rsidR="00F268C1" w:rsidRDefault="00F268C1" w:rsidP="00C57AC6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</w:p>
    <w:p w:rsidR="00F268C1" w:rsidRDefault="00C57AC6" w:rsidP="001C1B13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ab/>
      </w:r>
    </w:p>
    <w:p w:rsidR="002F4745" w:rsidRPr="00B81FEE" w:rsidRDefault="002F4745" w:rsidP="002F4745">
      <w:pPr>
        <w:pStyle w:val="Zkladntext"/>
        <w:tabs>
          <w:tab w:val="left" w:pos="993"/>
          <w:tab w:val="left" w:pos="5785"/>
        </w:tabs>
        <w:spacing w:after="0"/>
        <w:rPr>
          <w:rFonts w:ascii="Arial" w:hAnsi="Arial" w:cs="Arial"/>
          <w:bCs/>
          <w:szCs w:val="24"/>
        </w:rPr>
      </w:pPr>
      <w:r w:rsidRPr="00B81FEE">
        <w:rPr>
          <w:rFonts w:ascii="Arial" w:hAnsi="Arial" w:cs="Arial"/>
          <w:bCs/>
          <w:szCs w:val="24"/>
        </w:rPr>
        <w:t>František Soukup v.r.</w:t>
      </w:r>
      <w:r w:rsidR="00B81FEE">
        <w:rPr>
          <w:rFonts w:ascii="Arial" w:hAnsi="Arial" w:cs="Arial"/>
          <w:bCs/>
          <w:szCs w:val="24"/>
        </w:rPr>
        <w:tab/>
      </w:r>
      <w:proofErr w:type="spellStart"/>
      <w:r w:rsidRPr="00B81FEE">
        <w:rPr>
          <w:rFonts w:ascii="Arial" w:hAnsi="Arial" w:cs="Arial"/>
          <w:bCs/>
          <w:szCs w:val="24"/>
        </w:rPr>
        <w:t>Dipl</w:t>
      </w:r>
      <w:proofErr w:type="spellEnd"/>
      <w:r w:rsidRPr="00B81FEE">
        <w:rPr>
          <w:rFonts w:ascii="Arial" w:hAnsi="Arial" w:cs="Arial"/>
          <w:bCs/>
          <w:szCs w:val="24"/>
        </w:rPr>
        <w:t xml:space="preserve">. - Ing. Pavel </w:t>
      </w:r>
      <w:proofErr w:type="spellStart"/>
      <w:r w:rsidRPr="00B81FEE">
        <w:rPr>
          <w:rFonts w:ascii="Arial" w:hAnsi="Arial" w:cs="Arial"/>
          <w:bCs/>
          <w:szCs w:val="24"/>
        </w:rPr>
        <w:t>Gabriš</w:t>
      </w:r>
      <w:proofErr w:type="spellEnd"/>
      <w:r w:rsidRPr="00B81FEE">
        <w:rPr>
          <w:rFonts w:ascii="Arial" w:hAnsi="Arial" w:cs="Arial"/>
          <w:bCs/>
          <w:szCs w:val="24"/>
        </w:rPr>
        <w:t xml:space="preserve"> v.r.</w:t>
      </w:r>
    </w:p>
    <w:p w:rsidR="002F4745" w:rsidRPr="00B81FEE" w:rsidRDefault="002F4745" w:rsidP="002F4745">
      <w:pPr>
        <w:tabs>
          <w:tab w:val="left" w:pos="6774"/>
        </w:tabs>
        <w:ind w:firstLine="284"/>
        <w:rPr>
          <w:rFonts w:ascii="Arial" w:hAnsi="Arial" w:cs="Arial"/>
        </w:rPr>
      </w:pPr>
      <w:r w:rsidRPr="00B81FEE">
        <w:rPr>
          <w:rFonts w:ascii="Arial" w:hAnsi="Arial" w:cs="Arial"/>
        </w:rPr>
        <w:t>místostarosta</w:t>
      </w:r>
      <w:r w:rsidR="00B81FEE">
        <w:rPr>
          <w:rFonts w:ascii="Arial" w:hAnsi="Arial" w:cs="Arial"/>
        </w:rPr>
        <w:tab/>
      </w:r>
      <w:r w:rsidRPr="00B81FEE">
        <w:rPr>
          <w:rFonts w:ascii="Arial" w:hAnsi="Arial" w:cs="Arial"/>
        </w:rPr>
        <w:t>starosta</w:t>
      </w:r>
    </w:p>
    <w:sectPr w:rsidR="002F4745" w:rsidRPr="00B81FEE" w:rsidSect="00E87BE0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6D91" w:rsidRDefault="00956D91" w:rsidP="006B5E29">
      <w:r>
        <w:separator/>
      </w:r>
    </w:p>
  </w:endnote>
  <w:endnote w:type="continuationSeparator" w:id="0">
    <w:p w:rsidR="00956D91" w:rsidRDefault="00956D91" w:rsidP="006B5E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6D91" w:rsidRDefault="00956D91" w:rsidP="006B5E29">
      <w:r>
        <w:separator/>
      </w:r>
    </w:p>
  </w:footnote>
  <w:footnote w:type="continuationSeparator" w:id="0">
    <w:p w:rsidR="00956D91" w:rsidRDefault="00956D91" w:rsidP="006B5E29">
      <w:r>
        <w:continuationSeparator/>
      </w:r>
    </w:p>
  </w:footnote>
  <w:footnote w:id="1">
    <w:p w:rsidR="00956D91" w:rsidRDefault="00956D91" w:rsidP="001A76C7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  <w:sz w:val="22"/>
        </w:rPr>
        <w:footnoteRef/>
      </w:r>
      <w:r>
        <w:rPr>
          <w:rFonts w:ascii="Arial" w:hAnsi="Arial" w:cs="Arial"/>
          <w:sz w:val="22"/>
        </w:rPr>
        <w:t xml:space="preserve"> § 65 zákona o odpadech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643DB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">
    <w:nsid w:val="06F5189D"/>
    <w:multiLevelType w:val="hybridMultilevel"/>
    <w:tmpl w:val="A14EB0E2"/>
    <w:lvl w:ilvl="0" w:tplc="C8027204">
      <w:start w:val="1"/>
      <w:numFmt w:val="decimal"/>
      <w:lvlText w:val="(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>
    <w:nsid w:val="09EF409F"/>
    <w:multiLevelType w:val="hybridMultilevel"/>
    <w:tmpl w:val="D94CE8FA"/>
    <w:lvl w:ilvl="0" w:tplc="FB90899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F5144A6"/>
    <w:multiLevelType w:val="hybridMultilevel"/>
    <w:tmpl w:val="86BC7716"/>
    <w:lvl w:ilvl="0" w:tplc="BD7CC126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FE32E2B"/>
    <w:multiLevelType w:val="hybridMultilevel"/>
    <w:tmpl w:val="B63A8774"/>
    <w:lvl w:ilvl="0" w:tplc="E9D2C1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DB2F8C"/>
    <w:multiLevelType w:val="hybridMultilevel"/>
    <w:tmpl w:val="910CE59C"/>
    <w:lvl w:ilvl="0" w:tplc="39ACE298">
      <w:start w:val="1"/>
      <w:numFmt w:val="decimal"/>
      <w:lvlText w:val="(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>
    <w:nsid w:val="15436D6E"/>
    <w:multiLevelType w:val="hybridMultilevel"/>
    <w:tmpl w:val="D3AAD3F6"/>
    <w:lvl w:ilvl="0" w:tplc="C1E05C56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69335CE"/>
    <w:multiLevelType w:val="hybridMultilevel"/>
    <w:tmpl w:val="A828A7C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C3269C6"/>
    <w:multiLevelType w:val="hybridMultilevel"/>
    <w:tmpl w:val="32DCA3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ED35A8"/>
    <w:multiLevelType w:val="hybridMultilevel"/>
    <w:tmpl w:val="747887EA"/>
    <w:lvl w:ilvl="0" w:tplc="D4BCF200">
      <w:start w:val="1"/>
      <w:numFmt w:val="decimal"/>
      <w:lvlText w:val="(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>
    <w:nsid w:val="230E7C54"/>
    <w:multiLevelType w:val="hybridMultilevel"/>
    <w:tmpl w:val="426E007A"/>
    <w:lvl w:ilvl="0" w:tplc="383831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FF22FF"/>
    <w:multiLevelType w:val="hybridMultilevel"/>
    <w:tmpl w:val="4DAC2BCA"/>
    <w:lvl w:ilvl="0" w:tplc="2C681E82">
      <w:start w:val="1"/>
      <w:numFmt w:val="decimal"/>
      <w:lvlText w:val="%1)"/>
      <w:lvlJc w:val="left"/>
      <w:pPr>
        <w:ind w:left="2136" w:hanging="360"/>
      </w:pPr>
      <w:rPr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856" w:hanging="360"/>
      </w:pPr>
    </w:lvl>
    <w:lvl w:ilvl="2" w:tplc="0405001B" w:tentative="1">
      <w:start w:val="1"/>
      <w:numFmt w:val="lowerRoman"/>
      <w:lvlText w:val="%3."/>
      <w:lvlJc w:val="right"/>
      <w:pPr>
        <w:ind w:left="3576" w:hanging="180"/>
      </w:pPr>
    </w:lvl>
    <w:lvl w:ilvl="3" w:tplc="0405000F" w:tentative="1">
      <w:start w:val="1"/>
      <w:numFmt w:val="decimal"/>
      <w:lvlText w:val="%4."/>
      <w:lvlJc w:val="left"/>
      <w:pPr>
        <w:ind w:left="4296" w:hanging="360"/>
      </w:pPr>
    </w:lvl>
    <w:lvl w:ilvl="4" w:tplc="04050019" w:tentative="1">
      <w:start w:val="1"/>
      <w:numFmt w:val="lowerLetter"/>
      <w:lvlText w:val="%5."/>
      <w:lvlJc w:val="left"/>
      <w:pPr>
        <w:ind w:left="5016" w:hanging="360"/>
      </w:pPr>
    </w:lvl>
    <w:lvl w:ilvl="5" w:tplc="0405001B" w:tentative="1">
      <w:start w:val="1"/>
      <w:numFmt w:val="lowerRoman"/>
      <w:lvlText w:val="%6."/>
      <w:lvlJc w:val="right"/>
      <w:pPr>
        <w:ind w:left="5736" w:hanging="180"/>
      </w:pPr>
    </w:lvl>
    <w:lvl w:ilvl="6" w:tplc="0405000F" w:tentative="1">
      <w:start w:val="1"/>
      <w:numFmt w:val="decimal"/>
      <w:lvlText w:val="%7."/>
      <w:lvlJc w:val="left"/>
      <w:pPr>
        <w:ind w:left="6456" w:hanging="360"/>
      </w:pPr>
    </w:lvl>
    <w:lvl w:ilvl="7" w:tplc="04050019" w:tentative="1">
      <w:start w:val="1"/>
      <w:numFmt w:val="lowerLetter"/>
      <w:lvlText w:val="%8."/>
      <w:lvlJc w:val="left"/>
      <w:pPr>
        <w:ind w:left="7176" w:hanging="360"/>
      </w:pPr>
    </w:lvl>
    <w:lvl w:ilvl="8" w:tplc="040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2">
    <w:nsid w:val="46BC5E56"/>
    <w:multiLevelType w:val="hybridMultilevel"/>
    <w:tmpl w:val="8EA0FC52"/>
    <w:lvl w:ilvl="0" w:tplc="F1B685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1277F7"/>
    <w:multiLevelType w:val="hybridMultilevel"/>
    <w:tmpl w:val="30BAC1F2"/>
    <w:lvl w:ilvl="0" w:tplc="A48E80CA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49267C00"/>
    <w:multiLevelType w:val="hybridMultilevel"/>
    <w:tmpl w:val="3EE670CC"/>
    <w:lvl w:ilvl="0" w:tplc="BA92FDF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6">
    <w:nsid w:val="6BC107F5"/>
    <w:multiLevelType w:val="hybridMultilevel"/>
    <w:tmpl w:val="35A8E456"/>
    <w:lvl w:ilvl="0" w:tplc="5F5A5518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B22798"/>
    <w:multiLevelType w:val="hybridMultilevel"/>
    <w:tmpl w:val="CAFA7316"/>
    <w:lvl w:ilvl="0" w:tplc="30E2C6A8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70DC77D8"/>
    <w:multiLevelType w:val="hybridMultilevel"/>
    <w:tmpl w:val="45BA5812"/>
    <w:lvl w:ilvl="0" w:tplc="08283AC0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7B321166"/>
    <w:multiLevelType w:val="hybridMultilevel"/>
    <w:tmpl w:val="43C2E956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>
    <w:nsid w:val="7D1D2634"/>
    <w:multiLevelType w:val="hybridMultilevel"/>
    <w:tmpl w:val="AC98D8B0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2"/>
  </w:num>
  <w:num w:numId="2">
    <w:abstractNumId w:val="10"/>
  </w:num>
  <w:num w:numId="3">
    <w:abstractNumId w:val="14"/>
  </w:num>
  <w:num w:numId="4">
    <w:abstractNumId w:val="9"/>
  </w:num>
  <w:num w:numId="5">
    <w:abstractNumId w:val="13"/>
  </w:num>
  <w:num w:numId="6">
    <w:abstractNumId w:val="18"/>
  </w:num>
  <w:num w:numId="7">
    <w:abstractNumId w:val="3"/>
  </w:num>
  <w:num w:numId="8">
    <w:abstractNumId w:val="5"/>
  </w:num>
  <w:num w:numId="9">
    <w:abstractNumId w:val="6"/>
  </w:num>
  <w:num w:numId="10">
    <w:abstractNumId w:val="4"/>
  </w:num>
  <w:num w:numId="11">
    <w:abstractNumId w:val="1"/>
  </w:num>
  <w:num w:numId="12">
    <w:abstractNumId w:val="17"/>
  </w:num>
  <w:num w:numId="13">
    <w:abstractNumId w:val="8"/>
  </w:num>
  <w:num w:numId="14">
    <w:abstractNumId w:val="16"/>
  </w:num>
  <w:num w:numId="15">
    <w:abstractNumId w:val="0"/>
  </w:num>
  <w:num w:numId="16">
    <w:abstractNumId w:val="7"/>
  </w:num>
  <w:num w:numId="17">
    <w:abstractNumId w:val="11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</w:num>
  <w:num w:numId="20">
    <w:abstractNumId w:val="2"/>
  </w:num>
  <w:num w:numId="2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362B"/>
    <w:rsid w:val="00034832"/>
    <w:rsid w:val="00074965"/>
    <w:rsid w:val="000B547C"/>
    <w:rsid w:val="000E4DA2"/>
    <w:rsid w:val="000E67C9"/>
    <w:rsid w:val="0012090E"/>
    <w:rsid w:val="00122E0E"/>
    <w:rsid w:val="001A76C7"/>
    <w:rsid w:val="001C1B13"/>
    <w:rsid w:val="00281C0C"/>
    <w:rsid w:val="002F4745"/>
    <w:rsid w:val="003071BE"/>
    <w:rsid w:val="00356375"/>
    <w:rsid w:val="0043466D"/>
    <w:rsid w:val="0046176C"/>
    <w:rsid w:val="0046248A"/>
    <w:rsid w:val="00502D6F"/>
    <w:rsid w:val="00540FFA"/>
    <w:rsid w:val="005B448E"/>
    <w:rsid w:val="0061681B"/>
    <w:rsid w:val="0063572C"/>
    <w:rsid w:val="006B5E29"/>
    <w:rsid w:val="00770FE8"/>
    <w:rsid w:val="0083045C"/>
    <w:rsid w:val="00956D91"/>
    <w:rsid w:val="009B528B"/>
    <w:rsid w:val="009D67BB"/>
    <w:rsid w:val="00A21BEE"/>
    <w:rsid w:val="00A4377B"/>
    <w:rsid w:val="00A7282E"/>
    <w:rsid w:val="00AD362B"/>
    <w:rsid w:val="00AE49D4"/>
    <w:rsid w:val="00B15F7B"/>
    <w:rsid w:val="00B5280E"/>
    <w:rsid w:val="00B70B51"/>
    <w:rsid w:val="00B81FEE"/>
    <w:rsid w:val="00BA19B8"/>
    <w:rsid w:val="00C34DD2"/>
    <w:rsid w:val="00C57AC6"/>
    <w:rsid w:val="00CA4736"/>
    <w:rsid w:val="00CE1041"/>
    <w:rsid w:val="00D128D2"/>
    <w:rsid w:val="00D53555"/>
    <w:rsid w:val="00D80A62"/>
    <w:rsid w:val="00E12A86"/>
    <w:rsid w:val="00E14895"/>
    <w:rsid w:val="00E30549"/>
    <w:rsid w:val="00E44B26"/>
    <w:rsid w:val="00E84E64"/>
    <w:rsid w:val="00E87BE0"/>
    <w:rsid w:val="00ED25E1"/>
    <w:rsid w:val="00F268C1"/>
    <w:rsid w:val="00F95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57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AE49D4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C57AC6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C57AC6"/>
    <w:rPr>
      <w:rFonts w:ascii="Times New Roman" w:eastAsia="Times New Roman" w:hAnsi="Times New Roman" w:cs="Times New Roman"/>
      <w:sz w:val="24"/>
      <w:szCs w:val="20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3071BE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3071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1209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6B5E2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B5E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B5E2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B5E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AE49D4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rsid w:val="00AE49D4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1A76C7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A76C7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unhideWhenUsed/>
    <w:rsid w:val="001A76C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1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CD40A21B6C9D498B1776F56A3360F7" ma:contentTypeVersion="16" ma:contentTypeDescription="Vytvoří nový dokument" ma:contentTypeScope="" ma:versionID="9d3243fa196e6e44618d23bc06bbc3c3">
  <xsd:schema xmlns:xsd="http://www.w3.org/2001/XMLSchema" xmlns:xs="http://www.w3.org/2001/XMLSchema" xmlns:p="http://schemas.microsoft.com/office/2006/metadata/properties" xmlns:ns2="04ef2e24-ca87-4526-a4f8-62a1780992b4" xmlns:ns3="02c16d56-20f0-45c1-8c23-fd99bd07d41c" targetNamespace="http://schemas.microsoft.com/office/2006/metadata/properties" ma:root="true" ma:fieldsID="1a43f33fcc4128c15ec14da4c91b5102" ns2:_="" ns3:_="">
    <xsd:import namespace="04ef2e24-ca87-4526-a4f8-62a1780992b4"/>
    <xsd:import namespace="02c16d56-20f0-45c1-8c23-fd99bd07d4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ef2e24-ca87-4526-a4f8-62a1780992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67b7b7de-46d6-4d16-8edf-0f0b32fa27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6d56-20f0-45c1-8c23-fd99bd07d41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f153c3b-3ae4-41f4-8550-1f5515da9e3f}" ma:internalName="TaxCatchAll" ma:showField="CatchAllData" ma:web="02c16d56-20f0-45c1-8c23-fd99bd07d4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c16d56-20f0-45c1-8c23-fd99bd07d41c" xsi:nil="true"/>
    <lcf76f155ced4ddcb4097134ff3c332f xmlns="04ef2e24-ca87-4526-a4f8-62a1780992b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7548326-E770-4E81-AA45-BEA49EFF07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D9B488-F5F2-4AD5-A69C-D9CFD7D23D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ef2e24-ca87-4526-a4f8-62a1780992b4"/>
    <ds:schemaRef ds:uri="02c16d56-20f0-45c1-8c23-fd99bd07d4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A5ACEFE-63DC-4F48-B8B3-6E8AF6D963C4}">
  <ds:schemaRefs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purl.org/dc/dcmitype/"/>
    <ds:schemaRef ds:uri="02c16d56-20f0-45c1-8c23-fd99bd07d41c"/>
    <ds:schemaRef ds:uri="04ef2e24-ca87-4526-a4f8-62a1780992b4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2</Pages>
  <Words>404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Ludmila, Mgr.</dc:creator>
  <cp:keywords/>
  <dc:description/>
  <cp:lastModifiedBy>REFERENT</cp:lastModifiedBy>
  <cp:revision>15</cp:revision>
  <dcterms:created xsi:type="dcterms:W3CDTF">2023-02-16T08:22:00Z</dcterms:created>
  <dcterms:modified xsi:type="dcterms:W3CDTF">2025-03-06T14:33:00Z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7b074cf-93f3-4b7e-b395-2fc6b6a638d6_Enabled">
    <vt:lpwstr>true</vt:lpwstr>
  </property>
  <property fmtid="{D5CDD505-2E9C-101B-9397-08002B2CF9AE}" pid="3" name="MSIP_Label_87b074cf-93f3-4b7e-b395-2fc6b6a638d6_SetDate">
    <vt:lpwstr>2022-11-21T22:07:07Z</vt:lpwstr>
  </property>
  <property fmtid="{D5CDD505-2E9C-101B-9397-08002B2CF9AE}" pid="4" name="MSIP_Label_87b074cf-93f3-4b7e-b395-2fc6b6a638d6_Method">
    <vt:lpwstr>Standard</vt:lpwstr>
  </property>
  <property fmtid="{D5CDD505-2E9C-101B-9397-08002B2CF9AE}" pid="5" name="MSIP_Label_87b074cf-93f3-4b7e-b395-2fc6b6a638d6_Name">
    <vt:lpwstr>Veřejné</vt:lpwstr>
  </property>
  <property fmtid="{D5CDD505-2E9C-101B-9397-08002B2CF9AE}" pid="6" name="MSIP_Label_87b074cf-93f3-4b7e-b395-2fc6b6a638d6_SiteId">
    <vt:lpwstr>5d9d6a70-7952-4d35-a275-861f5c254277</vt:lpwstr>
  </property>
  <property fmtid="{D5CDD505-2E9C-101B-9397-08002B2CF9AE}" pid="7" name="MSIP_Label_87b074cf-93f3-4b7e-b395-2fc6b6a638d6_ActionId">
    <vt:lpwstr>6883e905-d162-4a33-9b43-bf5f41431cdf</vt:lpwstr>
  </property>
  <property fmtid="{D5CDD505-2E9C-101B-9397-08002B2CF9AE}" pid="8" name="MSIP_Label_87b074cf-93f3-4b7e-b395-2fc6b6a638d6_ContentBits">
    <vt:lpwstr>0</vt:lpwstr>
  </property>
  <property fmtid="{D5CDD505-2E9C-101B-9397-08002B2CF9AE}" pid="9" name="ContentTypeId">
    <vt:lpwstr>0x010100ADCD40A21B6C9D498B1776F56A3360F7</vt:lpwstr>
  </property>
  <property fmtid="{D5CDD505-2E9C-101B-9397-08002B2CF9AE}" pid="10" name="MediaServiceImageTags">
    <vt:lpwstr/>
  </property>
</Properties>
</file>