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C56D2" w14:textId="4D864359" w:rsidR="00570D7C" w:rsidRPr="00355823" w:rsidRDefault="00570D7C" w:rsidP="00570D7C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>Obec</w:t>
      </w:r>
      <w:r w:rsidR="00EF6135">
        <w:rPr>
          <w:rFonts w:ascii="Arial" w:hAnsi="Arial" w:cs="Arial"/>
          <w:b/>
          <w:color w:val="000000"/>
          <w:szCs w:val="24"/>
        </w:rPr>
        <w:t xml:space="preserve"> MALÁ MORÁVKA</w:t>
      </w:r>
    </w:p>
    <w:p w14:paraId="68CB83D6" w14:textId="07D3C8C7" w:rsidR="00570D7C" w:rsidRPr="00355823" w:rsidRDefault="00570D7C" w:rsidP="00570D7C">
      <w:pPr>
        <w:pStyle w:val="NormlnIMP"/>
        <w:spacing w:after="60" w:line="240" w:lineRule="auto"/>
        <w:jc w:val="center"/>
        <w:rPr>
          <w:rFonts w:ascii="Arial" w:hAnsi="Arial" w:cs="Arial"/>
          <w:b/>
          <w:color w:val="0070C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 xml:space="preserve">Zastupitelstvo obce </w:t>
      </w:r>
      <w:r w:rsidR="00EF6135">
        <w:rPr>
          <w:rFonts w:ascii="Arial" w:hAnsi="Arial" w:cs="Arial"/>
          <w:b/>
          <w:color w:val="000000"/>
          <w:szCs w:val="24"/>
        </w:rPr>
        <w:t>Malá Morávka</w:t>
      </w:r>
    </w:p>
    <w:p w14:paraId="628DA8DE" w14:textId="77777777" w:rsidR="00570D7C" w:rsidRPr="00355823" w:rsidRDefault="00570D7C" w:rsidP="00570D7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6F943DB6" w14:textId="65E25AB3" w:rsidR="00570D7C" w:rsidRPr="00355823" w:rsidRDefault="00570D7C" w:rsidP="00570D7C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Obecně závazná vyhláška obce </w:t>
      </w:r>
      <w:r w:rsidR="00EF6135">
        <w:rPr>
          <w:rFonts w:ascii="Arial" w:hAnsi="Arial" w:cs="Arial"/>
          <w:b/>
        </w:rPr>
        <w:t>Malá Morávka</w:t>
      </w:r>
    </w:p>
    <w:p w14:paraId="251072FE" w14:textId="77777777" w:rsidR="00570D7C" w:rsidRPr="00355823" w:rsidRDefault="00570D7C" w:rsidP="00570D7C">
      <w:pPr>
        <w:spacing w:after="120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o regulaci hlučných činností</w:t>
      </w:r>
    </w:p>
    <w:p w14:paraId="03184821" w14:textId="77777777" w:rsidR="00570D7C" w:rsidRPr="00355823" w:rsidRDefault="00570D7C" w:rsidP="00570D7C">
      <w:pPr>
        <w:rPr>
          <w:rFonts w:ascii="Arial" w:hAnsi="Arial" w:cs="Arial"/>
          <w:b/>
          <w:sz w:val="22"/>
          <w:szCs w:val="22"/>
          <w:u w:val="single"/>
        </w:rPr>
      </w:pPr>
    </w:p>
    <w:p w14:paraId="5593C2E6" w14:textId="25719A1B" w:rsidR="00570D7C" w:rsidRPr="00355823" w:rsidRDefault="00570D7C" w:rsidP="00570D7C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Zastupitelstvo obce </w:t>
      </w:r>
      <w:r w:rsidR="00EF6135">
        <w:rPr>
          <w:rFonts w:ascii="Arial" w:hAnsi="Arial" w:cs="Arial"/>
          <w:sz w:val="22"/>
          <w:szCs w:val="22"/>
        </w:rPr>
        <w:t>Malá Morávka</w:t>
      </w:r>
      <w:r w:rsidRPr="00355823">
        <w:rPr>
          <w:rFonts w:ascii="Arial" w:hAnsi="Arial" w:cs="Arial"/>
          <w:sz w:val="22"/>
          <w:szCs w:val="22"/>
        </w:rPr>
        <w:t xml:space="preserve"> se na svém zasedání dne </w:t>
      </w:r>
      <w:r w:rsidR="00EF6135">
        <w:rPr>
          <w:rFonts w:ascii="Arial" w:hAnsi="Arial" w:cs="Arial"/>
          <w:sz w:val="22"/>
          <w:szCs w:val="22"/>
        </w:rPr>
        <w:t>25.03.2024</w:t>
      </w:r>
      <w:r w:rsidRPr="00355823">
        <w:rPr>
          <w:rFonts w:ascii="Arial" w:hAnsi="Arial" w:cs="Arial"/>
          <w:sz w:val="22"/>
          <w:szCs w:val="22"/>
        </w:rPr>
        <w:t xml:space="preserve"> usneslo vydat na základě ustanovení § 10 písm. a) a ustanovení § 84 odst. 2 písm. h) zákona č. 128/2000 Sb., o obcích (obecní zřízení), ve znění pozdějších předpisů, tuto obecně závaznou vyhlášku (dále jen „vyhláška“):</w:t>
      </w:r>
    </w:p>
    <w:p w14:paraId="20A8D224" w14:textId="77777777" w:rsidR="00570D7C" w:rsidRPr="00355823" w:rsidRDefault="00570D7C" w:rsidP="00570D7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7927EBB" w14:textId="77777777" w:rsidR="00570D7C" w:rsidRPr="00355823" w:rsidRDefault="00570D7C" w:rsidP="00570D7C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1</w:t>
      </w:r>
    </w:p>
    <w:p w14:paraId="1A1482A2" w14:textId="77777777" w:rsidR="00570D7C" w:rsidRPr="00355823" w:rsidRDefault="00570D7C" w:rsidP="00570D7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 xml:space="preserve">Předmět a cíl </w:t>
      </w:r>
    </w:p>
    <w:p w14:paraId="1FE44B42" w14:textId="77777777" w:rsidR="00570D7C" w:rsidRPr="00355823" w:rsidRDefault="00570D7C" w:rsidP="00570D7C">
      <w:pPr>
        <w:numPr>
          <w:ilvl w:val="0"/>
          <w:numId w:val="2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Předmětem této vyhlášky je regulace činností v nevhodnou denní dobu, které by mohly svou hlučností narušit veřejný pořádek nebo být v rozporu s dobrými mravy v obci. </w:t>
      </w:r>
    </w:p>
    <w:p w14:paraId="1427E49E" w14:textId="77777777" w:rsidR="00570D7C" w:rsidRPr="00355823" w:rsidRDefault="00570D7C" w:rsidP="00570D7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53E3B99" w14:textId="2DF3B6E3" w:rsidR="00566748" w:rsidRPr="00C66B66" w:rsidRDefault="00C56C05" w:rsidP="007844EF">
      <w:pPr>
        <w:numPr>
          <w:ilvl w:val="0"/>
          <w:numId w:val="2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C66B66">
        <w:rPr>
          <w:rFonts w:ascii="Arial" w:hAnsi="Arial" w:cs="Arial"/>
          <w:sz w:val="22"/>
          <w:szCs w:val="22"/>
        </w:rPr>
        <w:t xml:space="preserve">Cílem této vyhlášky je </w:t>
      </w:r>
      <w:r w:rsidR="00C66B66" w:rsidRPr="00C66B66">
        <w:rPr>
          <w:rFonts w:ascii="Arial" w:hAnsi="Arial" w:cs="Arial"/>
          <w:sz w:val="22"/>
          <w:szCs w:val="22"/>
        </w:rPr>
        <w:t xml:space="preserve">stanovení opatření k ochraně před hlukem, v rámci zabezpečení místních záležitostí veřejného pořádku, jako stavu, který umožňuje spokojené soužití občanů i návštěvníků obce a vytváření příznivých podmínek pro život v obci. </w:t>
      </w:r>
    </w:p>
    <w:p w14:paraId="7A0AA3E3" w14:textId="77777777" w:rsidR="00566748" w:rsidRPr="00566748" w:rsidRDefault="00566748" w:rsidP="00566748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7B72422F" w14:textId="77777777" w:rsidR="00570D7C" w:rsidRPr="00355823" w:rsidRDefault="00570D7C" w:rsidP="00570D7C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2</w:t>
      </w:r>
    </w:p>
    <w:p w14:paraId="69621024" w14:textId="77777777" w:rsidR="00570D7C" w:rsidRPr="00355823" w:rsidRDefault="00570D7C" w:rsidP="00570D7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Regulace hlučných činností v nevhodnou denní dobu</w:t>
      </w:r>
    </w:p>
    <w:p w14:paraId="721213B6" w14:textId="085F0F44" w:rsidR="00570D7C" w:rsidRPr="00355823" w:rsidRDefault="00570D7C" w:rsidP="00570D7C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Každý je povinen zdržet se o</w:t>
      </w:r>
      <w:r w:rsidR="00C66B66">
        <w:rPr>
          <w:rFonts w:ascii="Arial" w:hAnsi="Arial" w:cs="Arial"/>
          <w:sz w:val="22"/>
          <w:szCs w:val="22"/>
        </w:rPr>
        <w:t xml:space="preserve"> sobotách v době od</w:t>
      </w:r>
      <w:r w:rsidRPr="00355823">
        <w:rPr>
          <w:rFonts w:ascii="Arial" w:hAnsi="Arial" w:cs="Arial"/>
          <w:sz w:val="22"/>
          <w:szCs w:val="22"/>
        </w:rPr>
        <w:t xml:space="preserve"> </w:t>
      </w:r>
      <w:r w:rsidR="00C66B66">
        <w:rPr>
          <w:rFonts w:ascii="Arial" w:hAnsi="Arial" w:cs="Arial"/>
          <w:sz w:val="22"/>
          <w:szCs w:val="22"/>
        </w:rPr>
        <w:t>06:00 do 08:00 hod</w:t>
      </w:r>
      <w:r w:rsidR="00C66B66" w:rsidRPr="00355823">
        <w:rPr>
          <w:rFonts w:ascii="Arial" w:hAnsi="Arial" w:cs="Arial"/>
          <w:sz w:val="22"/>
          <w:szCs w:val="22"/>
        </w:rPr>
        <w:t xml:space="preserve"> </w:t>
      </w:r>
      <w:r w:rsidR="00C66B66">
        <w:rPr>
          <w:rFonts w:ascii="Arial" w:hAnsi="Arial" w:cs="Arial"/>
          <w:sz w:val="22"/>
          <w:szCs w:val="22"/>
        </w:rPr>
        <w:t xml:space="preserve">a o </w:t>
      </w:r>
      <w:r w:rsidRPr="00355823">
        <w:rPr>
          <w:rFonts w:ascii="Arial" w:hAnsi="Arial" w:cs="Arial"/>
          <w:sz w:val="22"/>
          <w:szCs w:val="22"/>
        </w:rPr>
        <w:t>nedělích a státem uznaných svátcích veškerých činností spojených s užíváním zařízení a přístrojů způsobujících hluk, například sekaček na trávu, cirkulárek, motorových pil</w:t>
      </w:r>
      <w:r w:rsidR="00C56C05">
        <w:rPr>
          <w:rFonts w:ascii="Arial" w:hAnsi="Arial" w:cs="Arial"/>
          <w:sz w:val="22"/>
          <w:szCs w:val="22"/>
        </w:rPr>
        <w:t>, brusek</w:t>
      </w:r>
      <w:r w:rsidRPr="00355823">
        <w:rPr>
          <w:rFonts w:ascii="Arial" w:hAnsi="Arial" w:cs="Arial"/>
          <w:sz w:val="22"/>
          <w:szCs w:val="22"/>
        </w:rPr>
        <w:t xml:space="preserve"> a křovinořezů.</w:t>
      </w:r>
      <w:r w:rsidR="00C56C05">
        <w:rPr>
          <w:rFonts w:ascii="Arial" w:hAnsi="Arial" w:cs="Arial"/>
          <w:sz w:val="22"/>
          <w:szCs w:val="22"/>
        </w:rPr>
        <w:t xml:space="preserve"> </w:t>
      </w:r>
    </w:p>
    <w:p w14:paraId="3A8B16C4" w14:textId="77777777" w:rsidR="00570D7C" w:rsidRPr="00355823" w:rsidRDefault="00570D7C" w:rsidP="00570D7C">
      <w:pPr>
        <w:spacing w:after="120"/>
        <w:rPr>
          <w:rFonts w:ascii="Arial" w:hAnsi="Arial" w:cs="Arial"/>
        </w:rPr>
      </w:pPr>
    </w:p>
    <w:p w14:paraId="04F53B8B" w14:textId="089A6040" w:rsidR="00570D7C" w:rsidRDefault="00570D7C" w:rsidP="00570D7C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3</w:t>
      </w:r>
    </w:p>
    <w:p w14:paraId="256B1EF7" w14:textId="64763440" w:rsidR="00BC0067" w:rsidRDefault="00BC0067" w:rsidP="00570D7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25BF6520" w14:textId="51533BB1" w:rsidR="00BC0067" w:rsidRPr="00A27330" w:rsidRDefault="00BC0067" w:rsidP="00BC00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7330">
        <w:rPr>
          <w:rFonts w:ascii="Arial" w:hAnsi="Arial" w:cs="Arial"/>
          <w:bCs/>
          <w:sz w:val="22"/>
          <w:szCs w:val="22"/>
        </w:rPr>
        <w:t>Zrušuje se obecně závazná vyhláška č. 1/2011, o zabezpečení veřejného pořádku omezením hluku, ze dne 2. 3. 2011.</w:t>
      </w:r>
    </w:p>
    <w:p w14:paraId="75808C5B" w14:textId="77777777" w:rsidR="00BC0067" w:rsidRPr="00BC0067" w:rsidRDefault="00BC0067" w:rsidP="00BC0067">
      <w:pPr>
        <w:spacing w:line="276" w:lineRule="auto"/>
        <w:jc w:val="both"/>
        <w:rPr>
          <w:rFonts w:ascii="Arial" w:hAnsi="Arial" w:cs="Arial"/>
          <w:bCs/>
        </w:rPr>
      </w:pPr>
    </w:p>
    <w:p w14:paraId="2AF63367" w14:textId="70EA3813" w:rsidR="00BC0067" w:rsidRPr="00355823" w:rsidRDefault="00BC0067" w:rsidP="00570D7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14:paraId="4EF9EAE8" w14:textId="77777777" w:rsidR="00570D7C" w:rsidRPr="00355823" w:rsidRDefault="00570D7C" w:rsidP="00570D7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Účinnost</w:t>
      </w:r>
    </w:p>
    <w:p w14:paraId="1A126197" w14:textId="77777777" w:rsidR="00570D7C" w:rsidRPr="00355823" w:rsidRDefault="00570D7C" w:rsidP="00570D7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E369DB2" w14:textId="77777777" w:rsidR="00570D7C" w:rsidRDefault="00570D7C" w:rsidP="00570D7C">
      <w:pPr>
        <w:spacing w:after="120"/>
        <w:rPr>
          <w:rFonts w:ascii="Arial" w:hAnsi="Arial" w:cs="Arial"/>
          <w:sz w:val="22"/>
          <w:szCs w:val="22"/>
        </w:rPr>
      </w:pPr>
    </w:p>
    <w:p w14:paraId="3F8100EC" w14:textId="77777777" w:rsidR="00566748" w:rsidRPr="00355823" w:rsidRDefault="00566748" w:rsidP="00570D7C">
      <w:pPr>
        <w:spacing w:after="120"/>
        <w:rPr>
          <w:rFonts w:ascii="Arial" w:hAnsi="Arial" w:cs="Arial"/>
          <w:sz w:val="22"/>
          <w:szCs w:val="22"/>
        </w:rPr>
      </w:pPr>
    </w:p>
    <w:p w14:paraId="204C8637" w14:textId="77777777" w:rsidR="00570D7C" w:rsidRPr="00355823" w:rsidRDefault="00570D7C" w:rsidP="00570D7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2C5A993" w14:textId="39873475" w:rsidR="00570D7C" w:rsidRPr="00355823" w:rsidRDefault="00570D7C" w:rsidP="00570D7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64072BB7" w14:textId="77777777" w:rsidR="00570D7C" w:rsidRPr="00355823" w:rsidRDefault="00570D7C" w:rsidP="00570D7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0224F7FB" w14:textId="2432C06E" w:rsidR="00570D7C" w:rsidRPr="00355823" w:rsidRDefault="00C56C05" w:rsidP="00570D7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Ondřej Holub</w:t>
      </w:r>
      <w:r w:rsidR="00BC0067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</w:t>
      </w:r>
      <w:r w:rsidR="00BC0067">
        <w:rPr>
          <w:rFonts w:ascii="Arial" w:hAnsi="Arial" w:cs="Arial"/>
          <w:sz w:val="22"/>
          <w:szCs w:val="22"/>
        </w:rPr>
        <w:t xml:space="preserve">                    </w:t>
      </w:r>
      <w:r>
        <w:rPr>
          <w:rFonts w:ascii="Arial" w:hAnsi="Arial" w:cs="Arial"/>
          <w:sz w:val="22"/>
          <w:szCs w:val="22"/>
        </w:rPr>
        <w:t xml:space="preserve"> Iveta Vlčková</w:t>
      </w:r>
      <w:r w:rsidR="00BC0067">
        <w:rPr>
          <w:rFonts w:ascii="Arial" w:hAnsi="Arial" w:cs="Arial"/>
          <w:sz w:val="22"/>
          <w:szCs w:val="22"/>
        </w:rPr>
        <w:t xml:space="preserve"> v. r.</w:t>
      </w:r>
    </w:p>
    <w:p w14:paraId="25874A47" w14:textId="5172ECFF" w:rsidR="009C1024" w:rsidRPr="00570D7C" w:rsidRDefault="00570D7C" w:rsidP="00EB03D9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355823">
        <w:rPr>
          <w:rFonts w:ascii="Arial" w:hAnsi="Arial" w:cs="Arial"/>
          <w:sz w:val="22"/>
          <w:szCs w:val="22"/>
        </w:rPr>
        <w:tab/>
        <w:t xml:space="preserve">starosta  </w:t>
      </w:r>
      <w:r w:rsidRPr="00355823">
        <w:rPr>
          <w:rFonts w:ascii="Arial" w:hAnsi="Arial" w:cs="Arial"/>
          <w:sz w:val="22"/>
          <w:szCs w:val="22"/>
        </w:rPr>
        <w:tab/>
        <w:t>místostarost</w:t>
      </w:r>
      <w:r w:rsidR="00BC0067">
        <w:rPr>
          <w:rFonts w:ascii="Arial" w:hAnsi="Arial" w:cs="Arial"/>
          <w:sz w:val="22"/>
          <w:szCs w:val="22"/>
        </w:rPr>
        <w:t>k</w:t>
      </w:r>
      <w:r w:rsidRPr="00355823">
        <w:rPr>
          <w:rFonts w:ascii="Arial" w:hAnsi="Arial" w:cs="Arial"/>
          <w:sz w:val="22"/>
          <w:szCs w:val="22"/>
        </w:rPr>
        <w:t>a</w:t>
      </w:r>
      <w:bookmarkStart w:id="0" w:name="_GoBack"/>
      <w:bookmarkEnd w:id="0"/>
    </w:p>
    <w:sectPr w:rsidR="009C1024" w:rsidRPr="00570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212"/>
    <w:rsid w:val="00061DBD"/>
    <w:rsid w:val="00403212"/>
    <w:rsid w:val="00566748"/>
    <w:rsid w:val="00570D7C"/>
    <w:rsid w:val="006E4AAE"/>
    <w:rsid w:val="009C1024"/>
    <w:rsid w:val="009E5126"/>
    <w:rsid w:val="00A27330"/>
    <w:rsid w:val="00B10B9D"/>
    <w:rsid w:val="00BC0067"/>
    <w:rsid w:val="00C56C05"/>
    <w:rsid w:val="00C66B66"/>
    <w:rsid w:val="00CC3A55"/>
    <w:rsid w:val="00D6385E"/>
    <w:rsid w:val="00EB03D9"/>
    <w:rsid w:val="00EF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D49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40321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032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40321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Nzvylnk">
    <w:name w:val="Názvy článků"/>
    <w:basedOn w:val="Normln"/>
    <w:rsid w:val="006E4AAE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5667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40321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032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40321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Nzvylnk">
    <w:name w:val="Názvy článků"/>
    <w:basedOn w:val="Normln"/>
    <w:rsid w:val="006E4AAE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566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7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241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SÁŇKOVÁ Michaela, Ing.</dc:creator>
  <cp:lastModifiedBy>Tajemník</cp:lastModifiedBy>
  <cp:revision>6</cp:revision>
  <cp:lastPrinted>2024-03-22T05:24:00Z</cp:lastPrinted>
  <dcterms:created xsi:type="dcterms:W3CDTF">2024-03-22T05:24:00Z</dcterms:created>
  <dcterms:modified xsi:type="dcterms:W3CDTF">2024-04-04T09:38:00Z</dcterms:modified>
</cp:coreProperties>
</file>