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9750" cy="47244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30"/>
          <w:szCs w:val="30"/>
        </w:rPr>
      </w:pPr>
      <w:r>
        <w:rPr>
          <w:rFonts w:cs="Arial" w:ascii="Arial" w:hAnsi="Arial"/>
          <w:bCs/>
          <w:sz w:val="30"/>
          <w:szCs w:val="3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HORNÍ LAPAČ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Horní Lapač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Horní Lapač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Horní Lapač se na svém zasedání dne 21. 6. 2023 usnesením č. 6 usneslo vydat na základě § 59 odst. 4 zákona č. 541/2020 Sb., o odpadech (dále jen „zákon </w:t>
        <w:br/>
        <w:t>o odpadech“),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Horní Lapač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 rostlinného původu</w:t>
      </w:r>
      <w:r>
        <w:rPr>
          <w:rFonts w:cs="Arial" w:ascii="Arial" w:hAnsi="Arial"/>
          <w:bCs/>
          <w:i/>
          <w:color w:val="000000"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barevné a sklo bílé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 a h).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nádob. 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plasty, včetně PET lahví, sklo</w:t>
      </w:r>
      <w:r>
        <w:rPr>
          <w:rFonts w:cs="Arial" w:ascii="Arial" w:hAnsi="Arial"/>
          <w:sz w:val="22"/>
          <w:szCs w:val="22"/>
        </w:rPr>
        <w:t xml:space="preserve"> bílé a barevné</w:t>
      </w:r>
      <w:r>
        <w:rPr>
          <w:rFonts w:cs="Arial" w:ascii="Arial" w:hAnsi="Arial"/>
          <w:sz w:val="22"/>
          <w:szCs w:val="22"/>
        </w:rPr>
        <w:t xml:space="preserve">, kovy, biologické odpady rostlinného původu a jedlé oleje a tuky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Cs/>
          <w:sz w:val="22"/>
          <w:szCs w:val="22"/>
        </w:rPr>
        <w:t>sběrné nádoby, pytle a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a) bílé pytle na plasty a PET lahve získá poplatník bezplatně v úředních hodinách na obecním úřadě. Svoz těchto pytlů je prováděn měsíčně od jednotlivých nemovitostí, podle zveřejněného harmonogramu na webových stránkách obce, 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b) v obci se nachází čtyři sběrná stanoviště kde jsou umístěny sběrné nádoby a velkoobjemové kontejnery následovně: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- na stanovišti za obchodem jsou umístěny 3 kusy sběrných nádob na plasty</w:t>
      </w:r>
      <w:r>
        <w:rPr>
          <w:rFonts w:cs="Arial" w:ascii="Arial" w:hAnsi="Arial"/>
          <w:iCs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 xml:space="preserve">včetně PET lahví, 4 kusy sběrných nádob na papír, jedna sběrná nádoba na barevné sklo, jedna sběrná nádoba na bílé sklo a jedna sběrná nádoba na jedlé oleje a tuky,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- na stanovišti u hasičské zbrojnice je umístěna jedna sběrná nádoba na plasty</w:t>
      </w:r>
      <w:r>
        <w:rPr>
          <w:rFonts w:cs="Arial" w:ascii="Arial" w:hAnsi="Arial"/>
          <w:iCs/>
          <w:sz w:val="22"/>
          <w:szCs w:val="22"/>
        </w:rPr>
        <w:t xml:space="preserve"> včetně PET lahví</w:t>
      </w:r>
      <w:r>
        <w:rPr>
          <w:rFonts w:cs="Arial" w:ascii="Arial" w:hAnsi="Arial"/>
          <w:iCs/>
          <w:sz w:val="22"/>
          <w:szCs w:val="22"/>
        </w:rPr>
        <w:t>, jedna sběrná nádoba na papír a jedna sběrná nádoba na barevné sklo,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- na stanovišti u fotbalového hřiště je umístěna jedna sběrná nádoba na plasty</w:t>
      </w:r>
      <w:r>
        <w:rPr>
          <w:rFonts w:cs="Arial" w:ascii="Arial" w:hAnsi="Arial"/>
          <w:iCs/>
          <w:sz w:val="22"/>
          <w:szCs w:val="22"/>
        </w:rPr>
        <w:t xml:space="preserve"> včetně PET lahví</w:t>
      </w:r>
      <w:r>
        <w:rPr>
          <w:rFonts w:cs="Arial" w:ascii="Arial" w:hAnsi="Arial"/>
          <w:iCs/>
          <w:sz w:val="22"/>
          <w:szCs w:val="22"/>
        </w:rPr>
        <w:t xml:space="preserve"> a jedna sběrná nádoba na papír,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 xml:space="preserve">- na stanovišti za bývalou farmou na parcele č. 380 v k. ú. Horní Lapač je umístěn jeden velkoobjemový kontejner na biologický odpad rostlinného původu a jeden velkoobjemový kontejner na kovový odpad.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velkoobjemový kontejner zelené barvy s označením Biologický odpad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sběrná nádoba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sběrná nádoba barva žlutá, pytle barva bílá,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sběrná nádoba barva zelená a stříbrná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</w:t>
      </w:r>
      <w:r>
        <w:rPr>
          <w:rFonts w:cs="Arial" w:ascii="Arial" w:hAnsi="Arial"/>
          <w:bCs/>
          <w:i/>
        </w:rPr>
        <w:t>, velkoobjemový kontejner zelené barvy s označením Kovový odpad,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sběrná nádoba s označením Jedlé oleje a tuky.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a soustřeďování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výlepových plochách, v místním rozhlase a na webových stránkách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obce.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také odevzdávat ve sběrném dvoře, který je umístěn v areálu Technických služeb Holešov s.r.o. na adrese Květná 1555, Holešov.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Soustřeďování nebezpečných komunálních odpadů musí být obcí prováděno pouze na shromažďovacích místech s obsluhou nebo v zařízení určeném pro nakládaní s odpady, ve kterých obsluha nebezpečné odpady převezme a uloží do určených prostředků.  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Svoz </w:t>
      </w:r>
      <w:r>
        <w:rPr>
          <w:rFonts w:cs="Arial" w:ascii="Arial" w:hAnsi="Arial"/>
          <w:b/>
          <w:sz w:val="22"/>
          <w:szCs w:val="22"/>
        </w:rPr>
        <w:t xml:space="preserve">a soustřeďování </w:t>
      </w:r>
      <w:r>
        <w:rPr>
          <w:rFonts w:cs="Arial" w:ascii="Arial" w:hAnsi="Arial"/>
          <w:b/>
          <w:sz w:val="22"/>
          <w:szCs w:val="22"/>
        </w:rPr>
        <w:t>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lze odevzdávat ve sběrném dvoře, který je umístěn v areálu Technických služeb Holešov s.r.o. na adrese Květná 1555, Holešov.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Sběr a svoz objemného odpadu je zajišťován jedenkrát ročně mobilními sběry svozovou firmou jeho odebíráním na předem vyhlášených přechodných stanovištích přímo do zvláštních sběrných nádob k tomuto účelu určených. Informace o sběru jsou zveřejňovány na úřední desce obecního úřadu, výlepových plochách, v místním rozhlase a na webových stránkách obce.  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1"/>
        </w:numPr>
        <w:jc w:val="both"/>
        <w:rPr>
          <w:rFonts w:ascii="Arial" w:hAnsi="Arial" w:cs="Arial"/>
          <w:i/>
          <w:i/>
          <w:color w:val="00B0F0"/>
        </w:rPr>
      </w:pPr>
      <w:r>
        <w:rPr>
          <w:rFonts w:cs="Arial" w:ascii="Arial" w:hAnsi="Arial"/>
        </w:rPr>
        <w:t>Směsný komunální odpad se odkládá do sběrných nádob. Pro účely této vyhlášky se sběrnými nádobami rozumějí</w:t>
      </w:r>
    </w:p>
    <w:p>
      <w:pPr>
        <w:pStyle w:val="ListParagraph"/>
        <w:widowControl w:val="false"/>
        <w:numPr>
          <w:ilvl w:val="0"/>
          <w:numId w:val="10"/>
        </w:numPr>
        <w:jc w:val="both"/>
        <w:rPr>
          <w:rFonts w:ascii="Arial" w:hAnsi="Arial" w:cs="Arial"/>
          <w:iCs/>
        </w:rPr>
      </w:pPr>
      <w:r>
        <w:rPr>
          <w:rFonts w:cs="Arial" w:ascii="Arial" w:hAnsi="Arial"/>
          <w:bCs/>
          <w:iCs/>
        </w:rPr>
        <w:t>popelnice,</w:t>
      </w:r>
    </w:p>
    <w:p>
      <w:pPr>
        <w:pStyle w:val="ListParagraph"/>
        <w:widowControl w:val="false"/>
        <w:numPr>
          <w:ilvl w:val="0"/>
          <w:numId w:val="10"/>
        </w:numPr>
        <w:jc w:val="both"/>
        <w:rPr>
          <w:rFonts w:ascii="Arial" w:hAnsi="Arial" w:cs="Arial"/>
          <w:iCs/>
        </w:rPr>
      </w:pPr>
      <w:r>
        <w:rPr>
          <w:rFonts w:cs="Arial" w:ascii="Arial" w:hAnsi="Arial"/>
          <w:bCs/>
          <w:iCs/>
        </w:rPr>
        <w:t>igelitové pytle,</w:t>
      </w:r>
    </w:p>
    <w:p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odpadkové koše, které jsou umístěny na veřejných prostranstvích v obci, sloužící pro odkládání drobného směsného komunálního odpadu.</w:t>
      </w:r>
    </w:p>
    <w:p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B0F0"/>
        </w:rPr>
      </w:pPr>
      <w:r>
        <w:rPr>
          <w:rFonts w:cs="Arial" w:ascii="Arial" w:hAnsi="Arial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elektrozařízení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po předchozí domluvě v kanceláři obecního úřadu předávat oprávněné osobě na sběrném místě za obchodem.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1/2019  o stanovení systému shromažďování, sběru, přepravy, třídění, využívání a odstraňování komunálních odpadů a nakládání se stavebním odpadem na území obce Horní Lapač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 11. 12. 2019</w:t>
      </w:r>
      <w:r>
        <w:rPr>
          <w:rFonts w:cs="Arial" w:ascii="Arial" w:hAnsi="Arial"/>
          <w:i/>
          <w:sz w:val="22"/>
          <w:szCs w:val="22"/>
        </w:rPr>
        <w:t>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>…………………………………...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Miroslava Holubová</w:t>
        <w:tab/>
      </w:r>
      <w:r>
        <w:rPr>
          <w:rFonts w:cs="Arial" w:ascii="Arial" w:hAnsi="Arial"/>
          <w:bCs/>
          <w:i/>
          <w:sz w:val="22"/>
          <w:szCs w:val="22"/>
        </w:rPr>
        <w:t>v. r.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</w:r>
      <w:r>
        <w:rPr>
          <w:rFonts w:cs="Arial" w:ascii="Arial" w:hAnsi="Arial"/>
          <w:bCs/>
          <w:i/>
          <w:sz w:val="22"/>
          <w:szCs w:val="22"/>
        </w:rPr>
        <w:t>Jaroslava Hudečková</w:t>
      </w:r>
      <w:r>
        <w:rPr>
          <w:rFonts w:cs="Arial" w:ascii="Arial" w:hAnsi="Arial"/>
          <w:bCs/>
          <w:i/>
          <w:sz w:val="22"/>
          <w:szCs w:val="22"/>
        </w:rPr>
        <w:t xml:space="preserve"> v. 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>starostka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D855-65F9-4790-B435-8128F246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LibreOffice/7.0.2.2$Windows_X86_64 LibreOffice_project/8349ace3c3162073abd90d81fd06dcfb6b36b994</Application>
  <Pages>4</Pages>
  <Words>1080</Words>
  <Characters>6020</Characters>
  <CharactersWithSpaces>7027</CharactersWithSpaces>
  <Paragraphs>83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2023-06-03T16:12:00Z</dcterms:created>
  <dc:creator>DA210036</dc:creator>
  <dc:description/>
  <dc:language>cs-CZ</dc:language>
  <cp:lastModifiedBy/>
  <cp:lastPrinted>2023-06-21T11:57:54Z</cp:lastPrinted>
  <dcterms:modified xsi:type="dcterms:W3CDTF">2023-06-21T11:58:01Z</dcterms:modified>
  <cp:revision>9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