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18AA7" w14:textId="77777777" w:rsidR="00F67D24" w:rsidRPr="00E36C24" w:rsidRDefault="004B5F40">
      <w:pPr>
        <w:rPr>
          <w:rFonts w:ascii="Tahoma" w:hAnsi="Tahoma" w:cs="Tahoma"/>
          <w:b/>
          <w:sz w:val="21"/>
          <w:szCs w:val="21"/>
        </w:rPr>
      </w:pPr>
      <w:r w:rsidRPr="00E36C24">
        <w:rPr>
          <w:rFonts w:ascii="Tahoma" w:hAnsi="Tahoma" w:cs="Tahoma"/>
          <w:b/>
          <w:sz w:val="21"/>
          <w:szCs w:val="21"/>
        </w:rPr>
        <w:t>Příloha č. 1</w:t>
      </w:r>
      <w:r w:rsidR="0093578C" w:rsidRPr="00E36C24">
        <w:rPr>
          <w:rFonts w:ascii="Tahoma" w:hAnsi="Tahoma" w:cs="Tahoma"/>
          <w:b/>
          <w:sz w:val="21"/>
          <w:szCs w:val="21"/>
        </w:rPr>
        <w:t>7</w:t>
      </w:r>
    </w:p>
    <w:p w14:paraId="44F0F625" w14:textId="77777777" w:rsidR="004B5F40" w:rsidRPr="00E36C24" w:rsidRDefault="004B5F40" w:rsidP="00F42B68">
      <w:pPr>
        <w:rPr>
          <w:rFonts w:ascii="Tahoma" w:hAnsi="Tahoma" w:cs="Tahoma"/>
          <w:b/>
          <w:sz w:val="21"/>
          <w:szCs w:val="21"/>
        </w:rPr>
      </w:pPr>
      <w:r w:rsidRPr="00E36C24">
        <w:rPr>
          <w:rFonts w:ascii="Tahoma" w:hAnsi="Tahoma" w:cs="Tahoma"/>
          <w:sz w:val="21"/>
          <w:szCs w:val="21"/>
        </w:rPr>
        <w:t xml:space="preserve">Tržní místo, tržiště: </w:t>
      </w:r>
      <w:r w:rsidR="00F42B68" w:rsidRPr="00E36C24">
        <w:rPr>
          <w:rFonts w:ascii="Tahoma" w:hAnsi="Tahoma" w:cs="Tahoma"/>
          <w:b/>
          <w:sz w:val="21"/>
          <w:szCs w:val="21"/>
        </w:rPr>
        <w:t>Dům včelařů, Chlebovice</w:t>
      </w:r>
    </w:p>
    <w:p w14:paraId="6B1FBC3C" w14:textId="77777777" w:rsidR="00F42B68" w:rsidRPr="0073567D" w:rsidRDefault="00C023C2" w:rsidP="00F42B68">
      <w:pPr>
        <w:rPr>
          <w:sz w:val="24"/>
          <w:szCs w:val="24"/>
        </w:rPr>
      </w:pPr>
      <w:r w:rsidRPr="00C56744">
        <w:rPr>
          <w:noProof/>
          <w:sz w:val="24"/>
          <w:szCs w:val="24"/>
        </w:rPr>
        <w:drawing>
          <wp:inline distT="0" distB="0" distL="0" distR="0" wp14:anchorId="680EB6E4" wp14:editId="178B4357">
            <wp:extent cx="5743575" cy="3038475"/>
            <wp:effectExtent l="0" t="0" r="0" b="0"/>
            <wp:docPr id="1" name="obrázek 1" descr="Dům včelař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ům včelař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53EFC" w14:textId="77777777" w:rsidR="004B5F40" w:rsidRPr="00E36C24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E36C24">
        <w:rPr>
          <w:rFonts w:ascii="Tahoma" w:hAnsi="Tahoma" w:cs="Tahoma"/>
          <w:sz w:val="21"/>
          <w:szCs w:val="21"/>
          <w:u w:val="single"/>
        </w:rPr>
        <w:t>Umístění:</w:t>
      </w:r>
      <w:r w:rsidRPr="00E36C24">
        <w:rPr>
          <w:rFonts w:ascii="Tahoma" w:hAnsi="Tahoma" w:cs="Tahoma"/>
          <w:sz w:val="21"/>
          <w:szCs w:val="21"/>
        </w:rPr>
        <w:t xml:space="preserve"> </w:t>
      </w:r>
      <w:r w:rsidR="000813C1" w:rsidRPr="00E36C24">
        <w:rPr>
          <w:rFonts w:ascii="Tahoma" w:hAnsi="Tahoma" w:cs="Tahoma"/>
          <w:sz w:val="21"/>
          <w:szCs w:val="21"/>
        </w:rPr>
        <w:t xml:space="preserve">pozemek </w:t>
      </w:r>
      <w:r w:rsidR="00F42B68" w:rsidRPr="00E36C24">
        <w:rPr>
          <w:rFonts w:ascii="Tahoma" w:hAnsi="Tahoma" w:cs="Tahoma"/>
          <w:sz w:val="21"/>
          <w:szCs w:val="21"/>
        </w:rPr>
        <w:t>p.č. 485/1</w:t>
      </w:r>
      <w:r w:rsidR="00E975CA" w:rsidRPr="00E36C24">
        <w:rPr>
          <w:rFonts w:ascii="Tahoma" w:hAnsi="Tahoma" w:cs="Tahoma"/>
          <w:sz w:val="21"/>
          <w:szCs w:val="21"/>
        </w:rPr>
        <w:t>,</w:t>
      </w:r>
      <w:r w:rsidR="00F42B68" w:rsidRPr="00E36C24">
        <w:rPr>
          <w:rFonts w:ascii="Tahoma" w:hAnsi="Tahoma" w:cs="Tahoma"/>
          <w:sz w:val="21"/>
          <w:szCs w:val="21"/>
        </w:rPr>
        <w:t xml:space="preserve"> p.č. 486/1, p.č. 486/3</w:t>
      </w:r>
      <w:r w:rsidR="000813C1" w:rsidRPr="00E36C24">
        <w:rPr>
          <w:rFonts w:ascii="Tahoma" w:hAnsi="Tahoma" w:cs="Tahoma"/>
          <w:sz w:val="21"/>
          <w:szCs w:val="21"/>
        </w:rPr>
        <w:t xml:space="preserve"> a část pozemku p.č. 484, </w:t>
      </w:r>
      <w:r w:rsidR="00F42B68" w:rsidRPr="00E36C24">
        <w:rPr>
          <w:rFonts w:ascii="Tahoma" w:hAnsi="Tahoma" w:cs="Tahoma"/>
          <w:sz w:val="21"/>
          <w:szCs w:val="21"/>
        </w:rPr>
        <w:t xml:space="preserve"> vše </w:t>
      </w:r>
      <w:r w:rsidR="00E975CA" w:rsidRPr="00E36C24">
        <w:rPr>
          <w:rFonts w:ascii="Tahoma" w:hAnsi="Tahoma" w:cs="Tahoma"/>
          <w:sz w:val="21"/>
          <w:szCs w:val="21"/>
        </w:rPr>
        <w:t xml:space="preserve"> </w:t>
      </w:r>
      <w:r w:rsidR="00CA0B5C" w:rsidRPr="00E36C24">
        <w:rPr>
          <w:rFonts w:ascii="Tahoma" w:hAnsi="Tahoma" w:cs="Tahoma"/>
          <w:sz w:val="21"/>
          <w:szCs w:val="21"/>
        </w:rPr>
        <w:t xml:space="preserve">k.ú. </w:t>
      </w:r>
      <w:r w:rsidR="00F42B68" w:rsidRPr="00E36C24">
        <w:rPr>
          <w:rFonts w:ascii="Tahoma" w:hAnsi="Tahoma" w:cs="Tahoma"/>
          <w:sz w:val="21"/>
          <w:szCs w:val="21"/>
        </w:rPr>
        <w:t>Chlebovice</w:t>
      </w:r>
      <w:r w:rsidR="00CA0B5C" w:rsidRPr="00E36C24">
        <w:rPr>
          <w:rFonts w:ascii="Tahoma" w:hAnsi="Tahoma" w:cs="Tahoma"/>
          <w:sz w:val="21"/>
          <w:szCs w:val="21"/>
        </w:rPr>
        <w:t xml:space="preserve">, </w:t>
      </w:r>
      <w:r w:rsidR="006868E4" w:rsidRPr="00E36C24">
        <w:rPr>
          <w:rFonts w:ascii="Tahoma" w:hAnsi="Tahoma" w:cs="Tahoma"/>
          <w:sz w:val="21"/>
          <w:szCs w:val="21"/>
        </w:rPr>
        <w:t xml:space="preserve">rozloha </w:t>
      </w:r>
      <w:r w:rsidR="00026992" w:rsidRPr="00E36C24">
        <w:rPr>
          <w:rFonts w:ascii="Tahoma" w:hAnsi="Tahoma" w:cs="Tahoma"/>
          <w:sz w:val="21"/>
          <w:szCs w:val="21"/>
        </w:rPr>
        <w:t xml:space="preserve">celkem </w:t>
      </w:r>
      <w:r w:rsidR="006868E4" w:rsidRPr="00E36C24">
        <w:rPr>
          <w:rFonts w:ascii="Tahoma" w:hAnsi="Tahoma" w:cs="Tahoma"/>
          <w:sz w:val="21"/>
          <w:szCs w:val="21"/>
        </w:rPr>
        <w:t xml:space="preserve">cca </w:t>
      </w:r>
      <w:r w:rsidR="00C56744" w:rsidRPr="00E36C24">
        <w:rPr>
          <w:rFonts w:ascii="Tahoma" w:hAnsi="Tahoma" w:cs="Tahoma"/>
          <w:sz w:val="21"/>
          <w:szCs w:val="21"/>
        </w:rPr>
        <w:t>1.766</w:t>
      </w:r>
      <w:r w:rsidR="00BD1B71" w:rsidRPr="00E36C24">
        <w:rPr>
          <w:rFonts w:ascii="Tahoma" w:hAnsi="Tahoma" w:cs="Tahoma"/>
          <w:sz w:val="21"/>
          <w:szCs w:val="21"/>
        </w:rPr>
        <w:t xml:space="preserve"> m2</w:t>
      </w:r>
      <w:r w:rsidR="00705858" w:rsidRPr="00E36C24">
        <w:rPr>
          <w:rFonts w:ascii="Tahoma" w:hAnsi="Tahoma" w:cs="Tahoma"/>
          <w:sz w:val="21"/>
          <w:szCs w:val="21"/>
        </w:rPr>
        <w:t xml:space="preserve"> -</w:t>
      </w:r>
      <w:r w:rsidR="00341255" w:rsidRPr="00E36C24">
        <w:rPr>
          <w:rFonts w:ascii="Tahoma" w:hAnsi="Tahoma" w:cs="Tahoma"/>
          <w:sz w:val="21"/>
          <w:szCs w:val="21"/>
        </w:rPr>
        <w:t xml:space="preserve"> dle grafického znázornění</w:t>
      </w:r>
    </w:p>
    <w:p w14:paraId="01CE26B0" w14:textId="77777777" w:rsidR="0034448A" w:rsidRPr="00E36C24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E36C24">
        <w:rPr>
          <w:rFonts w:ascii="Tahoma" w:hAnsi="Tahoma" w:cs="Tahoma"/>
          <w:sz w:val="21"/>
          <w:szCs w:val="21"/>
          <w:u w:val="single"/>
        </w:rPr>
        <w:t>Doba prodeje:</w:t>
      </w:r>
      <w:r w:rsidRPr="00E36C24">
        <w:rPr>
          <w:rFonts w:ascii="Tahoma" w:hAnsi="Tahoma" w:cs="Tahoma"/>
          <w:sz w:val="21"/>
          <w:szCs w:val="21"/>
        </w:rPr>
        <w:t xml:space="preserve"> </w:t>
      </w:r>
      <w:r w:rsidR="008E0142" w:rsidRPr="00E36C24">
        <w:rPr>
          <w:rFonts w:ascii="Tahoma" w:hAnsi="Tahoma" w:cs="Tahoma"/>
          <w:sz w:val="21"/>
          <w:szCs w:val="21"/>
        </w:rPr>
        <w:t>dle čl.</w:t>
      </w:r>
      <w:r w:rsidR="0034448A" w:rsidRPr="00E36C24">
        <w:rPr>
          <w:rFonts w:ascii="Tahoma" w:hAnsi="Tahoma" w:cs="Tahoma"/>
          <w:sz w:val="21"/>
          <w:szCs w:val="21"/>
        </w:rPr>
        <w:t xml:space="preserve"> </w:t>
      </w:r>
      <w:r w:rsidR="002F1C8D" w:rsidRPr="00E36C24">
        <w:rPr>
          <w:rFonts w:ascii="Tahoma" w:hAnsi="Tahoma" w:cs="Tahoma"/>
          <w:sz w:val="21"/>
          <w:szCs w:val="21"/>
        </w:rPr>
        <w:t>6</w:t>
      </w:r>
      <w:r w:rsidR="008E0142" w:rsidRPr="00E36C24">
        <w:rPr>
          <w:rFonts w:ascii="Tahoma" w:hAnsi="Tahoma" w:cs="Tahoma"/>
          <w:sz w:val="21"/>
          <w:szCs w:val="21"/>
        </w:rPr>
        <w:t xml:space="preserve"> </w:t>
      </w:r>
      <w:r w:rsidR="0034448A" w:rsidRPr="00E36C24">
        <w:rPr>
          <w:rFonts w:ascii="Tahoma" w:hAnsi="Tahoma" w:cs="Tahoma"/>
          <w:sz w:val="21"/>
          <w:szCs w:val="21"/>
        </w:rPr>
        <w:t>tohoto nařízení (</w:t>
      </w:r>
      <w:r w:rsidR="00BC7DB3" w:rsidRPr="00E36C24">
        <w:rPr>
          <w:rFonts w:ascii="Tahoma" w:hAnsi="Tahoma" w:cs="Tahoma"/>
          <w:sz w:val="21"/>
          <w:szCs w:val="21"/>
        </w:rPr>
        <w:t>t</w:t>
      </w:r>
      <w:r w:rsidR="0034448A" w:rsidRPr="00E36C24">
        <w:rPr>
          <w:rFonts w:ascii="Tahoma" w:hAnsi="Tahoma" w:cs="Tahoma"/>
          <w:sz w:val="21"/>
          <w:szCs w:val="21"/>
        </w:rPr>
        <w:t>ržní řád) a v souladu s dalšími právními předpisy</w:t>
      </w:r>
      <w:r w:rsidR="00B433F0" w:rsidRPr="00E36C24">
        <w:rPr>
          <w:rFonts w:ascii="Tahoma" w:hAnsi="Tahoma" w:cs="Tahoma"/>
          <w:sz w:val="21"/>
          <w:szCs w:val="21"/>
        </w:rPr>
        <w:t xml:space="preserve">. </w:t>
      </w:r>
    </w:p>
    <w:p w14:paraId="5CAED8F2" w14:textId="77777777" w:rsidR="00B43699" w:rsidRPr="00E36C24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3AC59FCC" w14:textId="77777777" w:rsidR="00B43699" w:rsidRPr="00E36C24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4A902475" w14:textId="77777777" w:rsidR="00082957" w:rsidRPr="00E36C24" w:rsidRDefault="00082957" w:rsidP="00B433F0">
      <w:pPr>
        <w:jc w:val="both"/>
        <w:rPr>
          <w:rFonts w:ascii="Tahoma" w:hAnsi="Tahoma" w:cs="Tahoma"/>
          <w:sz w:val="21"/>
          <w:szCs w:val="21"/>
        </w:rPr>
      </w:pPr>
    </w:p>
    <w:p w14:paraId="16D3840F" w14:textId="77777777" w:rsidR="00073022" w:rsidRPr="00E36C24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4B7DE7F9" w14:textId="77777777" w:rsidR="00073022" w:rsidRPr="00E36C24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383921F6" w14:textId="77777777" w:rsidR="00073022" w:rsidRPr="00E36C24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02D8A06E" w14:textId="77777777" w:rsidR="00922075" w:rsidRDefault="00922075" w:rsidP="00B433F0">
      <w:pPr>
        <w:jc w:val="both"/>
        <w:rPr>
          <w:rFonts w:ascii="Tahoma" w:hAnsi="Tahoma" w:cs="Tahoma"/>
          <w:sz w:val="21"/>
          <w:szCs w:val="21"/>
        </w:rPr>
      </w:pPr>
    </w:p>
    <w:p w14:paraId="4B8F4911" w14:textId="77777777" w:rsidR="00E36C24" w:rsidRPr="00E36C24" w:rsidRDefault="00E36C24" w:rsidP="00B433F0">
      <w:pPr>
        <w:jc w:val="both"/>
        <w:rPr>
          <w:rFonts w:ascii="Tahoma" w:hAnsi="Tahoma" w:cs="Tahoma"/>
          <w:sz w:val="21"/>
          <w:szCs w:val="21"/>
        </w:rPr>
      </w:pPr>
    </w:p>
    <w:p w14:paraId="52F2F85B" w14:textId="77777777" w:rsidR="00E90A7E" w:rsidRPr="00E36C24" w:rsidRDefault="00E90A7E" w:rsidP="00B433F0">
      <w:pPr>
        <w:jc w:val="both"/>
        <w:rPr>
          <w:rFonts w:ascii="Tahoma" w:hAnsi="Tahoma" w:cs="Tahoma"/>
          <w:sz w:val="21"/>
          <w:szCs w:val="21"/>
        </w:rPr>
      </w:pPr>
    </w:p>
    <w:p w14:paraId="4E2E8A1B" w14:textId="77777777" w:rsidR="00B433F0" w:rsidRPr="00E36C24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E36C24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E36C24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E36C24">
        <w:rPr>
          <w:rFonts w:ascii="Tahoma" w:hAnsi="Tahoma" w:cs="Tahoma"/>
          <w:sz w:val="21"/>
          <w:szCs w:val="21"/>
          <w:u w:val="single"/>
        </w:rPr>
        <w:t>m</w:t>
      </w:r>
      <w:r w:rsidR="00B433F0" w:rsidRPr="00E36C24">
        <w:rPr>
          <w:rFonts w:ascii="Tahoma" w:hAnsi="Tahoma" w:cs="Tahoma"/>
          <w:sz w:val="21"/>
          <w:szCs w:val="21"/>
          <w:u w:val="single"/>
        </w:rPr>
        <w:t>:</w:t>
      </w:r>
    </w:p>
    <w:p w14:paraId="6A751FD9" w14:textId="77777777" w:rsidR="002A5BDC" w:rsidRPr="00E36C24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E36C24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E36C24">
        <w:rPr>
          <w:rFonts w:ascii="Tahoma" w:hAnsi="Tahoma" w:cs="Tahoma"/>
          <w:sz w:val="21"/>
          <w:szCs w:val="21"/>
        </w:rPr>
        <w:t>vlastníkem</w:t>
      </w:r>
      <w:r w:rsidRPr="00E36C24">
        <w:rPr>
          <w:rFonts w:ascii="Tahoma" w:hAnsi="Tahoma" w:cs="Tahoma"/>
          <w:sz w:val="21"/>
          <w:szCs w:val="21"/>
        </w:rPr>
        <w:t>.</w:t>
      </w:r>
      <w:r w:rsidR="00B433F0" w:rsidRPr="00E36C24">
        <w:rPr>
          <w:rFonts w:ascii="Tahoma" w:hAnsi="Tahoma" w:cs="Tahoma"/>
          <w:sz w:val="21"/>
          <w:szCs w:val="21"/>
        </w:rPr>
        <w:t xml:space="preserve"> </w:t>
      </w:r>
    </w:p>
    <w:p w14:paraId="2A53B335" w14:textId="77777777" w:rsidR="000D1636" w:rsidRPr="00E36C24" w:rsidRDefault="00E90A7E" w:rsidP="000D1636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E36C24">
        <w:rPr>
          <w:rFonts w:ascii="Tahoma" w:hAnsi="Tahoma" w:cs="Tahoma"/>
          <w:sz w:val="21"/>
          <w:szCs w:val="21"/>
        </w:rPr>
        <w:t xml:space="preserve">Na </w:t>
      </w:r>
      <w:r w:rsidR="00956A4E" w:rsidRPr="00E36C24">
        <w:rPr>
          <w:rFonts w:ascii="Tahoma" w:hAnsi="Tahoma" w:cs="Tahoma"/>
          <w:sz w:val="21"/>
          <w:szCs w:val="21"/>
        </w:rPr>
        <w:t xml:space="preserve">pozemku </w:t>
      </w:r>
      <w:r w:rsidRPr="00E36C24">
        <w:rPr>
          <w:rFonts w:ascii="Tahoma" w:hAnsi="Tahoma" w:cs="Tahoma"/>
          <w:sz w:val="21"/>
          <w:szCs w:val="21"/>
        </w:rPr>
        <w:t xml:space="preserve">p.č. 486/1 a p.č. 486/3, oba k.ú. Chlebovice, obec Frýdek-Místek (zahrada Domu včelařů) prodejní místa a veškerá jejich vybavení </w:t>
      </w:r>
      <w:r w:rsidR="000D1636" w:rsidRPr="00E36C24">
        <w:rPr>
          <w:rFonts w:ascii="Tahoma" w:hAnsi="Tahoma" w:cs="Tahoma"/>
          <w:sz w:val="21"/>
          <w:szCs w:val="21"/>
        </w:rPr>
        <w:t>umisťovat min. 2,5 m od kmene stromů.</w:t>
      </w:r>
    </w:p>
    <w:sectPr w:rsidR="000D1636" w:rsidRPr="00E36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707739">
    <w:abstractNumId w:val="0"/>
  </w:num>
  <w:num w:numId="2" w16cid:durableId="158206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6992"/>
    <w:rsid w:val="00073022"/>
    <w:rsid w:val="000810DE"/>
    <w:rsid w:val="000813C1"/>
    <w:rsid w:val="00082957"/>
    <w:rsid w:val="000C1541"/>
    <w:rsid w:val="000C3A4B"/>
    <w:rsid w:val="000D1636"/>
    <w:rsid w:val="00151E55"/>
    <w:rsid w:val="001619AE"/>
    <w:rsid w:val="00176D8A"/>
    <w:rsid w:val="001B0CC3"/>
    <w:rsid w:val="001C16B1"/>
    <w:rsid w:val="002A5BDC"/>
    <w:rsid w:val="002C692C"/>
    <w:rsid w:val="002F1C8D"/>
    <w:rsid w:val="00300ED9"/>
    <w:rsid w:val="00341255"/>
    <w:rsid w:val="0034448A"/>
    <w:rsid w:val="00345D35"/>
    <w:rsid w:val="003547DC"/>
    <w:rsid w:val="0044253A"/>
    <w:rsid w:val="004A064B"/>
    <w:rsid w:val="004B5F40"/>
    <w:rsid w:val="004C2AC6"/>
    <w:rsid w:val="005330FE"/>
    <w:rsid w:val="005A3215"/>
    <w:rsid w:val="005C2EF5"/>
    <w:rsid w:val="00603636"/>
    <w:rsid w:val="00605BC9"/>
    <w:rsid w:val="00682FE4"/>
    <w:rsid w:val="006868E4"/>
    <w:rsid w:val="006C6B1F"/>
    <w:rsid w:val="006E5B13"/>
    <w:rsid w:val="00705858"/>
    <w:rsid w:val="0073567D"/>
    <w:rsid w:val="0078557A"/>
    <w:rsid w:val="00792FC1"/>
    <w:rsid w:val="007D13C5"/>
    <w:rsid w:val="00813F06"/>
    <w:rsid w:val="00845B2B"/>
    <w:rsid w:val="00870603"/>
    <w:rsid w:val="0088123D"/>
    <w:rsid w:val="00891242"/>
    <w:rsid w:val="008A03FC"/>
    <w:rsid w:val="008C6FCD"/>
    <w:rsid w:val="008E0142"/>
    <w:rsid w:val="008F1D8C"/>
    <w:rsid w:val="00905C44"/>
    <w:rsid w:val="00911808"/>
    <w:rsid w:val="00922075"/>
    <w:rsid w:val="0093578C"/>
    <w:rsid w:val="00956A4E"/>
    <w:rsid w:val="00B433F0"/>
    <w:rsid w:val="00B43699"/>
    <w:rsid w:val="00B63595"/>
    <w:rsid w:val="00BA546E"/>
    <w:rsid w:val="00BC7DB3"/>
    <w:rsid w:val="00BD1B71"/>
    <w:rsid w:val="00BE024A"/>
    <w:rsid w:val="00C023C2"/>
    <w:rsid w:val="00C138C6"/>
    <w:rsid w:val="00C21771"/>
    <w:rsid w:val="00C56744"/>
    <w:rsid w:val="00C64A64"/>
    <w:rsid w:val="00CA0B5C"/>
    <w:rsid w:val="00CB6109"/>
    <w:rsid w:val="00D34009"/>
    <w:rsid w:val="00E04F55"/>
    <w:rsid w:val="00E36C24"/>
    <w:rsid w:val="00E90A7E"/>
    <w:rsid w:val="00E975CA"/>
    <w:rsid w:val="00ED5E4C"/>
    <w:rsid w:val="00F42B68"/>
    <w:rsid w:val="00F67D24"/>
    <w:rsid w:val="00F9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362F"/>
  <w15:chartTrackingRefBased/>
  <w15:docId w15:val="{EA4D73BF-99D0-4FFD-A4C1-7C73BB3C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7B201-EBD9-4FD9-8E05-2B9FD9DC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2022-02-14T13:48:00Z</cp:lastPrinted>
  <dcterms:created xsi:type="dcterms:W3CDTF">2025-06-04T07:45:00Z</dcterms:created>
  <dcterms:modified xsi:type="dcterms:W3CDTF">2025-06-04T07:45:00Z</dcterms:modified>
</cp:coreProperties>
</file>