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98883" w14:textId="77777777" w:rsidR="00F67D24" w:rsidRPr="005F7054" w:rsidRDefault="004B5F40">
      <w:pPr>
        <w:rPr>
          <w:rFonts w:ascii="Tahoma" w:hAnsi="Tahoma" w:cs="Tahoma"/>
          <w:b/>
          <w:sz w:val="21"/>
          <w:szCs w:val="21"/>
        </w:rPr>
      </w:pPr>
      <w:r w:rsidRPr="005F7054">
        <w:rPr>
          <w:rFonts w:ascii="Tahoma" w:hAnsi="Tahoma" w:cs="Tahoma"/>
          <w:b/>
          <w:sz w:val="21"/>
          <w:szCs w:val="21"/>
        </w:rPr>
        <w:t>Příloha č. 1</w:t>
      </w:r>
      <w:r w:rsidR="002A4ECB" w:rsidRPr="005F7054">
        <w:rPr>
          <w:rFonts w:ascii="Tahoma" w:hAnsi="Tahoma" w:cs="Tahoma"/>
          <w:b/>
          <w:sz w:val="21"/>
          <w:szCs w:val="21"/>
        </w:rPr>
        <w:t>8</w:t>
      </w:r>
    </w:p>
    <w:p w14:paraId="48D6CE73" w14:textId="77777777" w:rsidR="004B5F40" w:rsidRPr="005F7054" w:rsidRDefault="004B5F40" w:rsidP="00F42B68">
      <w:pPr>
        <w:rPr>
          <w:rFonts w:ascii="Tahoma" w:hAnsi="Tahoma" w:cs="Tahoma"/>
          <w:b/>
          <w:sz w:val="21"/>
          <w:szCs w:val="21"/>
        </w:rPr>
      </w:pPr>
      <w:r w:rsidRPr="005F7054">
        <w:rPr>
          <w:rFonts w:ascii="Tahoma" w:hAnsi="Tahoma" w:cs="Tahoma"/>
          <w:sz w:val="21"/>
          <w:szCs w:val="21"/>
        </w:rPr>
        <w:t xml:space="preserve">Tržní místo, tržiště: </w:t>
      </w:r>
      <w:r w:rsidR="002A4ECB" w:rsidRPr="005F7054">
        <w:rPr>
          <w:rFonts w:ascii="Tahoma" w:hAnsi="Tahoma" w:cs="Tahoma"/>
          <w:b/>
          <w:sz w:val="21"/>
          <w:szCs w:val="21"/>
        </w:rPr>
        <w:t>sportovní areál</w:t>
      </w:r>
      <w:r w:rsidR="00F42B68" w:rsidRPr="005F7054">
        <w:rPr>
          <w:rFonts w:ascii="Tahoma" w:hAnsi="Tahoma" w:cs="Tahoma"/>
          <w:b/>
          <w:sz w:val="21"/>
          <w:szCs w:val="21"/>
        </w:rPr>
        <w:t xml:space="preserve"> Chlebovice</w:t>
      </w:r>
    </w:p>
    <w:p w14:paraId="73BAE8D7" w14:textId="77777777" w:rsidR="00F42B68" w:rsidRPr="0073567D" w:rsidRDefault="00CF709B" w:rsidP="00F42B68">
      <w:pPr>
        <w:rPr>
          <w:sz w:val="24"/>
          <w:szCs w:val="24"/>
        </w:rPr>
      </w:pPr>
      <w:r w:rsidRPr="002A4ECB">
        <w:rPr>
          <w:noProof/>
          <w:sz w:val="24"/>
          <w:szCs w:val="24"/>
        </w:rPr>
        <w:drawing>
          <wp:inline distT="0" distB="0" distL="0" distR="0" wp14:anchorId="16EB35BB" wp14:editId="5878FC0E">
            <wp:extent cx="5686425" cy="3048000"/>
            <wp:effectExtent l="0" t="0" r="0" b="0"/>
            <wp:docPr id="1" name="obrázek 1" descr="sportovní areál Chlebo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ortovní areál Chlebovi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382DA" w14:textId="77777777" w:rsidR="004B5F40" w:rsidRPr="005F7054" w:rsidRDefault="004B5F40" w:rsidP="00B433F0">
      <w:pPr>
        <w:jc w:val="both"/>
        <w:rPr>
          <w:rFonts w:ascii="Tahoma" w:hAnsi="Tahoma" w:cs="Tahoma"/>
          <w:sz w:val="21"/>
          <w:szCs w:val="21"/>
        </w:rPr>
      </w:pPr>
      <w:r w:rsidRPr="005F7054">
        <w:rPr>
          <w:rFonts w:ascii="Tahoma" w:hAnsi="Tahoma" w:cs="Tahoma"/>
          <w:sz w:val="21"/>
          <w:szCs w:val="21"/>
          <w:u w:val="single"/>
        </w:rPr>
        <w:t>Umístění:</w:t>
      </w:r>
      <w:r w:rsidRPr="005F7054">
        <w:rPr>
          <w:rFonts w:ascii="Tahoma" w:hAnsi="Tahoma" w:cs="Tahoma"/>
          <w:sz w:val="21"/>
          <w:szCs w:val="21"/>
        </w:rPr>
        <w:t xml:space="preserve"> </w:t>
      </w:r>
      <w:r w:rsidR="001619AE" w:rsidRPr="005F7054">
        <w:rPr>
          <w:rFonts w:ascii="Tahoma" w:hAnsi="Tahoma" w:cs="Tahoma"/>
          <w:sz w:val="21"/>
          <w:szCs w:val="21"/>
        </w:rPr>
        <w:t>pozem</w:t>
      </w:r>
      <w:r w:rsidR="00905C44" w:rsidRPr="005F7054">
        <w:rPr>
          <w:rFonts w:ascii="Tahoma" w:hAnsi="Tahoma" w:cs="Tahoma"/>
          <w:sz w:val="21"/>
          <w:szCs w:val="21"/>
        </w:rPr>
        <w:t>ek</w:t>
      </w:r>
      <w:r w:rsidR="0044253A" w:rsidRPr="005F7054">
        <w:rPr>
          <w:rFonts w:ascii="Tahoma" w:hAnsi="Tahoma" w:cs="Tahoma"/>
          <w:sz w:val="21"/>
          <w:szCs w:val="21"/>
        </w:rPr>
        <w:t xml:space="preserve"> </w:t>
      </w:r>
      <w:r w:rsidR="001619AE" w:rsidRPr="005F7054">
        <w:rPr>
          <w:rFonts w:ascii="Tahoma" w:hAnsi="Tahoma" w:cs="Tahoma"/>
          <w:sz w:val="21"/>
          <w:szCs w:val="21"/>
        </w:rPr>
        <w:t xml:space="preserve"> </w:t>
      </w:r>
      <w:r w:rsidR="0044253A" w:rsidRPr="005F7054">
        <w:rPr>
          <w:rFonts w:ascii="Tahoma" w:hAnsi="Tahoma" w:cs="Tahoma"/>
          <w:sz w:val="21"/>
          <w:szCs w:val="21"/>
        </w:rPr>
        <w:t>p.</w:t>
      </w:r>
      <w:r w:rsidRPr="005F7054">
        <w:rPr>
          <w:rFonts w:ascii="Tahoma" w:hAnsi="Tahoma" w:cs="Tahoma"/>
          <w:sz w:val="21"/>
          <w:szCs w:val="21"/>
        </w:rPr>
        <w:t>č.</w:t>
      </w:r>
      <w:r w:rsidR="005A3215" w:rsidRPr="005F7054">
        <w:rPr>
          <w:rFonts w:ascii="Tahoma" w:hAnsi="Tahoma" w:cs="Tahoma"/>
          <w:sz w:val="21"/>
          <w:szCs w:val="21"/>
        </w:rPr>
        <w:t xml:space="preserve"> </w:t>
      </w:r>
      <w:r w:rsidR="002A4ECB" w:rsidRPr="005F7054">
        <w:rPr>
          <w:rFonts w:ascii="Tahoma" w:hAnsi="Tahoma" w:cs="Tahoma"/>
          <w:sz w:val="21"/>
          <w:szCs w:val="21"/>
        </w:rPr>
        <w:t>73 a</w:t>
      </w:r>
      <w:r w:rsidR="00F42B68" w:rsidRPr="005F7054">
        <w:rPr>
          <w:rFonts w:ascii="Tahoma" w:hAnsi="Tahoma" w:cs="Tahoma"/>
          <w:sz w:val="21"/>
          <w:szCs w:val="21"/>
        </w:rPr>
        <w:t xml:space="preserve"> p.č. </w:t>
      </w:r>
      <w:r w:rsidR="002A4ECB" w:rsidRPr="005F7054">
        <w:rPr>
          <w:rFonts w:ascii="Tahoma" w:hAnsi="Tahoma" w:cs="Tahoma"/>
          <w:sz w:val="21"/>
          <w:szCs w:val="21"/>
        </w:rPr>
        <w:t>7</w:t>
      </w:r>
      <w:r w:rsidR="00F42B68" w:rsidRPr="005F7054">
        <w:rPr>
          <w:rFonts w:ascii="Tahoma" w:hAnsi="Tahoma" w:cs="Tahoma"/>
          <w:sz w:val="21"/>
          <w:szCs w:val="21"/>
        </w:rPr>
        <w:t>5/1</w:t>
      </w:r>
      <w:r w:rsidR="00637E52">
        <w:rPr>
          <w:rFonts w:ascii="Tahoma" w:hAnsi="Tahoma" w:cs="Tahoma"/>
          <w:sz w:val="21"/>
          <w:szCs w:val="21"/>
        </w:rPr>
        <w:t xml:space="preserve">, </w:t>
      </w:r>
      <w:r w:rsidR="002A4ECB" w:rsidRPr="005F7054">
        <w:rPr>
          <w:rFonts w:ascii="Tahoma" w:hAnsi="Tahoma" w:cs="Tahoma"/>
          <w:sz w:val="21"/>
          <w:szCs w:val="21"/>
        </w:rPr>
        <w:t xml:space="preserve"> oba</w:t>
      </w:r>
      <w:r w:rsidR="00F42B68" w:rsidRPr="005F7054">
        <w:rPr>
          <w:rFonts w:ascii="Tahoma" w:hAnsi="Tahoma" w:cs="Tahoma"/>
          <w:sz w:val="21"/>
          <w:szCs w:val="21"/>
        </w:rPr>
        <w:t xml:space="preserve"> </w:t>
      </w:r>
      <w:r w:rsidR="00E975CA" w:rsidRPr="005F7054">
        <w:rPr>
          <w:rFonts w:ascii="Tahoma" w:hAnsi="Tahoma" w:cs="Tahoma"/>
          <w:sz w:val="21"/>
          <w:szCs w:val="21"/>
        </w:rPr>
        <w:t xml:space="preserve"> </w:t>
      </w:r>
      <w:r w:rsidR="00CA0B5C" w:rsidRPr="005F7054">
        <w:rPr>
          <w:rFonts w:ascii="Tahoma" w:hAnsi="Tahoma" w:cs="Tahoma"/>
          <w:sz w:val="21"/>
          <w:szCs w:val="21"/>
        </w:rPr>
        <w:t xml:space="preserve">k.ú. </w:t>
      </w:r>
      <w:r w:rsidR="00F42B68" w:rsidRPr="005F7054">
        <w:rPr>
          <w:rFonts w:ascii="Tahoma" w:hAnsi="Tahoma" w:cs="Tahoma"/>
          <w:sz w:val="21"/>
          <w:szCs w:val="21"/>
        </w:rPr>
        <w:t>Chlebovice</w:t>
      </w:r>
      <w:r w:rsidR="00CA0B5C" w:rsidRPr="005F7054">
        <w:rPr>
          <w:rFonts w:ascii="Tahoma" w:hAnsi="Tahoma" w:cs="Tahoma"/>
          <w:sz w:val="21"/>
          <w:szCs w:val="21"/>
        </w:rPr>
        <w:t xml:space="preserve">, </w:t>
      </w:r>
      <w:r w:rsidR="006868E4" w:rsidRPr="005F7054">
        <w:rPr>
          <w:rFonts w:ascii="Tahoma" w:hAnsi="Tahoma" w:cs="Tahoma"/>
          <w:sz w:val="21"/>
          <w:szCs w:val="21"/>
        </w:rPr>
        <w:t xml:space="preserve">rozloha </w:t>
      </w:r>
      <w:r w:rsidR="00026992" w:rsidRPr="005F7054">
        <w:rPr>
          <w:rFonts w:ascii="Tahoma" w:hAnsi="Tahoma" w:cs="Tahoma"/>
          <w:sz w:val="21"/>
          <w:szCs w:val="21"/>
        </w:rPr>
        <w:t xml:space="preserve">celkem </w:t>
      </w:r>
      <w:r w:rsidR="006868E4" w:rsidRPr="005F7054">
        <w:rPr>
          <w:rFonts w:ascii="Tahoma" w:hAnsi="Tahoma" w:cs="Tahoma"/>
          <w:sz w:val="21"/>
          <w:szCs w:val="21"/>
        </w:rPr>
        <w:t xml:space="preserve">cca </w:t>
      </w:r>
      <w:r w:rsidR="002A4ECB" w:rsidRPr="005F7054">
        <w:rPr>
          <w:rFonts w:ascii="Tahoma" w:hAnsi="Tahoma" w:cs="Tahoma"/>
          <w:sz w:val="21"/>
          <w:szCs w:val="21"/>
        </w:rPr>
        <w:t>12.359</w:t>
      </w:r>
      <w:r w:rsidR="00BD1B71" w:rsidRPr="005F7054">
        <w:rPr>
          <w:rFonts w:ascii="Tahoma" w:hAnsi="Tahoma" w:cs="Tahoma"/>
          <w:sz w:val="21"/>
          <w:szCs w:val="21"/>
        </w:rPr>
        <w:t xml:space="preserve"> m2</w:t>
      </w:r>
      <w:r w:rsidR="00705858" w:rsidRPr="005F7054">
        <w:rPr>
          <w:rFonts w:ascii="Tahoma" w:hAnsi="Tahoma" w:cs="Tahoma"/>
          <w:sz w:val="21"/>
          <w:szCs w:val="21"/>
        </w:rPr>
        <w:t xml:space="preserve"> -</w:t>
      </w:r>
      <w:r w:rsidR="00341255" w:rsidRPr="005F7054">
        <w:rPr>
          <w:rFonts w:ascii="Tahoma" w:hAnsi="Tahoma" w:cs="Tahoma"/>
          <w:sz w:val="21"/>
          <w:szCs w:val="21"/>
        </w:rPr>
        <w:t xml:space="preserve"> dle grafického znázornění</w:t>
      </w:r>
    </w:p>
    <w:p w14:paraId="243FE40D" w14:textId="77777777" w:rsidR="0034448A" w:rsidRPr="005F7054" w:rsidRDefault="006868E4" w:rsidP="00B433F0">
      <w:pPr>
        <w:jc w:val="both"/>
        <w:rPr>
          <w:rFonts w:ascii="Tahoma" w:hAnsi="Tahoma" w:cs="Tahoma"/>
          <w:sz w:val="21"/>
          <w:szCs w:val="21"/>
        </w:rPr>
      </w:pPr>
      <w:r w:rsidRPr="005F7054">
        <w:rPr>
          <w:rFonts w:ascii="Tahoma" w:hAnsi="Tahoma" w:cs="Tahoma"/>
          <w:sz w:val="21"/>
          <w:szCs w:val="21"/>
          <w:u w:val="single"/>
        </w:rPr>
        <w:t>Doba prodeje:</w:t>
      </w:r>
      <w:r w:rsidRPr="005F7054">
        <w:rPr>
          <w:rFonts w:ascii="Tahoma" w:hAnsi="Tahoma" w:cs="Tahoma"/>
          <w:sz w:val="21"/>
          <w:szCs w:val="21"/>
        </w:rPr>
        <w:t xml:space="preserve"> </w:t>
      </w:r>
      <w:r w:rsidR="008E0142" w:rsidRPr="005F7054">
        <w:rPr>
          <w:rFonts w:ascii="Tahoma" w:hAnsi="Tahoma" w:cs="Tahoma"/>
          <w:sz w:val="21"/>
          <w:szCs w:val="21"/>
        </w:rPr>
        <w:t>dle čl.</w:t>
      </w:r>
      <w:r w:rsidR="0034448A" w:rsidRPr="005F7054">
        <w:rPr>
          <w:rFonts w:ascii="Tahoma" w:hAnsi="Tahoma" w:cs="Tahoma"/>
          <w:sz w:val="21"/>
          <w:szCs w:val="21"/>
        </w:rPr>
        <w:t xml:space="preserve"> </w:t>
      </w:r>
      <w:r w:rsidR="002F1C8D" w:rsidRPr="005F7054">
        <w:rPr>
          <w:rFonts w:ascii="Tahoma" w:hAnsi="Tahoma" w:cs="Tahoma"/>
          <w:sz w:val="21"/>
          <w:szCs w:val="21"/>
        </w:rPr>
        <w:t>6</w:t>
      </w:r>
      <w:r w:rsidR="008E0142" w:rsidRPr="005F7054">
        <w:rPr>
          <w:rFonts w:ascii="Tahoma" w:hAnsi="Tahoma" w:cs="Tahoma"/>
          <w:sz w:val="21"/>
          <w:szCs w:val="21"/>
        </w:rPr>
        <w:t xml:space="preserve"> </w:t>
      </w:r>
      <w:r w:rsidR="0034448A" w:rsidRPr="005F7054">
        <w:rPr>
          <w:rFonts w:ascii="Tahoma" w:hAnsi="Tahoma" w:cs="Tahoma"/>
          <w:sz w:val="21"/>
          <w:szCs w:val="21"/>
        </w:rPr>
        <w:t>tohoto nařízení (</w:t>
      </w:r>
      <w:r w:rsidR="00BC7DB3" w:rsidRPr="005F7054">
        <w:rPr>
          <w:rFonts w:ascii="Tahoma" w:hAnsi="Tahoma" w:cs="Tahoma"/>
          <w:sz w:val="21"/>
          <w:szCs w:val="21"/>
        </w:rPr>
        <w:t>t</w:t>
      </w:r>
      <w:r w:rsidR="0034448A" w:rsidRPr="005F7054">
        <w:rPr>
          <w:rFonts w:ascii="Tahoma" w:hAnsi="Tahoma" w:cs="Tahoma"/>
          <w:sz w:val="21"/>
          <w:szCs w:val="21"/>
        </w:rPr>
        <w:t>ržní řád) a v souladu s dalšími právními předpisy</w:t>
      </w:r>
      <w:r w:rsidR="00B433F0" w:rsidRPr="005F7054">
        <w:rPr>
          <w:rFonts w:ascii="Tahoma" w:hAnsi="Tahoma" w:cs="Tahoma"/>
          <w:sz w:val="21"/>
          <w:szCs w:val="21"/>
        </w:rPr>
        <w:t xml:space="preserve">. </w:t>
      </w:r>
    </w:p>
    <w:p w14:paraId="421C8E0E" w14:textId="77777777" w:rsidR="00B43699" w:rsidRPr="005F7054" w:rsidRDefault="00B43699" w:rsidP="00B433F0">
      <w:pPr>
        <w:jc w:val="both"/>
        <w:rPr>
          <w:rFonts w:ascii="Tahoma" w:hAnsi="Tahoma" w:cs="Tahoma"/>
          <w:sz w:val="21"/>
          <w:szCs w:val="21"/>
        </w:rPr>
      </w:pPr>
    </w:p>
    <w:p w14:paraId="5C8285ED" w14:textId="77777777" w:rsidR="00B43699" w:rsidRPr="005F7054" w:rsidRDefault="00B43699" w:rsidP="00B433F0">
      <w:pPr>
        <w:jc w:val="both"/>
        <w:rPr>
          <w:rFonts w:ascii="Tahoma" w:hAnsi="Tahoma" w:cs="Tahoma"/>
          <w:sz w:val="21"/>
          <w:szCs w:val="21"/>
        </w:rPr>
      </w:pPr>
    </w:p>
    <w:p w14:paraId="1658C2F2" w14:textId="77777777" w:rsidR="00082957" w:rsidRPr="005F7054" w:rsidRDefault="00082957" w:rsidP="00B433F0">
      <w:pPr>
        <w:jc w:val="both"/>
        <w:rPr>
          <w:rFonts w:ascii="Tahoma" w:hAnsi="Tahoma" w:cs="Tahoma"/>
          <w:sz w:val="21"/>
          <w:szCs w:val="21"/>
        </w:rPr>
      </w:pPr>
    </w:p>
    <w:p w14:paraId="663B7C54" w14:textId="77777777" w:rsidR="00073022" w:rsidRPr="005F7054" w:rsidRDefault="00073022" w:rsidP="00B433F0">
      <w:pPr>
        <w:jc w:val="both"/>
        <w:rPr>
          <w:rFonts w:ascii="Tahoma" w:hAnsi="Tahoma" w:cs="Tahoma"/>
          <w:sz w:val="21"/>
          <w:szCs w:val="21"/>
        </w:rPr>
      </w:pPr>
    </w:p>
    <w:p w14:paraId="131D881F" w14:textId="77777777" w:rsidR="00073022" w:rsidRPr="005F7054" w:rsidRDefault="00073022" w:rsidP="00B433F0">
      <w:pPr>
        <w:jc w:val="both"/>
        <w:rPr>
          <w:rFonts w:ascii="Tahoma" w:hAnsi="Tahoma" w:cs="Tahoma"/>
          <w:sz w:val="21"/>
          <w:szCs w:val="21"/>
        </w:rPr>
      </w:pPr>
    </w:p>
    <w:p w14:paraId="6EFBCC6C" w14:textId="77777777" w:rsidR="00073022" w:rsidRPr="005F7054" w:rsidRDefault="00073022" w:rsidP="00B433F0">
      <w:pPr>
        <w:jc w:val="both"/>
        <w:rPr>
          <w:rFonts w:ascii="Tahoma" w:hAnsi="Tahoma" w:cs="Tahoma"/>
          <w:sz w:val="21"/>
          <w:szCs w:val="21"/>
        </w:rPr>
      </w:pPr>
    </w:p>
    <w:p w14:paraId="4CDE5028" w14:textId="77777777" w:rsidR="002A4ECB" w:rsidRPr="005F7054" w:rsidRDefault="002A4ECB" w:rsidP="00B433F0">
      <w:pPr>
        <w:jc w:val="both"/>
        <w:rPr>
          <w:rFonts w:ascii="Tahoma" w:hAnsi="Tahoma" w:cs="Tahoma"/>
          <w:sz w:val="21"/>
          <w:szCs w:val="21"/>
        </w:rPr>
      </w:pPr>
    </w:p>
    <w:p w14:paraId="07B5F15E" w14:textId="77777777" w:rsidR="00922075" w:rsidRPr="005F7054" w:rsidRDefault="00922075" w:rsidP="00B433F0">
      <w:pPr>
        <w:jc w:val="both"/>
        <w:rPr>
          <w:rFonts w:ascii="Tahoma" w:hAnsi="Tahoma" w:cs="Tahoma"/>
          <w:sz w:val="21"/>
          <w:szCs w:val="21"/>
        </w:rPr>
      </w:pPr>
    </w:p>
    <w:p w14:paraId="69F946AA" w14:textId="77777777" w:rsidR="00E90A7E" w:rsidRPr="005F7054" w:rsidRDefault="00E90A7E" w:rsidP="00B433F0">
      <w:pPr>
        <w:jc w:val="both"/>
        <w:rPr>
          <w:rFonts w:ascii="Tahoma" w:hAnsi="Tahoma" w:cs="Tahoma"/>
          <w:sz w:val="21"/>
          <w:szCs w:val="21"/>
        </w:rPr>
      </w:pPr>
    </w:p>
    <w:p w14:paraId="1B18C559" w14:textId="77777777" w:rsidR="00B433F0" w:rsidRPr="005F7054" w:rsidRDefault="00151E55" w:rsidP="00B433F0">
      <w:pPr>
        <w:spacing w:after="0"/>
        <w:jc w:val="both"/>
        <w:rPr>
          <w:rFonts w:ascii="Tahoma" w:hAnsi="Tahoma" w:cs="Tahoma"/>
          <w:sz w:val="21"/>
          <w:szCs w:val="21"/>
          <w:u w:val="single"/>
        </w:rPr>
      </w:pPr>
      <w:r w:rsidRPr="005F7054">
        <w:rPr>
          <w:rFonts w:ascii="Tahoma" w:hAnsi="Tahoma" w:cs="Tahoma"/>
          <w:sz w:val="21"/>
          <w:szCs w:val="21"/>
          <w:u w:val="single"/>
        </w:rPr>
        <w:t>Další povinnosti související s</w:t>
      </w:r>
      <w:r w:rsidR="00B433F0" w:rsidRPr="005F7054">
        <w:rPr>
          <w:rFonts w:ascii="Tahoma" w:hAnsi="Tahoma" w:cs="Tahoma"/>
          <w:sz w:val="21"/>
          <w:szCs w:val="21"/>
          <w:u w:val="single"/>
        </w:rPr>
        <w:t xml:space="preserve"> prodeje</w:t>
      </w:r>
      <w:r w:rsidRPr="005F7054">
        <w:rPr>
          <w:rFonts w:ascii="Tahoma" w:hAnsi="Tahoma" w:cs="Tahoma"/>
          <w:sz w:val="21"/>
          <w:szCs w:val="21"/>
          <w:u w:val="single"/>
        </w:rPr>
        <w:t>m</w:t>
      </w:r>
      <w:r w:rsidR="00B433F0" w:rsidRPr="005F7054">
        <w:rPr>
          <w:rFonts w:ascii="Tahoma" w:hAnsi="Tahoma" w:cs="Tahoma"/>
          <w:sz w:val="21"/>
          <w:szCs w:val="21"/>
          <w:u w:val="single"/>
        </w:rPr>
        <w:t>:</w:t>
      </w:r>
    </w:p>
    <w:p w14:paraId="205795CA" w14:textId="77777777" w:rsidR="002A5BDC" w:rsidRPr="005F7054" w:rsidRDefault="002A5BDC" w:rsidP="00B433F0">
      <w:pPr>
        <w:numPr>
          <w:ilvl w:val="0"/>
          <w:numId w:val="1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5F7054">
        <w:rPr>
          <w:rFonts w:ascii="Tahoma" w:hAnsi="Tahoma" w:cs="Tahoma"/>
          <w:sz w:val="21"/>
          <w:szCs w:val="21"/>
        </w:rPr>
        <w:t xml:space="preserve">Zajistit právní titul k užívání příslušného pozemku s jeho provozovatelem nebo </w:t>
      </w:r>
      <w:r w:rsidR="00151E55" w:rsidRPr="005F7054">
        <w:rPr>
          <w:rFonts w:ascii="Tahoma" w:hAnsi="Tahoma" w:cs="Tahoma"/>
          <w:sz w:val="21"/>
          <w:szCs w:val="21"/>
        </w:rPr>
        <w:t>vlastníkem</w:t>
      </w:r>
      <w:r w:rsidRPr="005F7054">
        <w:rPr>
          <w:rFonts w:ascii="Tahoma" w:hAnsi="Tahoma" w:cs="Tahoma"/>
          <w:sz w:val="21"/>
          <w:szCs w:val="21"/>
        </w:rPr>
        <w:t>.</w:t>
      </w:r>
      <w:r w:rsidR="00B433F0" w:rsidRPr="005F7054">
        <w:rPr>
          <w:rFonts w:ascii="Tahoma" w:hAnsi="Tahoma" w:cs="Tahoma"/>
          <w:sz w:val="21"/>
          <w:szCs w:val="21"/>
        </w:rPr>
        <w:t xml:space="preserve"> </w:t>
      </w:r>
    </w:p>
    <w:p w14:paraId="5B1A3189" w14:textId="77777777" w:rsidR="000D1636" w:rsidRPr="005F7054" w:rsidRDefault="00E90A7E" w:rsidP="000D1636">
      <w:pPr>
        <w:numPr>
          <w:ilvl w:val="0"/>
          <w:numId w:val="1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5F7054">
        <w:rPr>
          <w:rFonts w:ascii="Tahoma" w:hAnsi="Tahoma" w:cs="Tahoma"/>
          <w:sz w:val="21"/>
          <w:szCs w:val="21"/>
        </w:rPr>
        <w:t xml:space="preserve">Na </w:t>
      </w:r>
      <w:r w:rsidR="002A4ECB" w:rsidRPr="005F7054">
        <w:rPr>
          <w:rFonts w:ascii="Tahoma" w:hAnsi="Tahoma" w:cs="Tahoma"/>
          <w:sz w:val="21"/>
          <w:szCs w:val="21"/>
        </w:rPr>
        <w:t xml:space="preserve">pozemku </w:t>
      </w:r>
      <w:r w:rsidRPr="005F7054">
        <w:rPr>
          <w:rFonts w:ascii="Tahoma" w:hAnsi="Tahoma" w:cs="Tahoma"/>
          <w:sz w:val="21"/>
          <w:szCs w:val="21"/>
        </w:rPr>
        <w:t xml:space="preserve">p.č. </w:t>
      </w:r>
      <w:r w:rsidR="002A4ECB" w:rsidRPr="005F7054">
        <w:rPr>
          <w:rFonts w:ascii="Tahoma" w:hAnsi="Tahoma" w:cs="Tahoma"/>
          <w:sz w:val="21"/>
          <w:szCs w:val="21"/>
        </w:rPr>
        <w:t>75/1</w:t>
      </w:r>
      <w:r w:rsidRPr="005F7054">
        <w:rPr>
          <w:rFonts w:ascii="Tahoma" w:hAnsi="Tahoma" w:cs="Tahoma"/>
          <w:sz w:val="21"/>
          <w:szCs w:val="21"/>
        </w:rPr>
        <w:t xml:space="preserve">, </w:t>
      </w:r>
      <w:r w:rsidR="002A4ECB" w:rsidRPr="005F7054">
        <w:rPr>
          <w:rFonts w:ascii="Tahoma" w:hAnsi="Tahoma" w:cs="Tahoma"/>
          <w:sz w:val="21"/>
          <w:szCs w:val="21"/>
        </w:rPr>
        <w:t xml:space="preserve">k.ú. Chlebovice, </w:t>
      </w:r>
      <w:r w:rsidRPr="005F7054">
        <w:rPr>
          <w:rFonts w:ascii="Tahoma" w:hAnsi="Tahoma" w:cs="Tahoma"/>
          <w:sz w:val="21"/>
          <w:szCs w:val="21"/>
        </w:rPr>
        <w:t xml:space="preserve">prodejní místa a veškerá jejich vybavení </w:t>
      </w:r>
      <w:r w:rsidR="000D1636" w:rsidRPr="005F7054">
        <w:rPr>
          <w:rFonts w:ascii="Tahoma" w:hAnsi="Tahoma" w:cs="Tahoma"/>
          <w:sz w:val="21"/>
          <w:szCs w:val="21"/>
        </w:rPr>
        <w:t>umisťovat min. 2,5 m od kmene stromů.</w:t>
      </w:r>
    </w:p>
    <w:sectPr w:rsidR="000D1636" w:rsidRPr="005F7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C1272"/>
    <w:multiLevelType w:val="hybridMultilevel"/>
    <w:tmpl w:val="B07E87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1173969">
    <w:abstractNumId w:val="0"/>
  </w:num>
  <w:num w:numId="2" w16cid:durableId="1304772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F40"/>
    <w:rsid w:val="00026992"/>
    <w:rsid w:val="00073022"/>
    <w:rsid w:val="000810DE"/>
    <w:rsid w:val="00082957"/>
    <w:rsid w:val="000C1541"/>
    <w:rsid w:val="000C3A4B"/>
    <w:rsid w:val="000D1636"/>
    <w:rsid w:val="00151E55"/>
    <w:rsid w:val="001619AE"/>
    <w:rsid w:val="001B0CC3"/>
    <w:rsid w:val="001C16B1"/>
    <w:rsid w:val="002A4ECB"/>
    <w:rsid w:val="002A5BDC"/>
    <w:rsid w:val="002C692C"/>
    <w:rsid w:val="002F1C8D"/>
    <w:rsid w:val="00300ED9"/>
    <w:rsid w:val="00341255"/>
    <w:rsid w:val="0034448A"/>
    <w:rsid w:val="00345D35"/>
    <w:rsid w:val="003547DC"/>
    <w:rsid w:val="0044253A"/>
    <w:rsid w:val="004A064B"/>
    <w:rsid w:val="004B5F40"/>
    <w:rsid w:val="004C2AC6"/>
    <w:rsid w:val="005A3215"/>
    <w:rsid w:val="005C2EF5"/>
    <w:rsid w:val="005E7E04"/>
    <w:rsid w:val="005F7054"/>
    <w:rsid w:val="00603636"/>
    <w:rsid w:val="00605BC9"/>
    <w:rsid w:val="00637E52"/>
    <w:rsid w:val="00682FE4"/>
    <w:rsid w:val="006868E4"/>
    <w:rsid w:val="006C1F19"/>
    <w:rsid w:val="006C6B1F"/>
    <w:rsid w:val="006E5B13"/>
    <w:rsid w:val="00705858"/>
    <w:rsid w:val="0073567D"/>
    <w:rsid w:val="0078557A"/>
    <w:rsid w:val="00792FC1"/>
    <w:rsid w:val="007D13C5"/>
    <w:rsid w:val="00813F06"/>
    <w:rsid w:val="00845B2B"/>
    <w:rsid w:val="00870603"/>
    <w:rsid w:val="0088123D"/>
    <w:rsid w:val="00891242"/>
    <w:rsid w:val="008A03FC"/>
    <w:rsid w:val="008C6FCD"/>
    <w:rsid w:val="008E0142"/>
    <w:rsid w:val="008F1D8C"/>
    <w:rsid w:val="00905C44"/>
    <w:rsid w:val="00911808"/>
    <w:rsid w:val="00922075"/>
    <w:rsid w:val="0093578C"/>
    <w:rsid w:val="00B433F0"/>
    <w:rsid w:val="00B43699"/>
    <w:rsid w:val="00B63595"/>
    <w:rsid w:val="00B94B29"/>
    <w:rsid w:val="00BB2B70"/>
    <w:rsid w:val="00BC7DB3"/>
    <w:rsid w:val="00BD1B71"/>
    <w:rsid w:val="00BE024A"/>
    <w:rsid w:val="00C138C6"/>
    <w:rsid w:val="00C21771"/>
    <w:rsid w:val="00C64A64"/>
    <w:rsid w:val="00CA0B5C"/>
    <w:rsid w:val="00CB6109"/>
    <w:rsid w:val="00CF709B"/>
    <w:rsid w:val="00E04F55"/>
    <w:rsid w:val="00E90A7E"/>
    <w:rsid w:val="00E975CA"/>
    <w:rsid w:val="00ED5E4C"/>
    <w:rsid w:val="00F42B68"/>
    <w:rsid w:val="00F67D24"/>
    <w:rsid w:val="00F91C47"/>
    <w:rsid w:val="00F9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B7FAF"/>
  <w15:chartTrackingRefBased/>
  <w15:docId w15:val="{B6625775-14F1-4392-8601-71E2FAC34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4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04F5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1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CB4C7-35E6-4729-BACA-ED3069789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sidlova</dc:creator>
  <cp:keywords/>
  <cp:lastModifiedBy>Zuzana Gavorová</cp:lastModifiedBy>
  <cp:revision>2</cp:revision>
  <cp:lastPrinted>2022-02-14T13:48:00Z</cp:lastPrinted>
  <dcterms:created xsi:type="dcterms:W3CDTF">2025-06-04T07:45:00Z</dcterms:created>
  <dcterms:modified xsi:type="dcterms:W3CDTF">2025-06-04T07:45:00Z</dcterms:modified>
</cp:coreProperties>
</file>