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3DE" w:rsidRDefault="005346D2" w:rsidP="007A33DE">
      <w:pPr>
        <w:jc w:val="center"/>
        <w:rPr>
          <w:b/>
          <w:bCs/>
        </w:rPr>
      </w:pPr>
      <w:r>
        <w:rPr>
          <w:noProof/>
        </w:rPr>
        <w:drawing>
          <wp:inline distT="0" distB="0" distL="0" distR="0" wp14:anchorId="3B4D1ACB" wp14:editId="1809AC46">
            <wp:extent cx="5737860" cy="820854"/>
            <wp:effectExtent l="57150" t="76200" r="53340" b="7493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2415" cy="824367"/>
                    </a:xfrm>
                    <a:prstGeom prst="rect">
                      <a:avLst/>
                    </a:prstGeom>
                    <a:scene3d>
                      <a:camera prst="orthographicFront">
                        <a:rot lat="0" lon="0" rev="21570000"/>
                      </a:camera>
                      <a:lightRig rig="threePt" dir="t"/>
                    </a:scene3d>
                  </pic:spPr>
                </pic:pic>
              </a:graphicData>
            </a:graphic>
          </wp:inline>
        </w:drawing>
      </w:r>
    </w:p>
    <w:p w:rsidR="00DD1E78" w:rsidRDefault="00DD1E78" w:rsidP="007A33DE">
      <w:pPr>
        <w:jc w:val="center"/>
        <w:rPr>
          <w:b/>
          <w:bCs/>
        </w:rPr>
      </w:pPr>
    </w:p>
    <w:p w:rsidR="005346D2" w:rsidRPr="00EE1E1A" w:rsidRDefault="005346D2" w:rsidP="005346D2">
      <w:pPr>
        <w:jc w:val="center"/>
        <w:outlineLvl w:val="0"/>
        <w:rPr>
          <w:b/>
          <w:sz w:val="32"/>
          <w:szCs w:val="32"/>
        </w:rPr>
      </w:pPr>
      <w:r>
        <w:rPr>
          <w:b/>
          <w:sz w:val="32"/>
          <w:szCs w:val="32"/>
        </w:rPr>
        <w:t>ZASTUPITELSTVO MĚSTA KADANĚ</w:t>
      </w:r>
    </w:p>
    <w:p w:rsidR="005346D2" w:rsidRPr="0076472B" w:rsidRDefault="005346D2" w:rsidP="005346D2">
      <w:pPr>
        <w:jc w:val="center"/>
        <w:rPr>
          <w:b/>
          <w:bCs/>
          <w:sz w:val="20"/>
        </w:rPr>
      </w:pPr>
    </w:p>
    <w:p w:rsidR="005346D2" w:rsidRPr="00EE1E1A" w:rsidRDefault="005346D2" w:rsidP="005346D2">
      <w:pPr>
        <w:jc w:val="center"/>
        <w:rPr>
          <w:b/>
          <w:bCs/>
          <w:sz w:val="32"/>
          <w:szCs w:val="32"/>
        </w:rPr>
      </w:pPr>
      <w:r w:rsidRPr="00EE1E1A">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sidR="005346D2">
        <w:rPr>
          <w:i/>
        </w:rPr>
        <w:t>města Kadaně</w:t>
      </w:r>
      <w:r w:rsidRPr="00AD642E">
        <w:rPr>
          <w:i/>
        </w:rPr>
        <w:t xml:space="preserve"> se na svém zasedání dne </w:t>
      </w:r>
      <w:proofErr w:type="gramStart"/>
      <w:r w:rsidR="00BF2967">
        <w:rPr>
          <w:i/>
        </w:rPr>
        <w:t>30.3.2023</w:t>
      </w:r>
      <w:proofErr w:type="gramEnd"/>
      <w:r w:rsidR="00BF2967">
        <w:rPr>
          <w:i/>
        </w:rPr>
        <w:t xml:space="preserve"> </w:t>
      </w:r>
      <w:r w:rsidRPr="00AD642E">
        <w:rPr>
          <w:i/>
        </w:rPr>
        <w:t xml:space="preserve">usneslo </w:t>
      </w:r>
      <w:r>
        <w:rPr>
          <w:i/>
        </w:rPr>
        <w:t>usnesením č.</w:t>
      </w:r>
      <w:r w:rsidR="009E7939">
        <w:rPr>
          <w:i/>
        </w:rPr>
        <w:t> 10/2023</w:t>
      </w:r>
      <w:bookmarkStart w:id="0" w:name="_GoBack"/>
      <w:bookmarkEnd w:id="0"/>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D82298" w:rsidRDefault="00D82298" w:rsidP="00BF3BD3">
      <w:pPr>
        <w:pStyle w:val="Normln1"/>
        <w:widowControl w:val="0"/>
        <w:numPr>
          <w:ilvl w:val="0"/>
          <w:numId w:val="1"/>
        </w:numPr>
        <w:suppressLineNumbers/>
        <w:autoSpaceDE w:val="0"/>
        <w:autoSpaceDN w:val="0"/>
        <w:adjustRightInd w:val="0"/>
        <w:jc w:val="both"/>
        <w:rPr>
          <w:u w:val="single"/>
        </w:rPr>
      </w:pPr>
      <w:r w:rsidRPr="00D82298">
        <w:t>Město Kadaň</w:t>
      </w:r>
      <w:r w:rsidR="00453987" w:rsidRPr="00D82298">
        <w:t xml:space="preserve"> touto vyhláškou zavádí místní poplatek za užívání veřejného prostranství (dále jen „poplatek“).</w:t>
      </w:r>
    </w:p>
    <w:p w:rsidR="00563F82" w:rsidRPr="00D82298" w:rsidRDefault="00563F82" w:rsidP="00BF3BD3">
      <w:pPr>
        <w:numPr>
          <w:ilvl w:val="0"/>
          <w:numId w:val="1"/>
        </w:numPr>
        <w:jc w:val="both"/>
      </w:pPr>
      <w:r w:rsidRPr="00D82298">
        <w:t xml:space="preserve">Správcem poplatku je </w:t>
      </w:r>
      <w:r w:rsidR="00D82298" w:rsidRPr="00D82298">
        <w:t>Městský</w:t>
      </w:r>
      <w:r w:rsidR="00242D1F" w:rsidRPr="00D82298">
        <w:t xml:space="preserve"> úřad</w:t>
      </w:r>
      <w:r w:rsidR="00D82298" w:rsidRPr="00D82298">
        <w:t xml:space="preserve"> Kadaň</w:t>
      </w:r>
      <w:r w:rsidRPr="00D82298">
        <w:t>.</w:t>
      </w:r>
      <w:r w:rsidRPr="00D82298">
        <w:rPr>
          <w:vertAlign w:val="superscript"/>
        </w:rPr>
        <w:footnoteReference w:id="1"/>
      </w:r>
      <w:r w:rsidRPr="00D82298">
        <w:rPr>
          <w:vertAlign w:val="superscript"/>
        </w:rPr>
        <w:t>)</w:t>
      </w:r>
    </w:p>
    <w:p w:rsidR="009958F0" w:rsidRPr="00D82298" w:rsidRDefault="009958F0" w:rsidP="009958F0">
      <w:pPr>
        <w:jc w:val="both"/>
        <w:rPr>
          <w:sz w:val="20"/>
          <w:szCs w:val="20"/>
        </w:rPr>
      </w:pPr>
    </w:p>
    <w:p w:rsidR="009958F0" w:rsidRPr="00D82298" w:rsidRDefault="009958F0" w:rsidP="00D17A87">
      <w:pPr>
        <w:pStyle w:val="Nadpis1"/>
        <w:keepNext w:val="0"/>
        <w:widowControl w:val="0"/>
      </w:pPr>
      <w:r w:rsidRPr="00D82298">
        <w:t>Článek 2</w:t>
      </w:r>
    </w:p>
    <w:p w:rsidR="009958F0" w:rsidRPr="00D82298" w:rsidRDefault="009958F0" w:rsidP="00D17A87">
      <w:pPr>
        <w:pStyle w:val="Nadpis1"/>
        <w:keepNext w:val="0"/>
        <w:widowControl w:val="0"/>
        <w:rPr>
          <w:b w:val="0"/>
          <w:bCs w:val="0"/>
        </w:rPr>
      </w:pPr>
      <w:r w:rsidRPr="00D82298">
        <w:t>Předmět poplatku</w:t>
      </w:r>
      <w:r w:rsidR="00563F82" w:rsidRPr="00D82298">
        <w:t xml:space="preserve"> a poplatník</w:t>
      </w:r>
    </w:p>
    <w:p w:rsidR="009958F0" w:rsidRPr="00D82298" w:rsidRDefault="009958F0" w:rsidP="009958F0">
      <w:pPr>
        <w:pStyle w:val="Zkladntext"/>
        <w:spacing w:after="0"/>
        <w:rPr>
          <w:sz w:val="20"/>
          <w:szCs w:val="20"/>
        </w:rPr>
      </w:pPr>
    </w:p>
    <w:p w:rsidR="00563F82" w:rsidRPr="00D82298" w:rsidRDefault="00563F82" w:rsidP="00BF3BD3">
      <w:pPr>
        <w:numPr>
          <w:ilvl w:val="0"/>
          <w:numId w:val="2"/>
        </w:numPr>
        <w:jc w:val="both"/>
        <w:rPr>
          <w:i/>
        </w:rPr>
      </w:pPr>
      <w:r w:rsidRPr="00D82298">
        <w:t>Předmět poplatku upravuje zákon.</w:t>
      </w:r>
      <w:r w:rsidRPr="00D82298">
        <w:rPr>
          <w:rStyle w:val="Znakapoznpodarou"/>
        </w:rPr>
        <w:footnoteReference w:id="2"/>
      </w:r>
      <w:r w:rsidRPr="00D82298">
        <w:rPr>
          <w:vertAlign w:val="superscript"/>
        </w:rPr>
        <w:t>)</w:t>
      </w:r>
      <w:r w:rsidR="00453987" w:rsidRPr="00D82298">
        <w:t xml:space="preserve"> </w:t>
      </w:r>
      <w:r w:rsidR="00D82298" w:rsidRPr="00D82298">
        <w:t>Město</w:t>
      </w:r>
      <w:r w:rsidR="00655FC0" w:rsidRPr="00D82298">
        <w:t xml:space="preserve"> vybírá poplatek za užívání veřejného prostranství způsoby uvedeným</w:t>
      </w:r>
      <w:r w:rsidR="005E1B1F" w:rsidRPr="00D82298">
        <w:t>i</w:t>
      </w:r>
      <w:r w:rsidR="00655FC0" w:rsidRPr="00D82298">
        <w:t xml:space="preserve"> v čl. 5 této vyhlášky.</w:t>
      </w:r>
    </w:p>
    <w:p w:rsidR="00563F82" w:rsidRPr="00D82298" w:rsidRDefault="00563F82" w:rsidP="00BF3BD3">
      <w:pPr>
        <w:numPr>
          <w:ilvl w:val="0"/>
          <w:numId w:val="2"/>
        </w:numPr>
        <w:jc w:val="both"/>
      </w:pPr>
      <w:r w:rsidRPr="00D82298">
        <w:t>Poplatníka vymezuje zákon.</w:t>
      </w:r>
      <w:r w:rsidRPr="00D82298">
        <w:rPr>
          <w:rStyle w:val="Znakapoznpodarou"/>
        </w:rPr>
        <w:footnoteReference w:id="3"/>
      </w:r>
      <w:r w:rsidRPr="00D82298">
        <w:rPr>
          <w:vertAlign w:val="superscript"/>
        </w:rPr>
        <w:t>)</w:t>
      </w:r>
    </w:p>
    <w:p w:rsidR="00563F82" w:rsidRPr="00D82298" w:rsidRDefault="00563F82" w:rsidP="009958F0">
      <w:pPr>
        <w:pStyle w:val="Zkladntext"/>
        <w:spacing w:after="0"/>
        <w:rPr>
          <w:sz w:val="20"/>
          <w:szCs w:val="20"/>
        </w:rPr>
      </w:pPr>
    </w:p>
    <w:p w:rsidR="007A4136" w:rsidRPr="00D82298" w:rsidRDefault="007A4136" w:rsidP="007A4136">
      <w:pPr>
        <w:jc w:val="center"/>
        <w:outlineLvl w:val="0"/>
        <w:rPr>
          <w:b/>
        </w:rPr>
      </w:pPr>
      <w:r w:rsidRPr="00D82298">
        <w:rPr>
          <w:b/>
        </w:rPr>
        <w:t>Článek 3</w:t>
      </w:r>
    </w:p>
    <w:p w:rsidR="007A4136" w:rsidRPr="00D82298" w:rsidRDefault="007A4136" w:rsidP="007A4136">
      <w:pPr>
        <w:jc w:val="center"/>
        <w:rPr>
          <w:b/>
        </w:rPr>
      </w:pPr>
      <w:r w:rsidRPr="00D82298">
        <w:rPr>
          <w:b/>
        </w:rPr>
        <w:t>Veřejné prostranství</w:t>
      </w:r>
    </w:p>
    <w:p w:rsidR="007A4136" w:rsidRPr="00D82298" w:rsidRDefault="007A4136" w:rsidP="007A4136">
      <w:pPr>
        <w:jc w:val="center"/>
        <w:rPr>
          <w:b/>
        </w:rPr>
      </w:pPr>
    </w:p>
    <w:p w:rsidR="007A4136" w:rsidRDefault="007A4136" w:rsidP="007A4136">
      <w:pPr>
        <w:jc w:val="both"/>
      </w:pPr>
      <w:r w:rsidRPr="00D82298">
        <w:t>Poplatek se platí za užívání veřejných prostranství</w:t>
      </w:r>
      <w:r w:rsidRPr="00D82298">
        <w:rPr>
          <w:rStyle w:val="Znakapoznpodarou"/>
        </w:rPr>
        <w:footnoteReference w:id="4"/>
      </w:r>
      <w:r w:rsidRPr="00D82298">
        <w:rPr>
          <w:vertAlign w:val="superscript"/>
        </w:rPr>
        <w:t>)</w:t>
      </w:r>
      <w:r w:rsidR="00D82298" w:rsidRPr="00D82298">
        <w:t>: všechna náměstí, ulice, tržiště, chodníky, veřejná zeleň a parky</w:t>
      </w:r>
      <w:r w:rsidRPr="00D82298">
        <w:t>.</w:t>
      </w:r>
    </w:p>
    <w:p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DD1E78">
        <w:t>15</w:t>
      </w:r>
      <w:r>
        <w:t xml:space="preserve"> dnů před </w:t>
      </w:r>
      <w:r w:rsidRPr="001D3671">
        <w:t xml:space="preserve">zahájením užívání veřejného prostranství. V případě užívání veřejného prostranství na dobu kratší než </w:t>
      </w:r>
      <w:r w:rsidR="00DD1E78">
        <w:t>7</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DD1E78" w:rsidRDefault="00002A5B" w:rsidP="00BF3BD3">
      <w:pPr>
        <w:numPr>
          <w:ilvl w:val="0"/>
          <w:numId w:val="3"/>
        </w:numPr>
        <w:jc w:val="both"/>
        <w:rPr>
          <w:sz w:val="23"/>
          <w:szCs w:val="23"/>
        </w:rPr>
      </w:pPr>
      <w:r w:rsidRPr="00476544">
        <w:rPr>
          <w:sz w:val="23"/>
          <w:szCs w:val="23"/>
        </w:rPr>
        <w:t xml:space="preserve">Důsledky nesplnění ohlašovací povinnosti ke vzniku </w:t>
      </w:r>
      <w:r w:rsidRPr="00DD1E78">
        <w:rPr>
          <w:sz w:val="23"/>
          <w:szCs w:val="23"/>
        </w:rPr>
        <w:t>osvobození nebo úlevy stanoví zákon.</w:t>
      </w:r>
      <w:r w:rsidRPr="00DD1E78">
        <w:rPr>
          <w:rStyle w:val="Znakapoznpodarou"/>
          <w:sz w:val="23"/>
          <w:szCs w:val="23"/>
        </w:rPr>
        <w:footnoteReference w:id="9"/>
      </w:r>
      <w:r w:rsidRPr="00DD1E78">
        <w:rPr>
          <w:sz w:val="23"/>
          <w:szCs w:val="23"/>
          <w:vertAlign w:val="superscript"/>
        </w:rPr>
        <w:t>)</w:t>
      </w:r>
    </w:p>
    <w:p w:rsidR="009958F0" w:rsidRPr="00DD1E78" w:rsidRDefault="009958F0" w:rsidP="009958F0">
      <w:pPr>
        <w:pStyle w:val="Normln2"/>
        <w:autoSpaceDE w:val="0"/>
        <w:autoSpaceDN w:val="0"/>
        <w:adjustRightInd w:val="0"/>
        <w:jc w:val="both"/>
        <w:rPr>
          <w:bCs/>
          <w:sz w:val="20"/>
        </w:rPr>
      </w:pPr>
    </w:p>
    <w:p w:rsidR="009958F0" w:rsidRPr="00D6118C" w:rsidRDefault="009958F0" w:rsidP="009958F0">
      <w:pPr>
        <w:jc w:val="center"/>
        <w:rPr>
          <w:b/>
          <w:bCs/>
        </w:rPr>
      </w:pPr>
      <w:r w:rsidRPr="00DD1E78">
        <w:rPr>
          <w:b/>
          <w:bCs/>
        </w:rPr>
        <w:t xml:space="preserve">Článek </w:t>
      </w:r>
      <w:r w:rsidR="00A86853" w:rsidRPr="00DD1E78">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rsidR="00DD1E78" w:rsidRDefault="00DD1E78" w:rsidP="00DD1E78">
      <w:pPr>
        <w:numPr>
          <w:ilvl w:val="0"/>
          <w:numId w:val="14"/>
        </w:numPr>
        <w:tabs>
          <w:tab w:val="clear" w:pos="647"/>
          <w:tab w:val="right" w:leader="dot" w:pos="9072"/>
        </w:tabs>
        <w:ind w:left="720"/>
      </w:pPr>
      <w:r w:rsidRPr="00BD1E15">
        <w:t xml:space="preserve">za provádění výkopových prací </w:t>
      </w:r>
      <w:r w:rsidRPr="00BD1E15">
        <w:tab/>
        <w:t xml:space="preserve"> 2 Kč</w:t>
      </w:r>
      <w:r>
        <w:t>,</w:t>
      </w:r>
    </w:p>
    <w:p w:rsidR="00DD1E78" w:rsidRDefault="00DD1E78" w:rsidP="00DD1E78">
      <w:pPr>
        <w:numPr>
          <w:ilvl w:val="0"/>
          <w:numId w:val="14"/>
        </w:numPr>
        <w:tabs>
          <w:tab w:val="clear" w:pos="647"/>
          <w:tab w:val="right" w:leader="dot" w:pos="9072"/>
        </w:tabs>
        <w:ind w:left="720"/>
      </w:pPr>
      <w:r w:rsidRPr="00F559F9">
        <w:t xml:space="preserve">za umístění dočasných staveb sloužících pro poskytování služeb </w:t>
      </w:r>
      <w:r w:rsidRPr="00F559F9">
        <w:tab/>
        <w:t xml:space="preserve"> 10 Kč</w:t>
      </w:r>
      <w:r>
        <w:t>,</w:t>
      </w:r>
    </w:p>
    <w:p w:rsidR="00DD1E78" w:rsidRDefault="00DD1E78" w:rsidP="00DD1E78">
      <w:pPr>
        <w:numPr>
          <w:ilvl w:val="0"/>
          <w:numId w:val="14"/>
        </w:numPr>
        <w:tabs>
          <w:tab w:val="clear" w:pos="647"/>
          <w:tab w:val="right" w:leader="dot" w:pos="9072"/>
        </w:tabs>
        <w:ind w:left="720"/>
      </w:pPr>
      <w:r w:rsidRPr="00F559F9">
        <w:t xml:space="preserve">za umístění dočasných staveb sloužících pro poskytování prodeje </w:t>
      </w:r>
      <w:r w:rsidRPr="00F559F9">
        <w:tab/>
        <w:t xml:space="preserve"> 10 Kč</w:t>
      </w:r>
      <w:r>
        <w:t>,</w:t>
      </w:r>
    </w:p>
    <w:p w:rsidR="00DD1E78" w:rsidRDefault="00DD1E78" w:rsidP="00DD1E78">
      <w:pPr>
        <w:numPr>
          <w:ilvl w:val="0"/>
          <w:numId w:val="14"/>
        </w:numPr>
        <w:tabs>
          <w:tab w:val="clear" w:pos="647"/>
          <w:tab w:val="right" w:leader="dot" w:pos="9072"/>
        </w:tabs>
        <w:ind w:left="720"/>
      </w:pPr>
      <w:r w:rsidRPr="00BD1E15">
        <w:t xml:space="preserve">za umístění zařízení sloužících pro poskytování služeb </w:t>
      </w:r>
      <w:r w:rsidRPr="00BD1E15">
        <w:tab/>
        <w:t xml:space="preserve"> </w:t>
      </w:r>
      <w:r>
        <w:t>10</w:t>
      </w:r>
      <w:r w:rsidRPr="00BD1E15">
        <w:t xml:space="preserve"> Kč</w:t>
      </w:r>
      <w:r>
        <w:t>,</w:t>
      </w:r>
    </w:p>
    <w:p w:rsidR="00DD1E78" w:rsidRPr="004E7EEC" w:rsidRDefault="00DD1E78" w:rsidP="00DD1E78">
      <w:pPr>
        <w:numPr>
          <w:ilvl w:val="0"/>
          <w:numId w:val="14"/>
        </w:numPr>
        <w:tabs>
          <w:tab w:val="clear" w:pos="647"/>
          <w:tab w:val="right" w:leader="dot" w:pos="9072"/>
        </w:tabs>
        <w:ind w:left="720"/>
      </w:pPr>
      <w:r w:rsidRPr="004E7EEC">
        <w:t>za umístění zařízení sloužících pro poskytování prodeje:</w:t>
      </w:r>
    </w:p>
    <w:p w:rsidR="00DD1E78" w:rsidRPr="004E7EEC" w:rsidRDefault="00DD1E78" w:rsidP="00DD1E78">
      <w:pPr>
        <w:pStyle w:val="Odstavecseseznamem"/>
        <w:numPr>
          <w:ilvl w:val="0"/>
          <w:numId w:val="16"/>
        </w:numPr>
        <w:tabs>
          <w:tab w:val="right" w:leader="dot" w:pos="9072"/>
        </w:tabs>
      </w:pPr>
      <w:r w:rsidRPr="004E7EEC">
        <w:t xml:space="preserve">ovoce a zeleniny </w:t>
      </w:r>
      <w:r w:rsidRPr="004E7EEC">
        <w:tab/>
        <w:t xml:space="preserve"> 1 Kč</w:t>
      </w:r>
      <w:r>
        <w:t>,</w:t>
      </w:r>
    </w:p>
    <w:p w:rsidR="00DD1E78" w:rsidRPr="004E7EEC" w:rsidRDefault="00DD1E78" w:rsidP="00DD1E78">
      <w:pPr>
        <w:numPr>
          <w:ilvl w:val="0"/>
          <w:numId w:val="16"/>
        </w:numPr>
        <w:tabs>
          <w:tab w:val="right" w:leader="dot" w:pos="9072"/>
        </w:tabs>
      </w:pPr>
      <w:r w:rsidRPr="004E7EEC">
        <w:t xml:space="preserve">ostatního zboží </w:t>
      </w:r>
      <w:r w:rsidRPr="004E7EEC">
        <w:tab/>
        <w:t xml:space="preserve"> 100 Kč</w:t>
      </w:r>
      <w:r>
        <w:t>,</w:t>
      </w:r>
    </w:p>
    <w:p w:rsidR="00DD1E78" w:rsidRDefault="00DD1E78" w:rsidP="00DD1E78">
      <w:pPr>
        <w:numPr>
          <w:ilvl w:val="0"/>
          <w:numId w:val="14"/>
        </w:numPr>
        <w:tabs>
          <w:tab w:val="clear" w:pos="647"/>
          <w:tab w:val="right" w:leader="dot" w:pos="9072"/>
        </w:tabs>
        <w:ind w:left="720"/>
      </w:pPr>
      <w:r w:rsidRPr="00BD1E15">
        <w:t xml:space="preserve">za umístění stavebních zařízení </w:t>
      </w:r>
      <w:r w:rsidRPr="00BD1E15">
        <w:tab/>
        <w:t xml:space="preserve"> 3 Kč</w:t>
      </w:r>
      <w:r>
        <w:t>,</w:t>
      </w:r>
    </w:p>
    <w:p w:rsidR="00DD1E78" w:rsidRDefault="00DD1E78" w:rsidP="00DD1E78">
      <w:pPr>
        <w:numPr>
          <w:ilvl w:val="0"/>
          <w:numId w:val="14"/>
        </w:numPr>
        <w:tabs>
          <w:tab w:val="clear" w:pos="647"/>
          <w:tab w:val="right" w:leader="dot" w:pos="9072"/>
        </w:tabs>
        <w:ind w:left="720"/>
      </w:pPr>
      <w:r w:rsidRPr="009E2619">
        <w:t xml:space="preserve">za umístění reklamních zařízení </w:t>
      </w:r>
      <w:r w:rsidRPr="009E2619">
        <w:tab/>
        <w:t xml:space="preserve"> 2 Kč,</w:t>
      </w:r>
    </w:p>
    <w:p w:rsidR="00DD1E78" w:rsidRDefault="00DD1E78" w:rsidP="00DD1E78">
      <w:pPr>
        <w:numPr>
          <w:ilvl w:val="0"/>
          <w:numId w:val="14"/>
        </w:numPr>
        <w:tabs>
          <w:tab w:val="clear" w:pos="647"/>
          <w:tab w:val="right" w:leader="dot" w:pos="9072"/>
        </w:tabs>
        <w:ind w:left="720"/>
      </w:pPr>
      <w:r w:rsidRPr="00BD1E15">
        <w:t xml:space="preserve">za umístění zařízení cirkusů </w:t>
      </w:r>
      <w:r w:rsidRPr="00BD1E15">
        <w:tab/>
        <w:t xml:space="preserve"> 5 Kč</w:t>
      </w:r>
      <w:r>
        <w:t>,</w:t>
      </w:r>
    </w:p>
    <w:p w:rsidR="00DD1E78" w:rsidRDefault="00DD1E78" w:rsidP="00DD1E78">
      <w:pPr>
        <w:numPr>
          <w:ilvl w:val="0"/>
          <w:numId w:val="14"/>
        </w:numPr>
        <w:tabs>
          <w:tab w:val="clear" w:pos="647"/>
          <w:tab w:val="right" w:leader="dot" w:pos="9072"/>
        </w:tabs>
        <w:ind w:left="720"/>
      </w:pPr>
      <w:r w:rsidRPr="00BD1E15">
        <w:t xml:space="preserve">za umístění zařízení lunaparků a jiných obdobných atrakcí </w:t>
      </w:r>
      <w:r w:rsidRPr="00BD1E15">
        <w:tab/>
        <w:t xml:space="preserve"> 5 Kč</w:t>
      </w:r>
      <w:r>
        <w:t>,</w:t>
      </w:r>
    </w:p>
    <w:p w:rsidR="00DD1E78" w:rsidRDefault="00DD1E78" w:rsidP="00DD1E78">
      <w:pPr>
        <w:numPr>
          <w:ilvl w:val="0"/>
          <w:numId w:val="14"/>
        </w:numPr>
        <w:tabs>
          <w:tab w:val="clear" w:pos="647"/>
          <w:tab w:val="right" w:leader="dot" w:pos="9072"/>
        </w:tabs>
        <w:ind w:left="720"/>
      </w:pPr>
      <w:r>
        <w:lastRenderedPageBreak/>
        <w:t>za umístění skládek</w:t>
      </w:r>
      <w:r w:rsidRPr="00F559F9">
        <w:tab/>
        <w:t xml:space="preserve"> </w:t>
      </w:r>
      <w:r w:rsidRPr="00D523B6">
        <w:t>2 Kč</w:t>
      </w:r>
      <w:r>
        <w:t>,</w:t>
      </w:r>
    </w:p>
    <w:p w:rsidR="00DD1E78" w:rsidRDefault="00DD1E78" w:rsidP="00DD1E78">
      <w:pPr>
        <w:numPr>
          <w:ilvl w:val="0"/>
          <w:numId w:val="14"/>
        </w:numPr>
        <w:tabs>
          <w:tab w:val="clear" w:pos="647"/>
          <w:tab w:val="right" w:leader="dot" w:pos="9072"/>
        </w:tabs>
        <w:ind w:left="720"/>
      </w:pPr>
      <w:r w:rsidRPr="004E7EEC">
        <w:t xml:space="preserve">za užívání veřejného prostranství pro kulturní akce </w:t>
      </w:r>
      <w:r w:rsidRPr="004E7EEC">
        <w:tab/>
        <w:t xml:space="preserve"> 1 Kč</w:t>
      </w:r>
      <w:r>
        <w:t>,</w:t>
      </w:r>
    </w:p>
    <w:p w:rsidR="00DD1E78" w:rsidRDefault="00DD1E78" w:rsidP="00DD1E78">
      <w:pPr>
        <w:numPr>
          <w:ilvl w:val="0"/>
          <w:numId w:val="14"/>
        </w:numPr>
        <w:tabs>
          <w:tab w:val="clear" w:pos="647"/>
          <w:tab w:val="right" w:leader="dot" w:pos="9072"/>
        </w:tabs>
        <w:ind w:left="720"/>
      </w:pPr>
      <w:r w:rsidRPr="004E7EEC">
        <w:t xml:space="preserve">za užívání veřejného prostranství pro sportovní akce </w:t>
      </w:r>
      <w:r w:rsidRPr="004E7EEC">
        <w:tab/>
        <w:t xml:space="preserve"> 1 Kč</w:t>
      </w:r>
      <w:r>
        <w:t>,</w:t>
      </w:r>
    </w:p>
    <w:p w:rsidR="00DD1E78" w:rsidRDefault="00DD1E78" w:rsidP="00DD1E78">
      <w:pPr>
        <w:numPr>
          <w:ilvl w:val="0"/>
          <w:numId w:val="14"/>
        </w:numPr>
        <w:tabs>
          <w:tab w:val="clear" w:pos="647"/>
          <w:tab w:val="right" w:leader="dot" w:pos="9072"/>
        </w:tabs>
        <w:ind w:left="720"/>
      </w:pPr>
      <w:r w:rsidRPr="004E7EEC">
        <w:t xml:space="preserve">za užívání veřejného prostranství pro reklamní akce </w:t>
      </w:r>
      <w:r w:rsidRPr="004E7EEC">
        <w:tab/>
        <w:t xml:space="preserve"> 10 Kč</w:t>
      </w:r>
      <w:r>
        <w:t>,</w:t>
      </w:r>
    </w:p>
    <w:p w:rsidR="00DD1E78" w:rsidRDefault="00DD1E78" w:rsidP="00DD1E78">
      <w:pPr>
        <w:numPr>
          <w:ilvl w:val="0"/>
          <w:numId w:val="14"/>
        </w:numPr>
        <w:tabs>
          <w:tab w:val="clear" w:pos="647"/>
          <w:tab w:val="right" w:leader="dot" w:pos="9072"/>
        </w:tabs>
        <w:ind w:left="720"/>
      </w:pPr>
      <w:r w:rsidRPr="004E7EEC">
        <w:t xml:space="preserve">za užívání pro potřeby tvorby filmových a televizních děl </w:t>
      </w:r>
      <w:r w:rsidRPr="004E7EEC">
        <w:tab/>
        <w:t xml:space="preserve"> 10 Kč</w:t>
      </w:r>
      <w:r>
        <w:t>.</w:t>
      </w:r>
    </w:p>
    <w:p w:rsidR="00DD1E78" w:rsidRPr="004E7EEC" w:rsidRDefault="00DD1E78" w:rsidP="00DD1E78">
      <w:pPr>
        <w:pStyle w:val="Odstavecseseznamem"/>
        <w:numPr>
          <w:ilvl w:val="1"/>
          <w:numId w:val="14"/>
        </w:numPr>
        <w:jc w:val="both"/>
      </w:pPr>
      <w:r w:rsidRPr="004E7EEC">
        <w:t>Stanovuje se měsíční paušální částka poplatku za každý i započatý m</w:t>
      </w:r>
      <w:r w:rsidRPr="00DD1E78">
        <w:rPr>
          <w:vertAlign w:val="superscript"/>
        </w:rPr>
        <w:t>2</w:t>
      </w:r>
      <w:r w:rsidRPr="004E7EEC">
        <w:t xml:space="preserve"> za umístění </w:t>
      </w:r>
    </w:p>
    <w:p w:rsidR="00DD1E78" w:rsidRPr="004E7EEC" w:rsidRDefault="00DD1E78" w:rsidP="00DD1E78">
      <w:pPr>
        <w:tabs>
          <w:tab w:val="right" w:leader="dot" w:pos="9072"/>
        </w:tabs>
        <w:ind w:firstLine="357"/>
        <w:jc w:val="both"/>
      </w:pPr>
      <w:r w:rsidRPr="004E7EEC">
        <w:t xml:space="preserve">zařízení a dočasných staveb sloužících pro poskytování prodeje a služeb </w:t>
      </w:r>
      <w:r w:rsidRPr="004E7EEC">
        <w:tab/>
        <w:t xml:space="preserve"> 150 Kč</w:t>
      </w:r>
      <w:r>
        <w:t>.</w:t>
      </w:r>
    </w:p>
    <w:p w:rsidR="00DD1E78" w:rsidRDefault="00DD1E78" w:rsidP="00DD1E78">
      <w:pPr>
        <w:pStyle w:val="Odstavecseseznamem"/>
        <w:numPr>
          <w:ilvl w:val="1"/>
          <w:numId w:val="14"/>
        </w:numPr>
        <w:jc w:val="both"/>
      </w:pPr>
      <w:r w:rsidRPr="007702D7">
        <w:t>Stanovuje se roční paušální částka poplatku za každý i započatý m</w:t>
      </w:r>
      <w:r w:rsidRPr="00DD1E78">
        <w:rPr>
          <w:vertAlign w:val="superscript"/>
        </w:rPr>
        <w:t>2</w:t>
      </w:r>
      <w:r w:rsidRPr="007702D7">
        <w:t>:</w:t>
      </w:r>
    </w:p>
    <w:p w:rsidR="00DD1E78" w:rsidRPr="00036A6D" w:rsidRDefault="00DD1E78" w:rsidP="00DD1E78">
      <w:pPr>
        <w:numPr>
          <w:ilvl w:val="1"/>
          <w:numId w:val="15"/>
        </w:numPr>
        <w:tabs>
          <w:tab w:val="right" w:leader="dot" w:pos="9072"/>
        </w:tabs>
      </w:pPr>
      <w:r w:rsidRPr="007702D7">
        <w:t xml:space="preserve">za umístění dočasných staveb sloužících pro </w:t>
      </w:r>
      <w:r w:rsidRPr="00036A6D">
        <w:t xml:space="preserve">poskytování prodeje a služeb </w:t>
      </w:r>
      <w:r w:rsidRPr="00036A6D">
        <w:tab/>
        <w:t xml:space="preserve"> 1.000 Kč,</w:t>
      </w:r>
    </w:p>
    <w:p w:rsidR="00DD1E78" w:rsidRPr="00DD1E78" w:rsidRDefault="00DD1E78" w:rsidP="00DD1E78">
      <w:pPr>
        <w:numPr>
          <w:ilvl w:val="1"/>
          <w:numId w:val="15"/>
        </w:numPr>
        <w:tabs>
          <w:tab w:val="right" w:leader="dot" w:pos="9072"/>
        </w:tabs>
      </w:pPr>
      <w:r w:rsidRPr="00036A6D">
        <w:t xml:space="preserve">za </w:t>
      </w:r>
      <w:r w:rsidRPr="00DD1E78">
        <w:t xml:space="preserve">umístění zařízení sloužících pro poskytování prodeje a služeb </w:t>
      </w:r>
      <w:r w:rsidRPr="00DD1E78">
        <w:tab/>
        <w:t xml:space="preserve"> 1.000 Kč,</w:t>
      </w:r>
    </w:p>
    <w:p w:rsidR="00DD1E78" w:rsidRPr="00DD1E78" w:rsidRDefault="00DD1E78" w:rsidP="00DD1E78">
      <w:pPr>
        <w:numPr>
          <w:ilvl w:val="1"/>
          <w:numId w:val="15"/>
        </w:numPr>
        <w:tabs>
          <w:tab w:val="right" w:leader="dot" w:pos="8222"/>
        </w:tabs>
      </w:pPr>
      <w:r w:rsidRPr="00DD1E78">
        <w:t xml:space="preserve">za umístění zařízení sloužících pro poskytování prodeje a služeb ve formě </w:t>
      </w:r>
    </w:p>
    <w:p w:rsidR="00DD1E78" w:rsidRPr="00DD1E78" w:rsidRDefault="00DD1E78" w:rsidP="00DD1E78">
      <w:pPr>
        <w:tabs>
          <w:tab w:val="right" w:pos="720"/>
          <w:tab w:val="right" w:pos="1077"/>
          <w:tab w:val="right" w:leader="dot" w:pos="9072"/>
        </w:tabs>
        <w:ind w:left="357"/>
      </w:pPr>
      <w:r w:rsidRPr="00DD1E78">
        <w:tab/>
      </w:r>
      <w:r w:rsidRPr="00DD1E78">
        <w:tab/>
        <w:t xml:space="preserve">předzahrádek u restaurací a předsunutého prodeje u obchodů </w:t>
      </w:r>
      <w:r w:rsidRPr="00DD1E78">
        <w:tab/>
        <w:t xml:space="preserve"> 1 Kč.</w:t>
      </w:r>
    </w:p>
    <w:p w:rsidR="00730DDF" w:rsidRPr="00DD1E78" w:rsidRDefault="00730DDF" w:rsidP="00DD1E78">
      <w:pPr>
        <w:pStyle w:val="Odstavecseseznamem"/>
        <w:numPr>
          <w:ilvl w:val="1"/>
          <w:numId w:val="14"/>
        </w:numPr>
        <w:tabs>
          <w:tab w:val="right" w:leader="dot" w:pos="8789"/>
        </w:tabs>
        <w:jc w:val="both"/>
      </w:pPr>
      <w:r w:rsidRPr="00DD1E78">
        <w:rPr>
          <w:bCs/>
        </w:rPr>
        <w:t xml:space="preserve">Poplatník provede volbu placení paušální částkou poplatku u správce poplatku v rámci ohlášení dle čl. 4 </w:t>
      </w:r>
      <w:r w:rsidR="00776889" w:rsidRPr="00DD1E78">
        <w:rPr>
          <w:bCs/>
        </w:rPr>
        <w:t xml:space="preserve">odst. 1 </w:t>
      </w:r>
      <w:r w:rsidRPr="00DD1E78">
        <w:rPr>
          <w:bCs/>
        </w:rPr>
        <w:t>této vyhlášky.</w:t>
      </w:r>
    </w:p>
    <w:p w:rsidR="00730DDF" w:rsidRPr="00DD1E78" w:rsidRDefault="00730DDF" w:rsidP="00730DDF">
      <w:pPr>
        <w:pStyle w:val="Zkladntext"/>
        <w:spacing w:after="0"/>
        <w:rPr>
          <w:b/>
          <w:bCs/>
        </w:rPr>
      </w:pPr>
    </w:p>
    <w:p w:rsidR="009958F0" w:rsidRPr="00DD1E78" w:rsidRDefault="00A86853" w:rsidP="009958F0">
      <w:pPr>
        <w:pStyle w:val="Zkladntext"/>
        <w:spacing w:after="0"/>
        <w:jc w:val="center"/>
        <w:rPr>
          <w:b/>
          <w:bCs/>
        </w:rPr>
      </w:pPr>
      <w:r w:rsidRPr="00DD1E78">
        <w:rPr>
          <w:b/>
          <w:bCs/>
        </w:rPr>
        <w:t>Článek 6</w:t>
      </w:r>
    </w:p>
    <w:p w:rsidR="009958F0" w:rsidRPr="00D17A87" w:rsidRDefault="009958F0" w:rsidP="009958F0">
      <w:pPr>
        <w:pStyle w:val="Zkladntext"/>
        <w:spacing w:after="0"/>
        <w:jc w:val="center"/>
        <w:rPr>
          <w:b/>
          <w:bCs/>
        </w:rPr>
      </w:pPr>
      <w:r w:rsidRPr="00DD1E78">
        <w:rPr>
          <w:b/>
          <w:bCs/>
        </w:rPr>
        <w:t>Osvobození</w:t>
      </w:r>
      <w:r w:rsidR="00D17A87" w:rsidRPr="00DD1E78">
        <w:rPr>
          <w:b/>
          <w:bCs/>
        </w:rPr>
        <w:t xml:space="preserve"> a úlevy</w:t>
      </w:r>
    </w:p>
    <w:p w:rsidR="009958F0" w:rsidRPr="00D17A87" w:rsidRDefault="009958F0" w:rsidP="009958F0">
      <w:pPr>
        <w:pStyle w:val="Zkladntext"/>
        <w:spacing w:after="0"/>
        <w:jc w:val="center"/>
        <w:rPr>
          <w:b/>
          <w:bCs/>
        </w:rPr>
      </w:pPr>
    </w:p>
    <w:p w:rsidR="00D17A87" w:rsidRPr="00DD1E78" w:rsidRDefault="00D17A87" w:rsidP="00BF3BD3">
      <w:pPr>
        <w:pStyle w:val="Zkladntext"/>
        <w:numPr>
          <w:ilvl w:val="0"/>
          <w:numId w:val="4"/>
        </w:numPr>
        <w:spacing w:after="0"/>
      </w:pPr>
      <w:r w:rsidRPr="00242D1F">
        <w:t xml:space="preserve">Důvody </w:t>
      </w:r>
      <w:r w:rsidRPr="00DD1E78">
        <w:t xml:space="preserve">osvobození </w:t>
      </w:r>
      <w:r w:rsidR="004C39E1" w:rsidRPr="00DD1E78">
        <w:t xml:space="preserve">od poplatku </w:t>
      </w:r>
      <w:r w:rsidRPr="00DD1E78">
        <w:t>stanoví zákon.</w:t>
      </w:r>
      <w:r w:rsidR="00DB024E" w:rsidRPr="00DD1E78">
        <w:rPr>
          <w:rStyle w:val="Znakapoznpodarou"/>
        </w:rPr>
        <w:footnoteReference w:id="10"/>
      </w:r>
      <w:r w:rsidR="00DB024E" w:rsidRPr="00DD1E78">
        <w:rPr>
          <w:vertAlign w:val="superscript"/>
        </w:rPr>
        <w:t>)</w:t>
      </w:r>
    </w:p>
    <w:p w:rsidR="00175D5E" w:rsidRPr="00DD1E78" w:rsidRDefault="00175D5E" w:rsidP="00BF3BD3">
      <w:pPr>
        <w:pStyle w:val="Zkladntext"/>
        <w:numPr>
          <w:ilvl w:val="0"/>
          <w:numId w:val="4"/>
        </w:numPr>
        <w:spacing w:after="0"/>
      </w:pPr>
      <w:r w:rsidRPr="00DD1E78">
        <w:t>Dále se touto vyhláškou stanoví další osvobození od poplatku</w:t>
      </w:r>
      <w:r w:rsidR="00DD1E78" w:rsidRPr="00DD1E78">
        <w:t>:</w:t>
      </w:r>
    </w:p>
    <w:p w:rsidR="00DD1E78" w:rsidRPr="00DD1E78" w:rsidRDefault="00DD1E78" w:rsidP="00DD1E78">
      <w:pPr>
        <w:numPr>
          <w:ilvl w:val="1"/>
          <w:numId w:val="17"/>
        </w:numPr>
        <w:jc w:val="both"/>
      </w:pPr>
      <w:r w:rsidRPr="00DD1E78">
        <w:t>pro město Kadaň a příspěvkové organizace, u nichž město Kadaň plní funkci zřizovatele,</w:t>
      </w:r>
    </w:p>
    <w:p w:rsidR="00DD1E78" w:rsidRPr="00DD1E78" w:rsidRDefault="00DD1E78" w:rsidP="00DD1E78">
      <w:pPr>
        <w:numPr>
          <w:ilvl w:val="1"/>
          <w:numId w:val="17"/>
        </w:numPr>
        <w:jc w:val="both"/>
      </w:pPr>
      <w:r w:rsidRPr="00DD1E78">
        <w:rPr>
          <w:rStyle w:val="Siln"/>
          <w:b w:val="0"/>
        </w:rPr>
        <w:t>za užívání pro sportovní a kulturní akce, u nichž není vybíráno vstupné,</w:t>
      </w:r>
    </w:p>
    <w:p w:rsidR="00DD1E78" w:rsidRPr="00DD1E78" w:rsidRDefault="00DD1E78" w:rsidP="00DD1E78">
      <w:pPr>
        <w:numPr>
          <w:ilvl w:val="1"/>
          <w:numId w:val="17"/>
        </w:numPr>
        <w:jc w:val="both"/>
      </w:pPr>
      <w:r w:rsidRPr="00DD1E78">
        <w:t>za umístění skládky (např. stavebního materiálu nebo paliva), pokud takové umístění nepřesáhne 24 hodin,</w:t>
      </w:r>
    </w:p>
    <w:p w:rsidR="00DD1E78" w:rsidRPr="00DD1E78" w:rsidRDefault="00DD1E78" w:rsidP="00DD1E78">
      <w:pPr>
        <w:numPr>
          <w:ilvl w:val="1"/>
          <w:numId w:val="17"/>
        </w:numPr>
        <w:tabs>
          <w:tab w:val="right" w:leader="dot" w:pos="9072"/>
        </w:tabs>
        <w:jc w:val="both"/>
      </w:pPr>
      <w:r w:rsidRPr="00DD1E78">
        <w:t xml:space="preserve">za umístění reklamního zařízení typu „A“ o půdorysné ploše do </w:t>
      </w:r>
      <w:smartTag w:uri="urn:schemas-microsoft-com:office:smarttags" w:element="metricconverter">
        <w:smartTagPr>
          <w:attr w:name="ProductID" w:val="0,5 m2"/>
        </w:smartTagPr>
        <w:r w:rsidRPr="00DD1E78">
          <w:t>0,5 m</w:t>
        </w:r>
        <w:r w:rsidRPr="00DD1E78">
          <w:rPr>
            <w:vertAlign w:val="superscript"/>
          </w:rPr>
          <w:t>2</w:t>
        </w:r>
      </w:smartTag>
      <w:r w:rsidRPr="00DD1E78">
        <w:rPr>
          <w:vertAlign w:val="superscript"/>
        </w:rPr>
        <w:t xml:space="preserve"> </w:t>
      </w:r>
      <w:r w:rsidRPr="00DD1E78">
        <w:t xml:space="preserve">(včetně) a výšce do </w:t>
      </w:r>
      <w:smartTag w:uri="urn:schemas-microsoft-com:office:smarttags" w:element="metricconverter">
        <w:smartTagPr>
          <w:attr w:name="ProductID" w:val="0,8 m"/>
        </w:smartTagPr>
        <w:r w:rsidRPr="00DD1E78">
          <w:t>0,8 m</w:t>
        </w:r>
      </w:smartTag>
      <w:r w:rsidRPr="00DD1E78">
        <w:t xml:space="preserve"> (včetně), </w:t>
      </w:r>
    </w:p>
    <w:p w:rsidR="00DD1E78" w:rsidRPr="00DD1E78" w:rsidRDefault="00DD1E78" w:rsidP="00DD1E78">
      <w:pPr>
        <w:numPr>
          <w:ilvl w:val="1"/>
          <w:numId w:val="17"/>
        </w:numPr>
        <w:tabs>
          <w:tab w:val="right" w:leader="dot" w:pos="9072"/>
        </w:tabs>
        <w:jc w:val="both"/>
      </w:pPr>
      <w:r w:rsidRPr="00DD1E78">
        <w:t>za umístění jednoho reklamního zařízení typu „A“ o půdorysné ploše do 1 m</w:t>
      </w:r>
      <w:r w:rsidRPr="00DD1E78">
        <w:rPr>
          <w:vertAlign w:val="superscript"/>
        </w:rPr>
        <w:t xml:space="preserve">2 </w:t>
      </w:r>
      <w:r w:rsidRPr="00DD1E78">
        <w:t>(včetně),</w:t>
      </w:r>
    </w:p>
    <w:p w:rsidR="00DD1E78" w:rsidRPr="00DD1E78" w:rsidRDefault="00DD1E78" w:rsidP="00DD1E78">
      <w:pPr>
        <w:numPr>
          <w:ilvl w:val="1"/>
          <w:numId w:val="17"/>
        </w:numPr>
        <w:jc w:val="both"/>
      </w:pPr>
      <w:r w:rsidRPr="00DD1E78">
        <w:t>za provádění výkopových prací, umístění stavebního zařízení nebo skládky stavebního materiálu nebo stavebního odpadu, které jsou financovány z rozpočtu města, a to nejvýše v rozsahu, jaký je pro konkrétní zvláštní užívání vymezen v projektové dokumentaci vztahující se k takovému zvláštnímu užívání veřejného prostranství,</w:t>
      </w:r>
    </w:p>
    <w:p w:rsidR="00DD1E78" w:rsidRPr="00DD1E78" w:rsidRDefault="00DD1E78" w:rsidP="00DD1E78">
      <w:pPr>
        <w:numPr>
          <w:ilvl w:val="1"/>
          <w:numId w:val="17"/>
        </w:numPr>
        <w:jc w:val="both"/>
        <w:rPr>
          <w:color w:val="000000"/>
        </w:rPr>
      </w:pPr>
      <w:r w:rsidRPr="00DD1E78">
        <w:rPr>
          <w:color w:val="000000"/>
        </w:rPr>
        <w:t>pro vlastníka nebo spoluvlastníka užívaného veřejného prostranství.</w:t>
      </w:r>
    </w:p>
    <w:p w:rsidR="00175D5E" w:rsidRPr="00DD1E78" w:rsidRDefault="00175D5E" w:rsidP="00DD1E78">
      <w:pPr>
        <w:pStyle w:val="Zkladntext"/>
        <w:numPr>
          <w:ilvl w:val="0"/>
          <w:numId w:val="4"/>
        </w:numPr>
        <w:spacing w:after="0"/>
        <w:jc w:val="both"/>
      </w:pPr>
      <w:r w:rsidRPr="00DD1E78">
        <w:t xml:space="preserve">Dále se touto vyhláškou stanoví úleva na poplatku </w:t>
      </w:r>
      <w:r w:rsidR="00DD1E78" w:rsidRPr="00DD1E78">
        <w:t>ve výši 50 % za umístění stavebního zařízení anebo skládky stavebního materiálu při rekonstrukcích a opravách nemovitostí nacházejících se v Městské památkové rezervaci Kadaň.</w:t>
      </w:r>
    </w:p>
    <w:p w:rsidR="00DD1E78" w:rsidRPr="00DD1E78" w:rsidRDefault="00DD1E78" w:rsidP="00DD1E78">
      <w:pPr>
        <w:pStyle w:val="Zkladntext"/>
        <w:spacing w:after="0"/>
        <w:rPr>
          <w:b/>
          <w:bCs/>
        </w:rPr>
      </w:pPr>
    </w:p>
    <w:p w:rsidR="009958F0" w:rsidRPr="00AB1B51" w:rsidRDefault="009958F0" w:rsidP="009958F0">
      <w:pPr>
        <w:pStyle w:val="Zkladntext"/>
        <w:spacing w:after="0"/>
        <w:jc w:val="center"/>
        <w:rPr>
          <w:b/>
          <w:bCs/>
        </w:rPr>
      </w:pPr>
      <w:r w:rsidRPr="00DD1E78">
        <w:rPr>
          <w:b/>
          <w:bCs/>
        </w:rPr>
        <w:t xml:space="preserve">Článek </w:t>
      </w:r>
      <w:r w:rsidR="00A86853" w:rsidRPr="00DD1E78">
        <w:rPr>
          <w:b/>
          <w:bCs/>
        </w:rPr>
        <w:t>7</w:t>
      </w:r>
    </w:p>
    <w:p w:rsidR="009958F0" w:rsidRPr="00AB1B51" w:rsidRDefault="009958F0" w:rsidP="009958F0">
      <w:pPr>
        <w:pStyle w:val="Zkladntext"/>
        <w:spacing w:after="0"/>
        <w:jc w:val="center"/>
        <w:rPr>
          <w:b/>
          <w:bCs/>
        </w:rPr>
      </w:pPr>
      <w:r w:rsidRPr="00AB1B51">
        <w:rPr>
          <w:b/>
          <w:bCs/>
        </w:rPr>
        <w:t>Splatnost poplatku</w:t>
      </w:r>
    </w:p>
    <w:p w:rsidR="00DD1E78" w:rsidRDefault="00DD1E78" w:rsidP="00DD1E78">
      <w:pPr>
        <w:jc w:val="both"/>
      </w:pPr>
    </w:p>
    <w:p w:rsidR="00DD1E78" w:rsidRPr="00F559F9" w:rsidRDefault="00DD1E78" w:rsidP="00DD1E78">
      <w:pPr>
        <w:numPr>
          <w:ilvl w:val="0"/>
          <w:numId w:val="10"/>
        </w:numPr>
        <w:jc w:val="both"/>
      </w:pPr>
      <w:r w:rsidRPr="00F559F9">
        <w:t>Poplatek dle čl. 5 odst. 1 vyhlášky je splatný:</w:t>
      </w:r>
    </w:p>
    <w:p w:rsidR="00DD1E78" w:rsidRPr="00F559F9" w:rsidRDefault="00DD1E78" w:rsidP="00DD1E78">
      <w:pPr>
        <w:numPr>
          <w:ilvl w:val="0"/>
          <w:numId w:val="18"/>
        </w:numPr>
        <w:jc w:val="both"/>
      </w:pPr>
      <w:r w:rsidRPr="00F559F9">
        <w:t>při užívání po dobu kratší 7 dnů (včetně) nejpozději v den zahájení užívání veřejného prostranství,</w:t>
      </w:r>
    </w:p>
    <w:p w:rsidR="00DD1E78" w:rsidRPr="00F559F9" w:rsidRDefault="00DD1E78" w:rsidP="00DD1E78">
      <w:pPr>
        <w:numPr>
          <w:ilvl w:val="0"/>
          <w:numId w:val="18"/>
        </w:numPr>
        <w:jc w:val="both"/>
      </w:pPr>
      <w:r w:rsidRPr="00F559F9">
        <w:t>při užívání po dobu delší 7 dnů a nepřesáhne-li užívání do více kalendářních let, nejpozději do 15 dnů od ukončení užívání veřejného prostranství,</w:t>
      </w:r>
    </w:p>
    <w:p w:rsidR="00DD1E78" w:rsidRDefault="00DD1E78" w:rsidP="00DD1E78">
      <w:pPr>
        <w:numPr>
          <w:ilvl w:val="0"/>
          <w:numId w:val="18"/>
        </w:numPr>
        <w:jc w:val="both"/>
      </w:pPr>
      <w:r w:rsidRPr="00F559F9">
        <w:lastRenderedPageBreak/>
        <w:t>přesáhne-li užívání do více kalendářních let, příslušná část za každý kalendářní rok nejpozději do konce každého příslušného kalendářního roku a v posledním kalendářním roce užívání nejpozději do 15 dnů od ukončení užívání veřejného prostranství</w:t>
      </w:r>
      <w:r>
        <w:t>.</w:t>
      </w:r>
    </w:p>
    <w:p w:rsidR="00DD1E78" w:rsidRPr="00F559F9" w:rsidRDefault="00DD1E78" w:rsidP="00DD1E78">
      <w:pPr>
        <w:numPr>
          <w:ilvl w:val="0"/>
          <w:numId w:val="10"/>
        </w:numPr>
        <w:jc w:val="both"/>
      </w:pPr>
      <w:r w:rsidRPr="00F559F9">
        <w:t>Poplatek stanovený měsíční nebo roční paušální částkou je splatný do 15 dnů od počátku každého měsíčního nebo ročního poplatkového období.</w:t>
      </w:r>
    </w:p>
    <w:p w:rsidR="00086310" w:rsidRDefault="00086310" w:rsidP="00BF3BD3">
      <w:pPr>
        <w:numPr>
          <w:ilvl w:val="0"/>
          <w:numId w:val="10"/>
        </w:numPr>
        <w:jc w:val="both"/>
      </w:pPr>
      <w:r>
        <w:t>Lhůta splatnosti neskončí poplatníkovi dříve než lhůta pro podání ohlášení dle čl. 4 odst. 1 této vyhlášky.</w:t>
      </w:r>
    </w:p>
    <w:p w:rsidR="00DD1E78" w:rsidRPr="00DD1E78" w:rsidRDefault="00DD1E78" w:rsidP="00AB1B51">
      <w:pPr>
        <w:pStyle w:val="slalnk"/>
        <w:keepNext w:val="0"/>
        <w:keepLines w:val="0"/>
        <w:widowControl w:val="0"/>
        <w:spacing w:before="0" w:after="0"/>
        <w:rPr>
          <w:szCs w:val="24"/>
        </w:rPr>
      </w:pPr>
    </w:p>
    <w:p w:rsidR="00563F82" w:rsidRPr="00DD1E78" w:rsidRDefault="00563F82" w:rsidP="00AB1B51">
      <w:pPr>
        <w:pStyle w:val="slalnk"/>
        <w:keepNext w:val="0"/>
        <w:keepLines w:val="0"/>
        <w:widowControl w:val="0"/>
        <w:spacing w:before="0" w:after="0"/>
        <w:rPr>
          <w:szCs w:val="24"/>
        </w:rPr>
      </w:pPr>
      <w:r w:rsidRPr="00DD1E78">
        <w:rPr>
          <w:szCs w:val="24"/>
        </w:rPr>
        <w:t xml:space="preserve">Článek </w:t>
      </w:r>
      <w:r w:rsidR="00A86853" w:rsidRPr="00DD1E78">
        <w:rPr>
          <w:szCs w:val="24"/>
        </w:rPr>
        <w:t>8</w:t>
      </w:r>
    </w:p>
    <w:p w:rsidR="00563F82" w:rsidRPr="00DD1E78" w:rsidRDefault="00563F82" w:rsidP="00AB1B51">
      <w:pPr>
        <w:pStyle w:val="Nzvylnk"/>
        <w:keepNext w:val="0"/>
        <w:keepLines w:val="0"/>
        <w:widowControl w:val="0"/>
        <w:spacing w:before="0" w:after="0"/>
        <w:rPr>
          <w:szCs w:val="24"/>
        </w:rPr>
      </w:pPr>
      <w:r w:rsidRPr="00DD1E78">
        <w:rPr>
          <w:szCs w:val="24"/>
        </w:rPr>
        <w:t>Zrušovací ustanovení</w:t>
      </w:r>
    </w:p>
    <w:p w:rsidR="00563F82" w:rsidRPr="00DD1E78" w:rsidRDefault="00563F82" w:rsidP="00563F82">
      <w:pPr>
        <w:jc w:val="both"/>
      </w:pPr>
    </w:p>
    <w:p w:rsidR="00563F82" w:rsidRPr="00DD1E78" w:rsidRDefault="00563F82" w:rsidP="00563F82">
      <w:pPr>
        <w:jc w:val="both"/>
      </w:pPr>
      <w:r w:rsidRPr="00DD1E78">
        <w:t xml:space="preserve">Zrušuje se obecně závazná vyhláška č. </w:t>
      </w:r>
      <w:r w:rsidR="00DD1E78" w:rsidRPr="00DD1E78">
        <w:t>6/2014</w:t>
      </w:r>
      <w:r w:rsidRPr="00DD1E78">
        <w:t xml:space="preserve">, o místním poplatku </w:t>
      </w:r>
      <w:r w:rsidR="000D39CA" w:rsidRPr="00DD1E78">
        <w:t>za užívání veřejného prostranství</w:t>
      </w:r>
      <w:r w:rsidRPr="00DD1E78">
        <w:t xml:space="preserve">, ze dne </w:t>
      </w:r>
      <w:r w:rsidR="00DD1E78" w:rsidRPr="00DD1E78">
        <w:t>26. 6. 2014</w:t>
      </w:r>
      <w:r w:rsidRPr="00DD1E78">
        <w:t>.</w:t>
      </w:r>
    </w:p>
    <w:p w:rsidR="00563F82" w:rsidRPr="00DD1E78" w:rsidRDefault="00563F82" w:rsidP="00563F82">
      <w:pPr>
        <w:jc w:val="both"/>
      </w:pPr>
    </w:p>
    <w:p w:rsidR="00563F82" w:rsidRPr="00DD1E78" w:rsidRDefault="00563F82" w:rsidP="00AB1B51">
      <w:pPr>
        <w:pStyle w:val="slalnk"/>
        <w:keepNext w:val="0"/>
        <w:keepLines w:val="0"/>
        <w:widowControl w:val="0"/>
        <w:spacing w:before="0" w:after="0"/>
        <w:rPr>
          <w:szCs w:val="24"/>
        </w:rPr>
      </w:pPr>
      <w:r w:rsidRPr="00DD1E78">
        <w:rPr>
          <w:szCs w:val="24"/>
        </w:rPr>
        <w:t xml:space="preserve">Článek </w:t>
      </w:r>
      <w:r w:rsidR="00A86853" w:rsidRPr="00DD1E78">
        <w:rPr>
          <w:szCs w:val="24"/>
        </w:rPr>
        <w:t>9</w:t>
      </w:r>
    </w:p>
    <w:p w:rsidR="00563F82" w:rsidRPr="00DD1E78" w:rsidRDefault="00563F82" w:rsidP="00AB1B51">
      <w:pPr>
        <w:pStyle w:val="Nzvylnk"/>
        <w:keepNext w:val="0"/>
        <w:keepLines w:val="0"/>
        <w:widowControl w:val="0"/>
        <w:spacing w:before="0" w:after="0"/>
        <w:rPr>
          <w:szCs w:val="24"/>
        </w:rPr>
      </w:pPr>
      <w:r w:rsidRPr="00DD1E78">
        <w:rPr>
          <w:szCs w:val="24"/>
        </w:rPr>
        <w:t>Účinnost</w:t>
      </w:r>
    </w:p>
    <w:p w:rsidR="00563F82" w:rsidRPr="00DD1E78" w:rsidRDefault="00563F82" w:rsidP="00563F82">
      <w:pPr>
        <w:jc w:val="both"/>
      </w:pPr>
    </w:p>
    <w:p w:rsidR="009958F0" w:rsidRDefault="00F506E3" w:rsidP="00F506E3">
      <w:pPr>
        <w:pStyle w:val="Prosttext"/>
        <w:tabs>
          <w:tab w:val="left" w:pos="4172"/>
        </w:tabs>
        <w:jc w:val="both"/>
      </w:pPr>
      <w:r w:rsidRPr="00DD1E78">
        <w:rPr>
          <w:rFonts w:ascii="Times New Roman" w:eastAsia="MS Mincho" w:hAnsi="Times New Roman"/>
          <w:sz w:val="24"/>
          <w:szCs w:val="24"/>
        </w:rPr>
        <w:t>Tato vyhláška nabývá účinnosti</w:t>
      </w:r>
      <w:r w:rsidRPr="00DD1E78">
        <w:rPr>
          <w:rFonts w:ascii="Times New Roman" w:eastAsia="MS Mincho" w:hAnsi="Times New Roman"/>
          <w:sz w:val="24"/>
          <w:szCs w:val="24"/>
          <w:lang w:val="cs-CZ"/>
        </w:rPr>
        <w:t xml:space="preserve"> počátkem</w:t>
      </w:r>
      <w:r w:rsidRPr="00DD1E78">
        <w:rPr>
          <w:rFonts w:ascii="Times New Roman" w:eastAsia="MS Mincho" w:hAnsi="Times New Roman"/>
          <w:sz w:val="24"/>
          <w:szCs w:val="24"/>
        </w:rPr>
        <w:t xml:space="preserve"> </w:t>
      </w:r>
      <w:r w:rsidRPr="00DD1E78">
        <w:rPr>
          <w:rFonts w:ascii="Times New Roman" w:eastAsia="MS Mincho" w:hAnsi="Times New Roman"/>
          <w:sz w:val="24"/>
          <w:szCs w:val="24"/>
          <w:lang w:val="cs-CZ"/>
        </w:rPr>
        <w:t>patnáctého dne následujícího po dni jejího vyhlášení</w:t>
      </w:r>
      <w:r w:rsidRPr="00DD1E78">
        <w:rPr>
          <w:rFonts w:ascii="Times New Roman" w:eastAsia="MS Mincho" w:hAnsi="Times New Roman"/>
          <w:sz w:val="24"/>
          <w:szCs w:val="24"/>
        </w:rPr>
        <w:t>.</w:t>
      </w:r>
      <w:r w:rsidRPr="00A010E4">
        <w:rPr>
          <w:rFonts w:ascii="Times New Roman" w:eastAsia="MS Mincho" w:hAnsi="Times New Roman"/>
          <w:sz w:val="24"/>
          <w:szCs w:val="24"/>
        </w:rPr>
        <w:cr/>
      </w:r>
    </w:p>
    <w:p w:rsidR="009C6C3A" w:rsidRDefault="009C6C3A" w:rsidP="009958F0">
      <w:pPr>
        <w:tabs>
          <w:tab w:val="left" w:pos="3780"/>
        </w:tabs>
        <w:jc w:val="both"/>
      </w:pPr>
    </w:p>
    <w:p w:rsidR="00DB024E" w:rsidRDefault="00DB024E" w:rsidP="009958F0">
      <w:pPr>
        <w:tabs>
          <w:tab w:val="left" w:pos="3780"/>
        </w:tabs>
        <w:jc w:val="both"/>
      </w:pPr>
    </w:p>
    <w:p w:rsidR="00242D1F" w:rsidRDefault="00242D1F" w:rsidP="009958F0">
      <w:pPr>
        <w:tabs>
          <w:tab w:val="left" w:pos="3780"/>
        </w:tabs>
        <w:jc w:val="both"/>
      </w:pPr>
    </w:p>
    <w:p w:rsidR="00242D1F" w:rsidRDefault="00242D1F" w:rsidP="009958F0">
      <w:pPr>
        <w:tabs>
          <w:tab w:val="left" w:pos="3780"/>
        </w:tabs>
        <w:jc w:val="both"/>
      </w:pPr>
    </w:p>
    <w:p w:rsidR="00DD1E78" w:rsidRPr="00EE1E1A" w:rsidRDefault="00DD1E78" w:rsidP="00DD1E78">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D1E78" w:rsidRPr="00EE1E1A" w:rsidTr="00FB2667">
        <w:trPr>
          <w:jc w:val="center"/>
        </w:trPr>
        <w:tc>
          <w:tcPr>
            <w:tcW w:w="4536" w:type="dxa"/>
          </w:tcPr>
          <w:p w:rsidR="00DD1E78" w:rsidRPr="00EE1E1A" w:rsidRDefault="00DD1E78" w:rsidP="00FB2667">
            <w:pPr>
              <w:jc w:val="center"/>
              <w:rPr>
                <w:highlight w:val="yellow"/>
              </w:rPr>
            </w:pPr>
            <w:r w:rsidRPr="00EE1E1A">
              <w:t>____________________________</w:t>
            </w:r>
          </w:p>
        </w:tc>
        <w:tc>
          <w:tcPr>
            <w:tcW w:w="4499" w:type="dxa"/>
          </w:tcPr>
          <w:p w:rsidR="00DD1E78" w:rsidRPr="00EE1E1A" w:rsidRDefault="00DD1E78" w:rsidP="00FB2667">
            <w:pPr>
              <w:jc w:val="center"/>
              <w:rPr>
                <w:highlight w:val="yellow"/>
              </w:rPr>
            </w:pPr>
            <w:r w:rsidRPr="00EE1E1A">
              <w:t>____________________________</w:t>
            </w:r>
          </w:p>
        </w:tc>
      </w:tr>
      <w:tr w:rsidR="00DD1E78" w:rsidRPr="00EE1E1A" w:rsidTr="00FB2667">
        <w:trPr>
          <w:jc w:val="center"/>
        </w:trPr>
        <w:tc>
          <w:tcPr>
            <w:tcW w:w="4536" w:type="dxa"/>
          </w:tcPr>
          <w:p w:rsidR="00DD1E78" w:rsidRPr="00EE1E1A" w:rsidRDefault="00DD1E78" w:rsidP="00FB2667">
            <w:pPr>
              <w:jc w:val="center"/>
            </w:pPr>
            <w:r w:rsidRPr="00EE1E1A">
              <w:t>Mgr. Jan Losenický, v. r.</w:t>
            </w:r>
          </w:p>
          <w:p w:rsidR="00DD1E78" w:rsidRPr="00EE1E1A" w:rsidRDefault="00DD1E78" w:rsidP="00FB2667">
            <w:pPr>
              <w:jc w:val="center"/>
            </w:pPr>
            <w:r w:rsidRPr="00EE1E1A">
              <w:t>starosta</w:t>
            </w:r>
          </w:p>
        </w:tc>
        <w:tc>
          <w:tcPr>
            <w:tcW w:w="4499" w:type="dxa"/>
          </w:tcPr>
          <w:p w:rsidR="00DD1E78" w:rsidRPr="00EE1E1A" w:rsidRDefault="00DD1E78" w:rsidP="00FB2667">
            <w:pPr>
              <w:jc w:val="center"/>
            </w:pPr>
            <w:r w:rsidRPr="00EE1E1A">
              <w:t>Ing. Jan Vaic, v. r.</w:t>
            </w:r>
          </w:p>
          <w:p w:rsidR="00DD1E78" w:rsidRPr="00EE1E1A" w:rsidRDefault="00DD1E78" w:rsidP="00FB2667">
            <w:pPr>
              <w:jc w:val="center"/>
            </w:pPr>
            <w:r w:rsidRPr="00EE1E1A">
              <w:t>místostarosta</w:t>
            </w:r>
          </w:p>
        </w:tc>
      </w:tr>
    </w:tbl>
    <w:p w:rsidR="00DD1E78" w:rsidRPr="00EE1E1A" w:rsidRDefault="00DD1E78" w:rsidP="00DD1E78">
      <w:pPr>
        <w:jc w:val="both"/>
        <w:rPr>
          <w:sz w:val="2"/>
          <w:szCs w:val="2"/>
        </w:rPr>
      </w:pPr>
    </w:p>
    <w:p w:rsidR="00DD1E78" w:rsidRPr="00EE1E1A" w:rsidRDefault="00DD1E78" w:rsidP="00DD1E78">
      <w:pPr>
        <w:rPr>
          <w:sz w:val="2"/>
          <w:szCs w:val="2"/>
        </w:rPr>
      </w:pPr>
      <w:r w:rsidRPr="00EE1E1A">
        <w:t xml:space="preserve"> </w:t>
      </w:r>
    </w:p>
    <w:sectPr w:rsidR="00DD1E78" w:rsidRPr="00EE1E1A"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BE6" w:rsidRDefault="005E7BE6">
      <w:r>
        <w:separator/>
      </w:r>
    </w:p>
  </w:endnote>
  <w:endnote w:type="continuationSeparator" w:id="0">
    <w:p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BE6" w:rsidRDefault="005E7BE6">
      <w:r>
        <w:separator/>
      </w:r>
    </w:p>
  </w:footnote>
  <w:footnote w:type="continuationSeparator" w:id="0">
    <w:p w:rsidR="005E7BE6" w:rsidRDefault="005E7BE6">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E6A3219"/>
    <w:multiLevelType w:val="hybridMultilevel"/>
    <w:tmpl w:val="DABACB96"/>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6A56F166">
      <w:start w:val="1"/>
      <w:numFmt w:val="lowerLetter"/>
      <w:lvlText w:val="%2)"/>
      <w:lvlJc w:val="left"/>
      <w:pPr>
        <w:tabs>
          <w:tab w:val="num" w:pos="720"/>
        </w:tabs>
        <w:ind w:left="720" w:hanging="363"/>
      </w:pPr>
      <w:rPr>
        <w:rFonts w:ascii="Times New Roman" w:hAnsi="Times New Roman" w:cs="Times New Roman" w:hint="default"/>
        <w:b w:val="0"/>
        <w:strike w:val="0"/>
        <w:sz w:val="24"/>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756C75"/>
    <w:multiLevelType w:val="hybridMultilevel"/>
    <w:tmpl w:val="95149DA2"/>
    <w:lvl w:ilvl="0" w:tplc="3B1E4F0C">
      <w:start w:val="1"/>
      <w:numFmt w:val="lowerLetter"/>
      <w:lvlText w:val="%1)"/>
      <w:lvlJc w:val="left"/>
      <w:pPr>
        <w:tabs>
          <w:tab w:val="num" w:pos="647"/>
        </w:tabs>
        <w:ind w:left="647"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F062DE2"/>
    <w:multiLevelType w:val="hybridMultilevel"/>
    <w:tmpl w:val="A21EDC42"/>
    <w:lvl w:ilvl="0" w:tplc="92B21968">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5"/>
  </w:num>
  <w:num w:numId="4">
    <w:abstractNumId w:val="12"/>
  </w:num>
  <w:num w:numId="5">
    <w:abstractNumId w:val="14"/>
  </w:num>
  <w:num w:numId="6">
    <w:abstractNumId w:val="15"/>
  </w:num>
  <w:num w:numId="7">
    <w:abstractNumId w:val="0"/>
  </w:num>
  <w:num w:numId="8">
    <w:abstractNumId w:val="3"/>
  </w:num>
  <w:num w:numId="9">
    <w:abstractNumId w:val="7"/>
  </w:num>
  <w:num w:numId="10">
    <w:abstractNumId w:val="6"/>
  </w:num>
  <w:num w:numId="11">
    <w:abstractNumId w:val="4"/>
  </w:num>
  <w:num w:numId="12">
    <w:abstractNumId w:val="11"/>
  </w:num>
  <w:num w:numId="13">
    <w:abstractNumId w:val="9"/>
  </w:num>
  <w:num w:numId="14">
    <w:abstractNumId w:val="8"/>
  </w:num>
  <w:num w:numId="15">
    <w:abstractNumId w:val="2"/>
  </w:num>
  <w:num w:numId="16">
    <w:abstractNumId w:val="13"/>
  </w:num>
  <w:num w:numId="17">
    <w:abstractNumId w:val="10"/>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D6E42"/>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46D2"/>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9E7939"/>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2967"/>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82298"/>
    <w:rsid w:val="00DA00B1"/>
    <w:rsid w:val="00DA22FF"/>
    <w:rsid w:val="00DA77BD"/>
    <w:rsid w:val="00DB024E"/>
    <w:rsid w:val="00DB5340"/>
    <w:rsid w:val="00DB5457"/>
    <w:rsid w:val="00DB7E85"/>
    <w:rsid w:val="00DC1C84"/>
    <w:rsid w:val="00DC1F85"/>
    <w:rsid w:val="00DD0AC8"/>
    <w:rsid w:val="00DD1E7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DD1E78"/>
    <w:pPr>
      <w:ind w:left="720"/>
      <w:contextualSpacing/>
    </w:pPr>
  </w:style>
  <w:style w:type="character" w:styleId="Siln">
    <w:name w:val="Strong"/>
    <w:basedOn w:val="Standardnpsmoodstavce"/>
    <w:qFormat/>
    <w:rsid w:val="00DD1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25C8E-8E0C-4E8C-8EA5-98253E89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912</Words>
  <Characters>5024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Ing.Jitka Viková</cp:lastModifiedBy>
  <cp:revision>3</cp:revision>
  <cp:lastPrinted>2016-11-11T11:32:00Z</cp:lastPrinted>
  <dcterms:created xsi:type="dcterms:W3CDTF">2023-02-20T07:54:00Z</dcterms:created>
  <dcterms:modified xsi:type="dcterms:W3CDTF">2023-04-11T10:21:00Z</dcterms:modified>
</cp:coreProperties>
</file>