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63CCBFC5" w:rsidR="00455210" w:rsidRPr="00FD7DB7" w:rsidRDefault="005406B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5406B2">
              <w:rPr>
                <w:rFonts w:ascii="Times New Roman" w:hAnsi="Times New Roman"/>
              </w:rPr>
              <w:t>SZ UKZUZ 108753/2023/34572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7B1B5FA9" w:rsidR="00455210" w:rsidRPr="00FD7DB7" w:rsidRDefault="00E2758B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2758B">
              <w:rPr>
                <w:rFonts w:ascii="Times New Roman" w:hAnsi="Times New Roman"/>
              </w:rPr>
              <w:t>UKZUZ 091999/2024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31AF9FB0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proofErr w:type="spellStart"/>
            <w:r w:rsidR="005406B2">
              <w:rPr>
                <w:rFonts w:ascii="Times New Roman" w:hAnsi="Times New Roman"/>
              </w:rPr>
              <w:t>bonaca</w:t>
            </w:r>
            <w:proofErr w:type="spellEnd"/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E152A2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152A2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6937E809" w:rsidR="00455210" w:rsidRPr="00E2758B" w:rsidRDefault="00C95DDE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2758B">
              <w:rPr>
                <w:rFonts w:ascii="Times New Roman" w:hAnsi="Times New Roman"/>
              </w:rPr>
              <w:t>27</w:t>
            </w:r>
            <w:r w:rsidR="00DA0D86" w:rsidRPr="00E2758B">
              <w:rPr>
                <w:rFonts w:ascii="Times New Roman" w:hAnsi="Times New Roman"/>
              </w:rPr>
              <w:t xml:space="preserve">. </w:t>
            </w:r>
            <w:r w:rsidR="00FC6537" w:rsidRPr="00E2758B">
              <w:rPr>
                <w:rFonts w:ascii="Times New Roman" w:hAnsi="Times New Roman"/>
              </w:rPr>
              <w:t>května</w:t>
            </w:r>
            <w:r w:rsidR="00DA0D86" w:rsidRPr="00E2758B">
              <w:rPr>
                <w:rFonts w:ascii="Times New Roman" w:hAnsi="Times New Roman"/>
              </w:rPr>
              <w:t xml:space="preserve"> 202</w:t>
            </w:r>
            <w:r w:rsidR="00AE4DA1" w:rsidRPr="00E2758B">
              <w:rPr>
                <w:rFonts w:ascii="Times New Roman" w:hAnsi="Times New Roman"/>
              </w:rPr>
              <w:t>4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722B5" w14:textId="2BD7870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410B470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455210">
        <w:rPr>
          <w:rFonts w:ascii="Times New Roman" w:hAnsi="Times New Roman"/>
          <w:sz w:val="24"/>
          <w:szCs w:val="24"/>
          <w:u w:val="single"/>
        </w:rPr>
        <w:t>S</w:t>
      </w:r>
      <w:r w:rsidRPr="00455210">
        <w:rPr>
          <w:rFonts w:ascii="Times New Roman" w:hAnsi="Times New Roman"/>
          <w:sz w:val="24"/>
          <w:szCs w:val="24"/>
          <w:u w:val="single"/>
        </w:rPr>
        <w:t>“)</w:t>
      </w:r>
    </w:p>
    <w:p w14:paraId="68AFD59D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A2E996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E7FB8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5FCC" w14:textId="345C2593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proofErr w:type="spellStart"/>
      <w:r w:rsidR="005406B2">
        <w:rPr>
          <w:rFonts w:ascii="Times New Roman" w:hAnsi="Times New Roman"/>
          <w:b/>
          <w:sz w:val="28"/>
          <w:szCs w:val="28"/>
        </w:rPr>
        <w:t>Bonaca</w:t>
      </w:r>
      <w:proofErr w:type="spellEnd"/>
      <w:r w:rsidR="00F172E3">
        <w:rPr>
          <w:rFonts w:ascii="Times New Roman" w:hAnsi="Times New Roman"/>
          <w:b/>
          <w:sz w:val="28"/>
          <w:szCs w:val="28"/>
        </w:rPr>
        <w:t xml:space="preserve"> </w:t>
      </w:r>
      <w:r w:rsidR="0007247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407E73" w:rsidRPr="00455210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455210">
        <w:rPr>
          <w:rFonts w:ascii="Times New Roman" w:hAnsi="Times New Roman"/>
          <w:b/>
          <w:sz w:val="28"/>
          <w:szCs w:val="28"/>
        </w:rPr>
        <w:t>. č.</w:t>
      </w:r>
      <w:r w:rsidR="006F4A86">
        <w:rPr>
          <w:rFonts w:ascii="Times New Roman" w:hAnsi="Times New Roman"/>
          <w:b/>
          <w:sz w:val="28"/>
          <w:szCs w:val="28"/>
        </w:rPr>
        <w:t>:</w:t>
      </w:r>
      <w:r w:rsidRPr="00455210">
        <w:rPr>
          <w:rFonts w:ascii="Times New Roman" w:hAnsi="Times New Roman"/>
          <w:b/>
          <w:sz w:val="28"/>
          <w:szCs w:val="28"/>
        </w:rPr>
        <w:t xml:space="preserve"> </w:t>
      </w:r>
      <w:r w:rsidR="005406B2">
        <w:rPr>
          <w:rFonts w:ascii="Times New Roman" w:hAnsi="Times New Roman"/>
          <w:b/>
          <w:sz w:val="28"/>
          <w:szCs w:val="28"/>
        </w:rPr>
        <w:t>5758</w:t>
      </w:r>
      <w:r w:rsidR="00E20B8D" w:rsidRPr="00E20B8D">
        <w:rPr>
          <w:rFonts w:ascii="Times New Roman" w:hAnsi="Times New Roman"/>
          <w:b/>
          <w:iCs/>
          <w:sz w:val="28"/>
          <w:szCs w:val="28"/>
        </w:rPr>
        <w:t>-</w:t>
      </w:r>
      <w:r w:rsidR="005406B2">
        <w:rPr>
          <w:rFonts w:ascii="Times New Roman" w:hAnsi="Times New Roman"/>
          <w:b/>
          <w:iCs/>
          <w:sz w:val="28"/>
          <w:szCs w:val="28"/>
        </w:rPr>
        <w:t>0</w:t>
      </w:r>
      <w:r w:rsidR="00072478">
        <w:rPr>
          <w:rFonts w:ascii="Times New Roman" w:hAnsi="Times New Roman"/>
          <w:b/>
          <w:iCs/>
          <w:sz w:val="28"/>
          <w:szCs w:val="28"/>
        </w:rPr>
        <w:t>)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066358A" w14:textId="3F5F948B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29F0F618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1C1DC8B1" w14:textId="77777777" w:rsidR="00B048A0" w:rsidRPr="00455210" w:rsidRDefault="00B048A0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2AED6F" w14:textId="6978FD55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tbl>
      <w:tblPr>
        <w:tblW w:w="964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275"/>
        <w:gridCol w:w="567"/>
        <w:gridCol w:w="1844"/>
        <w:gridCol w:w="2552"/>
      </w:tblGrid>
      <w:tr w:rsidR="009A23FB" w:rsidRPr="009A23FB" w14:paraId="3F8DA91B" w14:textId="77777777" w:rsidTr="00CD0FDD">
        <w:tc>
          <w:tcPr>
            <w:tcW w:w="1560" w:type="dxa"/>
          </w:tcPr>
          <w:p w14:paraId="7346045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bookmarkStart w:id="0" w:name="_Hlk147735697"/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1842" w:type="dxa"/>
          </w:tcPr>
          <w:p w14:paraId="60222AE4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1275" w:type="dxa"/>
          </w:tcPr>
          <w:p w14:paraId="19D45535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567" w:type="dxa"/>
          </w:tcPr>
          <w:p w14:paraId="5CE1C479" w14:textId="662BECE9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844" w:type="dxa"/>
          </w:tcPr>
          <w:p w14:paraId="01D586B5" w14:textId="3080EBC5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779D86E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714DFC4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57D419F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2552" w:type="dxa"/>
          </w:tcPr>
          <w:p w14:paraId="7EF5016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1843C31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7AA0B1D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  <w:p w14:paraId="01D4109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FC6537" w:rsidRPr="00FC6537" w14:paraId="23210DF1" w14:textId="77777777" w:rsidTr="00CD0FDD">
        <w:trPr>
          <w:trHeight w:val="57"/>
        </w:trPr>
        <w:tc>
          <w:tcPr>
            <w:tcW w:w="1560" w:type="dxa"/>
          </w:tcPr>
          <w:p w14:paraId="1A70954E" w14:textId="06A6EB54" w:rsidR="00FC6537" w:rsidRPr="009A23FB" w:rsidRDefault="00CD0FDD" w:rsidP="00FC65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</w:t>
            </w:r>
            <w:r w:rsidR="005406B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ák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setý</w:t>
            </w:r>
          </w:p>
        </w:tc>
        <w:tc>
          <w:tcPr>
            <w:tcW w:w="1842" w:type="dxa"/>
          </w:tcPr>
          <w:p w14:paraId="6C1C8A47" w14:textId="298DDEDC" w:rsidR="00FC6537" w:rsidRPr="009A23FB" w:rsidRDefault="005406B2" w:rsidP="00FC65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plevele dvouděložné</w:t>
            </w:r>
          </w:p>
        </w:tc>
        <w:tc>
          <w:tcPr>
            <w:tcW w:w="1275" w:type="dxa"/>
          </w:tcPr>
          <w:p w14:paraId="1DF1C7CC" w14:textId="44A30218" w:rsidR="00FC6537" w:rsidRPr="009A23FB" w:rsidRDefault="005406B2" w:rsidP="00FC65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</w:t>
            </w:r>
            <w:r w:rsidR="00FC6537" w:rsidRPr="00FC65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,6 l/ha</w:t>
            </w:r>
          </w:p>
        </w:tc>
        <w:tc>
          <w:tcPr>
            <w:tcW w:w="567" w:type="dxa"/>
          </w:tcPr>
          <w:p w14:paraId="2220BE7F" w14:textId="498526A4" w:rsidR="00FC6537" w:rsidRPr="009A23FB" w:rsidRDefault="00CD0FDD" w:rsidP="00FC65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4" w:type="dxa"/>
          </w:tcPr>
          <w:p w14:paraId="62B41255" w14:textId="297B37F2" w:rsidR="00FC6537" w:rsidRPr="009A23FB" w:rsidRDefault="005406B2" w:rsidP="00FC65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od: 16 BBCH, do: 19 BBCH</w:t>
            </w:r>
          </w:p>
        </w:tc>
        <w:tc>
          <w:tcPr>
            <w:tcW w:w="2552" w:type="dxa"/>
          </w:tcPr>
          <w:p w14:paraId="31304057" w14:textId="02EB130E" w:rsidR="00FC6537" w:rsidRPr="009D1EB1" w:rsidRDefault="00FC6537" w:rsidP="00FC65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D1EB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6) </w:t>
            </w:r>
            <w:r w:rsidR="00CD0FDD" w:rsidRPr="00CD0FD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všechna určení mimo výživu lidí a zvířat</w:t>
            </w:r>
          </w:p>
        </w:tc>
      </w:tr>
    </w:tbl>
    <w:bookmarkEnd w:id="0"/>
    <w:p w14:paraId="75F6BEAB" w14:textId="0833E7D5" w:rsidR="00081DEB" w:rsidRDefault="00CD0FDD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CD0FDD">
        <w:rPr>
          <w:rFonts w:ascii="Times New Roman" w:hAnsi="Times New Roman"/>
          <w:sz w:val="24"/>
          <w:szCs w:val="24"/>
          <w:lang w:eastAsia="cs-CZ"/>
        </w:rPr>
        <w:t>AT – ochranná lhůta je dána odstupem mezi termínem aplikace a sklizní.</w:t>
      </w:r>
    </w:p>
    <w:p w14:paraId="3473101F" w14:textId="77777777" w:rsidR="00CD0FDD" w:rsidRDefault="00CD0FDD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Style w:val="Mkatabulky"/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693"/>
        <w:gridCol w:w="2315"/>
        <w:gridCol w:w="2315"/>
        <w:gridCol w:w="2316"/>
      </w:tblGrid>
      <w:tr w:rsidR="005406B2" w:rsidRPr="0065504B" w14:paraId="3B191BF1" w14:textId="4A91CA8B" w:rsidTr="00CD0FDD">
        <w:tc>
          <w:tcPr>
            <w:tcW w:w="2693" w:type="dxa"/>
          </w:tcPr>
          <w:p w14:paraId="6D21D4C2" w14:textId="77777777" w:rsidR="005406B2" w:rsidRPr="0065504B" w:rsidRDefault="005406B2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2315" w:type="dxa"/>
          </w:tcPr>
          <w:p w14:paraId="45EC12A2" w14:textId="77777777" w:rsidR="005406B2" w:rsidRPr="0065504B" w:rsidRDefault="005406B2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2315" w:type="dxa"/>
          </w:tcPr>
          <w:p w14:paraId="0C93A9F2" w14:textId="77777777" w:rsidR="005406B2" w:rsidRPr="0065504B" w:rsidRDefault="005406B2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2316" w:type="dxa"/>
          </w:tcPr>
          <w:p w14:paraId="17EB5B45" w14:textId="77777777" w:rsidR="005406B2" w:rsidRPr="0065504B" w:rsidRDefault="005406B2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Max. počet aplikací v plodině</w:t>
            </w:r>
          </w:p>
        </w:tc>
      </w:tr>
      <w:tr w:rsidR="005406B2" w:rsidRPr="00FC6537" w14:paraId="369D0BB2" w14:textId="5CEB778C" w:rsidTr="00CD0FDD">
        <w:tc>
          <w:tcPr>
            <w:tcW w:w="2693" w:type="dxa"/>
          </w:tcPr>
          <w:p w14:paraId="4D51B707" w14:textId="62EA9CD2" w:rsidR="005406B2" w:rsidRPr="0065504B" w:rsidRDefault="00CD0FDD" w:rsidP="00FC6537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</w:t>
            </w:r>
            <w:r w:rsidR="005406B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ák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setý</w:t>
            </w:r>
          </w:p>
        </w:tc>
        <w:tc>
          <w:tcPr>
            <w:tcW w:w="2315" w:type="dxa"/>
          </w:tcPr>
          <w:p w14:paraId="52E77683" w14:textId="620B6C08" w:rsidR="005406B2" w:rsidRPr="0065504B" w:rsidRDefault="005406B2" w:rsidP="00FC6537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C65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200-600 l/ha</w:t>
            </w:r>
          </w:p>
        </w:tc>
        <w:tc>
          <w:tcPr>
            <w:tcW w:w="2315" w:type="dxa"/>
          </w:tcPr>
          <w:p w14:paraId="14BA59CE" w14:textId="6B3C5854" w:rsidR="005406B2" w:rsidRPr="0065504B" w:rsidRDefault="005406B2" w:rsidP="00FC6537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C65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2316" w:type="dxa"/>
          </w:tcPr>
          <w:p w14:paraId="4C1401FC" w14:textId="0BF0C558" w:rsidR="005406B2" w:rsidRPr="0065504B" w:rsidRDefault="005406B2" w:rsidP="00FC6537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C65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  <w:r w:rsidRPr="00FC65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x</w:t>
            </w:r>
          </w:p>
        </w:tc>
      </w:tr>
    </w:tbl>
    <w:p w14:paraId="2E777A97" w14:textId="77777777" w:rsidR="00B048A0" w:rsidRDefault="00B048A0" w:rsidP="00C02A6C">
      <w:pPr>
        <w:spacing w:after="0"/>
        <w:rPr>
          <w:rFonts w:ascii="Times New Roman" w:hAnsi="Times New Roman"/>
          <w:sz w:val="24"/>
          <w:szCs w:val="24"/>
        </w:rPr>
      </w:pPr>
    </w:p>
    <w:p w14:paraId="4B597EA8" w14:textId="77777777" w:rsidR="00DF1FDB" w:rsidRPr="00DF23E4" w:rsidRDefault="00DF1FDB" w:rsidP="00DF23E4">
      <w:pPr>
        <w:keepNext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  <w:r w:rsidRPr="00DF23E4">
        <w:rPr>
          <w:rFonts w:ascii="Times New Roman" w:hAnsi="Times New Roman"/>
          <w:sz w:val="24"/>
          <w:szCs w:val="24"/>
        </w:rPr>
        <w:lastRenderedPageBreak/>
        <w:t>Tabulka ochranných vzdáleností stanovených s ohledem na ochranu necílových organismů</w:t>
      </w:r>
    </w:p>
    <w:tbl>
      <w:tblPr>
        <w:tblW w:w="936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571"/>
        <w:gridCol w:w="1552"/>
        <w:gridCol w:w="1552"/>
        <w:gridCol w:w="1569"/>
      </w:tblGrid>
      <w:tr w:rsidR="00687E6B" w:rsidRPr="007E1DC1" w14:paraId="2F00582A" w14:textId="77777777" w:rsidTr="009B47A6">
        <w:trPr>
          <w:trHeight w:val="220"/>
        </w:trPr>
        <w:tc>
          <w:tcPr>
            <w:tcW w:w="3119" w:type="dxa"/>
            <w:vMerge w:val="restart"/>
            <w:shd w:val="clear" w:color="auto" w:fill="FFFFFF"/>
            <w:vAlign w:val="center"/>
          </w:tcPr>
          <w:p w14:paraId="75C42615" w14:textId="4B3A956E" w:rsidR="00687E6B" w:rsidRPr="00DF1FDB" w:rsidRDefault="00687E6B" w:rsidP="00DF1FDB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Plodina</w:t>
            </w:r>
          </w:p>
        </w:tc>
        <w:tc>
          <w:tcPr>
            <w:tcW w:w="6244" w:type="dxa"/>
            <w:gridSpan w:val="4"/>
            <w:vAlign w:val="center"/>
          </w:tcPr>
          <w:p w14:paraId="5B0A237D" w14:textId="0913350F" w:rsidR="00687E6B" w:rsidRPr="00DF1FDB" w:rsidRDefault="00687E6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omezení úletu</w:t>
            </w:r>
          </w:p>
        </w:tc>
      </w:tr>
      <w:tr w:rsidR="00687E6B" w:rsidRPr="007E1DC1" w14:paraId="5228D467" w14:textId="77777777" w:rsidTr="009B47A6">
        <w:trPr>
          <w:trHeight w:val="220"/>
        </w:trPr>
        <w:tc>
          <w:tcPr>
            <w:tcW w:w="3119" w:type="dxa"/>
            <w:vMerge/>
            <w:shd w:val="clear" w:color="auto" w:fill="FFFFFF"/>
            <w:vAlign w:val="center"/>
          </w:tcPr>
          <w:p w14:paraId="435CD3EA" w14:textId="0FF1D30F" w:rsidR="00687E6B" w:rsidRPr="00DF1FDB" w:rsidRDefault="00687E6B" w:rsidP="00DF1FDB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5B3A8C87" w14:textId="4A9FCB3B" w:rsidR="00687E6B" w:rsidRPr="00DF1FDB" w:rsidRDefault="00687E6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bez redukce</w:t>
            </w:r>
          </w:p>
        </w:tc>
        <w:tc>
          <w:tcPr>
            <w:tcW w:w="1552" w:type="dxa"/>
            <w:vAlign w:val="center"/>
          </w:tcPr>
          <w:p w14:paraId="2CDDE704" w14:textId="09A9E35D" w:rsidR="00687E6B" w:rsidRPr="00DF1FDB" w:rsidRDefault="00687E6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F1FDB">
              <w:rPr>
                <w:sz w:val="24"/>
                <w:szCs w:val="24"/>
              </w:rPr>
              <w:t>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50 %</w:t>
            </w:r>
          </w:p>
        </w:tc>
        <w:tc>
          <w:tcPr>
            <w:tcW w:w="1552" w:type="dxa"/>
            <w:vAlign w:val="center"/>
          </w:tcPr>
          <w:p w14:paraId="54DDB466" w14:textId="74B4522E" w:rsidR="00687E6B" w:rsidRPr="00DF1FDB" w:rsidRDefault="00687E6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75 %</w:t>
            </w:r>
          </w:p>
        </w:tc>
        <w:tc>
          <w:tcPr>
            <w:tcW w:w="1569" w:type="dxa"/>
            <w:vAlign w:val="center"/>
          </w:tcPr>
          <w:p w14:paraId="409FEBE0" w14:textId="4C5260C4" w:rsidR="00687E6B" w:rsidRPr="00DF1FDB" w:rsidRDefault="00687E6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90 %</w:t>
            </w:r>
          </w:p>
        </w:tc>
      </w:tr>
      <w:tr w:rsidR="00DF1FDB" w:rsidRPr="007E1DC1" w14:paraId="7C972E2F" w14:textId="77777777" w:rsidTr="00FF4654">
        <w:trPr>
          <w:trHeight w:val="275"/>
        </w:trPr>
        <w:tc>
          <w:tcPr>
            <w:tcW w:w="9363" w:type="dxa"/>
            <w:gridSpan w:val="5"/>
            <w:shd w:val="clear" w:color="auto" w:fill="FFFFFF"/>
            <w:vAlign w:val="center"/>
          </w:tcPr>
          <w:p w14:paraId="03696011" w14:textId="66C5A004" w:rsidR="00DF1FDB" w:rsidRPr="00DF1FDB" w:rsidRDefault="00CD0FDD" w:rsidP="00687E6B">
            <w:pPr>
              <w:pStyle w:val="Textvbloku"/>
              <w:spacing w:line="276" w:lineRule="auto"/>
              <w:ind w:left="0" w:right="0"/>
              <w:rPr>
                <w:sz w:val="24"/>
                <w:szCs w:val="24"/>
              </w:rPr>
            </w:pPr>
            <w:r w:rsidRPr="00CD0FDD">
              <w:rPr>
                <w:sz w:val="24"/>
                <w:szCs w:val="24"/>
              </w:rPr>
              <w:t>Ochranná vzdálenost s ohledem na ochranu necílových organismů [m]</w:t>
            </w:r>
          </w:p>
        </w:tc>
      </w:tr>
      <w:tr w:rsidR="00CD0FDD" w:rsidRPr="00687E6B" w14:paraId="6BC96D84" w14:textId="77777777" w:rsidTr="009B47A6">
        <w:trPr>
          <w:trHeight w:val="275"/>
        </w:trPr>
        <w:tc>
          <w:tcPr>
            <w:tcW w:w="3119" w:type="dxa"/>
            <w:shd w:val="clear" w:color="auto" w:fill="FFFFFF"/>
            <w:vAlign w:val="center"/>
          </w:tcPr>
          <w:p w14:paraId="4ED3C240" w14:textId="16D5E597" w:rsidR="00CD0FDD" w:rsidRPr="00CD0FDD" w:rsidRDefault="00894728" w:rsidP="00CD0FDD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m</w:t>
            </w:r>
            <w:r w:rsidR="00CD0FDD" w:rsidRPr="00CD0FDD">
              <w:rPr>
                <w:rFonts w:ascii="Times New Roman" w:hAnsi="Times New Roman"/>
                <w:bCs/>
                <w:iCs/>
                <w:sz w:val="24"/>
                <w:szCs w:val="24"/>
              </w:rPr>
              <w:t>ák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setý</w:t>
            </w:r>
          </w:p>
        </w:tc>
        <w:tc>
          <w:tcPr>
            <w:tcW w:w="1571" w:type="dxa"/>
            <w:vAlign w:val="center"/>
          </w:tcPr>
          <w:p w14:paraId="2CCFF0C9" w14:textId="5794621A" w:rsidR="00CD0FDD" w:rsidRPr="00CD0FDD" w:rsidRDefault="00CD0FDD" w:rsidP="00CD0FDD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D0FD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2" w:type="dxa"/>
            <w:vAlign w:val="center"/>
          </w:tcPr>
          <w:p w14:paraId="40551933" w14:textId="5A2899C7" w:rsidR="00CD0FDD" w:rsidRPr="00CD0FDD" w:rsidRDefault="00CD0FDD" w:rsidP="00CD0FDD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D0FD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2" w:type="dxa"/>
            <w:vAlign w:val="center"/>
          </w:tcPr>
          <w:p w14:paraId="1BB48CA0" w14:textId="39BE7DB6" w:rsidR="00CD0FDD" w:rsidRPr="00CD0FDD" w:rsidRDefault="00CD0FDD" w:rsidP="00CD0FDD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D0FD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9" w:type="dxa"/>
            <w:vAlign w:val="center"/>
          </w:tcPr>
          <w:p w14:paraId="78839A75" w14:textId="2AAD9FDD" w:rsidR="00CD0FDD" w:rsidRPr="00CD0FDD" w:rsidRDefault="00CD0FDD" w:rsidP="00CD0FDD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D0FD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14:paraId="40A5818A" w14:textId="77777777" w:rsidR="0065504B" w:rsidRDefault="0065504B" w:rsidP="00ED755C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</w:p>
    <w:p w14:paraId="489296A3" w14:textId="77777777" w:rsidR="00861476" w:rsidRDefault="00861476" w:rsidP="0070608F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3F96B932" w14:textId="77777777" w:rsidR="00187A02" w:rsidRPr="00455210" w:rsidRDefault="00187A02" w:rsidP="0070608F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17AC652E" w14:textId="52696D5B" w:rsidR="00D87FBB" w:rsidRDefault="00187A02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537C3A54" w14:textId="77777777" w:rsidR="00894728" w:rsidRDefault="00894728" w:rsidP="00894728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5FD67B76" w14:textId="77777777" w:rsidR="00894728" w:rsidRPr="005C649D" w:rsidRDefault="00894728" w:rsidP="00894728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5C649D">
        <w:rPr>
          <w:rFonts w:ascii="Times New Roman" w:hAnsi="Times New Roman"/>
          <w:i/>
          <w:snapToGrid w:val="0"/>
          <w:sz w:val="24"/>
          <w:szCs w:val="24"/>
        </w:rPr>
        <w:t>Pokyny k použití osobních ochranných prostředků ve smyslu přílohy III bod 2 nařízení Komise (EU) č. 547/2011 pro osoby manipulující s přípravkem:</w:t>
      </w:r>
    </w:p>
    <w:p w14:paraId="424B3AA1" w14:textId="06CB8DCC" w:rsidR="00894728" w:rsidRPr="005C649D" w:rsidRDefault="00894728" w:rsidP="00894728">
      <w:pPr>
        <w:pStyle w:val="Odstavecseseznamem"/>
        <w:tabs>
          <w:tab w:val="left" w:pos="567"/>
        </w:tabs>
        <w:spacing w:after="0"/>
        <w:ind w:left="927" w:hanging="36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a</w:t>
      </w:r>
      <w:r w:rsidRPr="005C649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) OOPP při přípravě, plnění a čištění aplikačního zařízení: </w:t>
      </w:r>
    </w:p>
    <w:p w14:paraId="5B150761" w14:textId="77777777" w:rsidR="00894728" w:rsidRDefault="00894728" w:rsidP="00894728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Ochrana dýchacích orgánů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není nutná </w:t>
      </w:r>
    </w:p>
    <w:p w14:paraId="2AA271DA" w14:textId="77777777" w:rsidR="00894728" w:rsidRPr="00894728" w:rsidRDefault="00894728" w:rsidP="00894728">
      <w:pPr>
        <w:tabs>
          <w:tab w:val="left" w:pos="3402"/>
        </w:tabs>
        <w:spacing w:after="0"/>
        <w:ind w:left="3402" w:hanging="226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94728">
        <w:rPr>
          <w:rFonts w:ascii="Times New Roman" w:hAnsi="Times New Roman"/>
          <w:bCs/>
          <w:color w:val="000000" w:themeColor="text1"/>
          <w:sz w:val="24"/>
          <w:szCs w:val="24"/>
        </w:rPr>
        <w:t>vždy při otvírání obalů, ředění přípravku a plnění aplikačního zařízení: vhodný typ filtrační polomasky proti částicím podle ČSN EN 149+A1 (typ FFP2) nebo polomasky s ventily plynům a částicím ČSN EN 405+A1</w:t>
      </w:r>
    </w:p>
    <w:p w14:paraId="3568D926" w14:textId="1F276120" w:rsidR="00894728" w:rsidRDefault="00894728" w:rsidP="00894728">
      <w:pPr>
        <w:tabs>
          <w:tab w:val="left" w:pos="3402"/>
        </w:tabs>
        <w:spacing w:after="0"/>
        <w:ind w:left="3402" w:hanging="226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9472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v ostatních případech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894728">
        <w:rPr>
          <w:rFonts w:ascii="Times New Roman" w:hAnsi="Times New Roman"/>
          <w:bCs/>
          <w:color w:val="000000" w:themeColor="text1"/>
          <w:sz w:val="24"/>
          <w:szCs w:val="24"/>
        </w:rPr>
        <w:t>není nutná, je-li práce prováděna ve venkovních prostorách</w:t>
      </w:r>
    </w:p>
    <w:p w14:paraId="50C90CB9" w14:textId="6E4508C0" w:rsidR="00894728" w:rsidRDefault="00894728" w:rsidP="00894728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Ochrana rukou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894728">
        <w:rPr>
          <w:rFonts w:ascii="Times New Roman" w:hAnsi="Times New Roman"/>
          <w:bCs/>
          <w:color w:val="000000" w:themeColor="text1"/>
          <w:sz w:val="24"/>
          <w:szCs w:val="24"/>
        </w:rPr>
        <w:t>vhodné ochranné rukavice s piktogramem ochrana proti pesticidům (ČSN ISO 18889) nebo ochrana proti chemikáliím (ČSN EN ISO 374-1)</w:t>
      </w:r>
    </w:p>
    <w:p w14:paraId="4EC76BDC" w14:textId="0D66B978" w:rsidR="00894728" w:rsidRDefault="00894728" w:rsidP="00894728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Ochrana očí a obličeje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894728">
        <w:rPr>
          <w:rFonts w:ascii="Times New Roman" w:hAnsi="Times New Roman"/>
          <w:bCs/>
          <w:color w:val="000000" w:themeColor="text1"/>
          <w:sz w:val="24"/>
          <w:szCs w:val="24"/>
        </w:rPr>
        <w:t>ochranné brýle nebo ochranný štít (ČSN EN 166 resp. nově ČSN EN ISO 16321-1)</w:t>
      </w:r>
    </w:p>
    <w:p w14:paraId="063D3321" w14:textId="77777777" w:rsidR="00894728" w:rsidRPr="00894728" w:rsidRDefault="00894728" w:rsidP="00894728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Ochrana těla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89472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ochranný oděv pro práci s pesticidy typu C3 (ČSN EN ISO 27065) nebo proti chemikáliím typu 3 nebo 4 (ČSN EN 14605+A1); </w:t>
      </w:r>
    </w:p>
    <w:p w14:paraId="5381A4EC" w14:textId="2DF0C2FA" w:rsidR="00894728" w:rsidRDefault="00894728" w:rsidP="00894728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894728">
        <w:rPr>
          <w:rFonts w:ascii="Times New Roman" w:hAnsi="Times New Roman"/>
          <w:bCs/>
          <w:color w:val="000000" w:themeColor="text1"/>
          <w:sz w:val="24"/>
          <w:szCs w:val="24"/>
        </w:rPr>
        <w:t>(popř. možná ochranná zástěra s náprsenkou odolnou proti chemikáliím minimálně typu PB4)</w:t>
      </w: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472FF241" w14:textId="01731F62" w:rsidR="00894728" w:rsidRDefault="00894728" w:rsidP="00894728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Dodatečná ochrana hlavy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>není nutná</w:t>
      </w:r>
    </w:p>
    <w:p w14:paraId="156D8760" w14:textId="77777777" w:rsidR="00894728" w:rsidRDefault="00894728" w:rsidP="00894728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Dodatečná ochrana nohou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pracovní/ochranná obuv (uzavřená, odolná proti průniku a absorpci </w:t>
      </w:r>
      <w:proofErr w:type="gramStart"/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>vody - s</w:t>
      </w:r>
      <w:proofErr w:type="gramEnd"/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ohledem na vykonávanou práci) </w:t>
      </w:r>
    </w:p>
    <w:p w14:paraId="25EF2699" w14:textId="0D27691B" w:rsidR="00894728" w:rsidRDefault="00894728" w:rsidP="00894728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Společný údaj k OOPP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poškozené OOPP (např. protržené rukavice) je třeba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urychleně </w:t>
      </w: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>vyměnit</w:t>
      </w:r>
    </w:p>
    <w:p w14:paraId="759C22E2" w14:textId="31D2211D" w:rsidR="00894728" w:rsidRPr="00E64C80" w:rsidRDefault="00894728" w:rsidP="00894728">
      <w:pPr>
        <w:pStyle w:val="Odstavecseseznamem"/>
        <w:tabs>
          <w:tab w:val="left" w:pos="567"/>
        </w:tabs>
        <w:spacing w:after="0"/>
        <w:ind w:left="927" w:hanging="36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b</w:t>
      </w:r>
      <w:r w:rsidRPr="00E64C8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) OOPP při aplikaci postřikovačem polních plodin: </w:t>
      </w:r>
    </w:p>
    <w:p w14:paraId="01F3208E" w14:textId="77777777" w:rsidR="00894728" w:rsidRDefault="00894728" w:rsidP="00894728">
      <w:pPr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Při vlastní aplikaci, když je pracovník dostatečně chráněn v uzavřené kabině řidiče například typu 3 (podle ČSN EN 15695-1), tj. se systémy klimatizace a filtrace vzduchu – proti prachu a aerosolu, OOPP nejsou nutné. Musí však mít přichystané alespoň rezervní rukavice pro případ poruchy zařízení. </w:t>
      </w:r>
    </w:p>
    <w:p w14:paraId="6963F884" w14:textId="77777777" w:rsidR="00894728" w:rsidRDefault="00894728" w:rsidP="00894728">
      <w:pPr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2FBCF1A" w14:textId="77777777" w:rsidR="00D87FBB" w:rsidRPr="00CD5191" w:rsidRDefault="00D87FBB" w:rsidP="00D87FBB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D5191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035C88F5" w14:textId="11DDFA68" w:rsidR="001D5FAB" w:rsidRDefault="00CD0FDD" w:rsidP="001D5FAB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D0FDD">
        <w:rPr>
          <w:rFonts w:ascii="Times New Roman" w:hAnsi="Times New Roman"/>
          <w:sz w:val="24"/>
          <w:szCs w:val="24"/>
        </w:rPr>
        <w:t>Přípravek je vyloučen z použití v ochranném pásmu II. stupně zdrojů povrchové vody.</w:t>
      </w:r>
    </w:p>
    <w:p w14:paraId="52871098" w14:textId="30528AD9" w:rsidR="00A50161" w:rsidRDefault="00A50161" w:rsidP="001D5FAB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50161">
        <w:rPr>
          <w:rFonts w:ascii="Times New Roman" w:hAnsi="Times New Roman"/>
          <w:sz w:val="24"/>
          <w:szCs w:val="24"/>
        </w:rPr>
        <w:t xml:space="preserve">Přípravek lze aplikovat </w:t>
      </w:r>
      <w:r>
        <w:rPr>
          <w:rFonts w:ascii="Times New Roman" w:hAnsi="Times New Roman"/>
          <w:sz w:val="24"/>
          <w:szCs w:val="24"/>
        </w:rPr>
        <w:t>postřikovači polních plodin.</w:t>
      </w:r>
    </w:p>
    <w:p w14:paraId="187E4896" w14:textId="77777777" w:rsidR="00CD0FDD" w:rsidRDefault="00CD0FDD" w:rsidP="001D5FAB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097F0A48" w14:textId="1DC999E5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>Čl. 2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D64CD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Pr="00455210" w:rsidRDefault="00861476" w:rsidP="006F10F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76EA91C0" w14:textId="61540D05" w:rsidR="00861476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894728">
        <w:rPr>
          <w:rFonts w:ascii="Times New Roman" w:hAnsi="Times New Roman"/>
          <w:sz w:val="24"/>
          <w:szCs w:val="24"/>
        </w:rPr>
        <w:t>Bonaca</w:t>
      </w:r>
      <w:proofErr w:type="spellEnd"/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A521B">
        <w:rPr>
          <w:rFonts w:ascii="Times New Roman" w:hAnsi="Times New Roman"/>
          <w:sz w:val="24"/>
          <w:szCs w:val="24"/>
        </w:rPr>
        <w:t>(</w:t>
      </w:r>
      <w:proofErr w:type="spellStart"/>
      <w:r w:rsidR="009A521B" w:rsidRPr="009A521B">
        <w:rPr>
          <w:rFonts w:ascii="Times New Roman" w:hAnsi="Times New Roman"/>
          <w:sz w:val="24"/>
          <w:szCs w:val="24"/>
        </w:rPr>
        <w:t>evid</w:t>
      </w:r>
      <w:proofErr w:type="spellEnd"/>
      <w:r w:rsidR="009A521B" w:rsidRPr="009A521B">
        <w:rPr>
          <w:rFonts w:ascii="Times New Roman" w:hAnsi="Times New Roman"/>
          <w:sz w:val="24"/>
          <w:szCs w:val="24"/>
        </w:rPr>
        <w:t>. č.</w:t>
      </w:r>
      <w:r w:rsidR="00A32877">
        <w:rPr>
          <w:rFonts w:ascii="Times New Roman" w:hAnsi="Times New Roman"/>
          <w:sz w:val="24"/>
          <w:szCs w:val="24"/>
        </w:rPr>
        <w:t>: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894728">
        <w:rPr>
          <w:rFonts w:ascii="Times New Roman" w:hAnsi="Times New Roman"/>
          <w:sz w:val="24"/>
          <w:szCs w:val="24"/>
        </w:rPr>
        <w:t>5758</w:t>
      </w:r>
      <w:r w:rsidR="00CB0AE6" w:rsidRPr="00CB0AE6">
        <w:rPr>
          <w:rFonts w:ascii="Times New Roman" w:hAnsi="Times New Roman"/>
          <w:sz w:val="24"/>
          <w:szCs w:val="24"/>
        </w:rPr>
        <w:t>-</w:t>
      </w:r>
      <w:r w:rsidR="00894728">
        <w:rPr>
          <w:rFonts w:ascii="Times New Roman" w:hAnsi="Times New Roman"/>
          <w:sz w:val="24"/>
          <w:szCs w:val="24"/>
        </w:rPr>
        <w:t>0</w:t>
      </w:r>
      <w:r w:rsidRPr="00455210">
        <w:rPr>
          <w:rFonts w:ascii="Times New Roman" w:hAnsi="Times New Roman"/>
          <w:sz w:val="24"/>
          <w:szCs w:val="24"/>
        </w:rPr>
        <w:t>).</w:t>
      </w:r>
    </w:p>
    <w:p w14:paraId="5EB01BAD" w14:textId="77777777" w:rsidR="00890080" w:rsidRPr="00455210" w:rsidRDefault="0089008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3DE1B" w14:textId="77777777" w:rsidR="00894B01" w:rsidRPr="00455210" w:rsidRDefault="00894B0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3</w:t>
      </w:r>
    </w:p>
    <w:p w14:paraId="5D3C9C0E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BB4A7" w14:textId="45723583" w:rsidR="00861476" w:rsidRPr="00455210" w:rsidRDefault="00D64CDA" w:rsidP="00D64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CDA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D64CDA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proofErr w:type="spellStart"/>
      <w:r w:rsidR="00894728">
        <w:rPr>
          <w:rFonts w:ascii="Times New Roman" w:hAnsi="Times New Roman"/>
          <w:sz w:val="24"/>
          <w:szCs w:val="24"/>
        </w:rPr>
        <w:t>Bonaca</w:t>
      </w:r>
      <w:proofErr w:type="spellEnd"/>
      <w:r w:rsidRPr="00D64CDA">
        <w:t xml:space="preserve"> </w:t>
      </w:r>
      <w:r>
        <w:t>(</w:t>
      </w:r>
      <w:r w:rsidRPr="00D64CDA">
        <w:rPr>
          <w:rFonts w:ascii="Times New Roman" w:hAnsi="Times New Roman"/>
          <w:sz w:val="24"/>
          <w:szCs w:val="24"/>
        </w:rPr>
        <w:t>viz Informace k vyhledávání menšinových použití v on-line registru přípravků na ochranu rostlin zveřejněná na webových stránkách ÚKZÚZ http://eagri.cz/public/app/eagriapp/POR/).</w:t>
      </w:r>
    </w:p>
    <w:p w14:paraId="6F6139C5" w14:textId="77777777" w:rsidR="0065504B" w:rsidRDefault="0065504B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04240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4</w:t>
      </w:r>
    </w:p>
    <w:p w14:paraId="1E4A5909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67933" w14:textId="16F945EE" w:rsidR="00CF3503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Osoba používající přípravek dle č</w:t>
      </w:r>
      <w:r w:rsidR="00A96A33">
        <w:rPr>
          <w:rFonts w:ascii="Times New Roman" w:hAnsi="Times New Roman"/>
          <w:sz w:val="24"/>
          <w:szCs w:val="24"/>
        </w:rPr>
        <w:t>l</w:t>
      </w:r>
      <w:r w:rsidRPr="00455210">
        <w:rPr>
          <w:rFonts w:ascii="Times New Roman" w:hAnsi="Times New Roman"/>
          <w:sz w:val="24"/>
          <w:szCs w:val="24"/>
        </w:rPr>
        <w:t xml:space="preserve">. 1 tohoto nařízení je povinna se rovněž řídit etiketou k přípravku. </w:t>
      </w:r>
    </w:p>
    <w:p w14:paraId="42CB41DF" w14:textId="126294DD" w:rsidR="00592741" w:rsidRDefault="0059274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C5690F" w14:textId="6239029F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267666" w14:textId="1E99071D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B2B820" w14:textId="364EA69A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5A28E8" w14:textId="57E00048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77A63F" w14:textId="5431926E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CB741C" w14:textId="77777777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857CB" w14:textId="1ADCE3E2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4320A18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BA3633" w14:textId="77777777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6A01" w14:textId="77777777" w:rsidR="009B18D5" w:rsidRDefault="009B18D5" w:rsidP="00CE12AE">
      <w:pPr>
        <w:spacing w:after="0" w:line="240" w:lineRule="auto"/>
      </w:pPr>
      <w:r>
        <w:separator/>
      </w:r>
    </w:p>
  </w:endnote>
  <w:endnote w:type="continuationSeparator" w:id="0">
    <w:p w14:paraId="730E19DE" w14:textId="77777777" w:rsidR="009B18D5" w:rsidRDefault="009B18D5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0331DBA6" w:rsidR="00AD2E31" w:rsidRDefault="005C3669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30A69F1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0B5BD430" w:rsidR="00AD2E31" w:rsidRDefault="005C3669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1A7EBE6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E55F9" w14:textId="77777777" w:rsidR="009B18D5" w:rsidRDefault="009B18D5" w:rsidP="00CE12AE">
      <w:pPr>
        <w:spacing w:after="0" w:line="240" w:lineRule="auto"/>
      </w:pPr>
      <w:r>
        <w:separator/>
      </w:r>
    </w:p>
  </w:footnote>
  <w:footnote w:type="continuationSeparator" w:id="0">
    <w:p w14:paraId="5108BC19" w14:textId="77777777" w:rsidR="009B18D5" w:rsidRDefault="009B18D5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377AB76A" w:rsidR="00AD2E31" w:rsidRPr="00FC401D" w:rsidRDefault="005C3669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3F1C306E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3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222717435">
    <w:abstractNumId w:val="6"/>
  </w:num>
  <w:num w:numId="2" w16cid:durableId="355739146">
    <w:abstractNumId w:val="3"/>
  </w:num>
  <w:num w:numId="3" w16cid:durableId="2107193058">
    <w:abstractNumId w:val="0"/>
  </w:num>
  <w:num w:numId="4" w16cid:durableId="385108815">
    <w:abstractNumId w:val="5"/>
  </w:num>
  <w:num w:numId="5" w16cid:durableId="105781553">
    <w:abstractNumId w:val="2"/>
  </w:num>
  <w:num w:numId="6" w16cid:durableId="1872718983">
    <w:abstractNumId w:val="1"/>
  </w:num>
  <w:num w:numId="7" w16cid:durableId="1901211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ACA"/>
    <w:rsid w:val="0004098D"/>
    <w:rsid w:val="00053AA8"/>
    <w:rsid w:val="00054D00"/>
    <w:rsid w:val="00060625"/>
    <w:rsid w:val="00063096"/>
    <w:rsid w:val="00065520"/>
    <w:rsid w:val="0006634E"/>
    <w:rsid w:val="00070DF9"/>
    <w:rsid w:val="00071102"/>
    <w:rsid w:val="00072478"/>
    <w:rsid w:val="00081DEB"/>
    <w:rsid w:val="00087009"/>
    <w:rsid w:val="00093864"/>
    <w:rsid w:val="00094C1C"/>
    <w:rsid w:val="00096456"/>
    <w:rsid w:val="000A0B54"/>
    <w:rsid w:val="000A2C53"/>
    <w:rsid w:val="000B1A34"/>
    <w:rsid w:val="000B4579"/>
    <w:rsid w:val="000B6A4A"/>
    <w:rsid w:val="000C6C8C"/>
    <w:rsid w:val="000D51A6"/>
    <w:rsid w:val="000D5365"/>
    <w:rsid w:val="000E0E5E"/>
    <w:rsid w:val="000E1B65"/>
    <w:rsid w:val="000E41A9"/>
    <w:rsid w:val="000F18E2"/>
    <w:rsid w:val="001045A9"/>
    <w:rsid w:val="0010681E"/>
    <w:rsid w:val="00107A84"/>
    <w:rsid w:val="00107EC4"/>
    <w:rsid w:val="001122C3"/>
    <w:rsid w:val="00115823"/>
    <w:rsid w:val="0012074E"/>
    <w:rsid w:val="00122131"/>
    <w:rsid w:val="00130932"/>
    <w:rsid w:val="00134187"/>
    <w:rsid w:val="00143235"/>
    <w:rsid w:val="00146B91"/>
    <w:rsid w:val="001508FA"/>
    <w:rsid w:val="00154F0E"/>
    <w:rsid w:val="001625A6"/>
    <w:rsid w:val="00162CB2"/>
    <w:rsid w:val="001651D2"/>
    <w:rsid w:val="00170053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2E7C"/>
    <w:rsid w:val="001C12AA"/>
    <w:rsid w:val="001C19A5"/>
    <w:rsid w:val="001C5374"/>
    <w:rsid w:val="001D5FAB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1B9C"/>
    <w:rsid w:val="001F3573"/>
    <w:rsid w:val="001F54E4"/>
    <w:rsid w:val="001F7712"/>
    <w:rsid w:val="00206463"/>
    <w:rsid w:val="0021120D"/>
    <w:rsid w:val="0021158F"/>
    <w:rsid w:val="002115E3"/>
    <w:rsid w:val="00216CAC"/>
    <w:rsid w:val="00217DD6"/>
    <w:rsid w:val="002237EC"/>
    <w:rsid w:val="0022672E"/>
    <w:rsid w:val="002267A6"/>
    <w:rsid w:val="00226AAC"/>
    <w:rsid w:val="002272CD"/>
    <w:rsid w:val="002331AF"/>
    <w:rsid w:val="00247769"/>
    <w:rsid w:val="00251812"/>
    <w:rsid w:val="002534A6"/>
    <w:rsid w:val="00254C9F"/>
    <w:rsid w:val="00260FFC"/>
    <w:rsid w:val="00261814"/>
    <w:rsid w:val="0026683C"/>
    <w:rsid w:val="00271024"/>
    <w:rsid w:val="00281645"/>
    <w:rsid w:val="002826F6"/>
    <w:rsid w:val="00284BFB"/>
    <w:rsid w:val="00286C5D"/>
    <w:rsid w:val="002900BA"/>
    <w:rsid w:val="002A011E"/>
    <w:rsid w:val="002A2373"/>
    <w:rsid w:val="002A3811"/>
    <w:rsid w:val="002A6401"/>
    <w:rsid w:val="002A642C"/>
    <w:rsid w:val="002B360A"/>
    <w:rsid w:val="002B62A6"/>
    <w:rsid w:val="002C3001"/>
    <w:rsid w:val="002D1505"/>
    <w:rsid w:val="002E1593"/>
    <w:rsid w:val="002E27F2"/>
    <w:rsid w:val="002E3B34"/>
    <w:rsid w:val="002E4DB3"/>
    <w:rsid w:val="002E6E07"/>
    <w:rsid w:val="002F01E8"/>
    <w:rsid w:val="002F360E"/>
    <w:rsid w:val="002F6A86"/>
    <w:rsid w:val="002F6F0F"/>
    <w:rsid w:val="003107E6"/>
    <w:rsid w:val="00321597"/>
    <w:rsid w:val="00330D4D"/>
    <w:rsid w:val="00353D1E"/>
    <w:rsid w:val="003552E5"/>
    <w:rsid w:val="00355DD5"/>
    <w:rsid w:val="0036432F"/>
    <w:rsid w:val="0036507D"/>
    <w:rsid w:val="00365C57"/>
    <w:rsid w:val="0037105F"/>
    <w:rsid w:val="00371691"/>
    <w:rsid w:val="00375F38"/>
    <w:rsid w:val="0038104C"/>
    <w:rsid w:val="0038285B"/>
    <w:rsid w:val="00382A8D"/>
    <w:rsid w:val="00386938"/>
    <w:rsid w:val="00387F2D"/>
    <w:rsid w:val="00394DC7"/>
    <w:rsid w:val="003964B7"/>
    <w:rsid w:val="00397B54"/>
    <w:rsid w:val="003A0795"/>
    <w:rsid w:val="003A598A"/>
    <w:rsid w:val="003A7970"/>
    <w:rsid w:val="003B10DF"/>
    <w:rsid w:val="003B3B79"/>
    <w:rsid w:val="003B6D7F"/>
    <w:rsid w:val="003B77CC"/>
    <w:rsid w:val="003B7B1F"/>
    <w:rsid w:val="003C1E5C"/>
    <w:rsid w:val="003C572B"/>
    <w:rsid w:val="003C661F"/>
    <w:rsid w:val="003C736E"/>
    <w:rsid w:val="003D13F8"/>
    <w:rsid w:val="003E40C2"/>
    <w:rsid w:val="003E4CEC"/>
    <w:rsid w:val="003E50E3"/>
    <w:rsid w:val="003F4F8A"/>
    <w:rsid w:val="003F581F"/>
    <w:rsid w:val="004045F6"/>
    <w:rsid w:val="00407E73"/>
    <w:rsid w:val="00413D72"/>
    <w:rsid w:val="0041470F"/>
    <w:rsid w:val="004153BD"/>
    <w:rsid w:val="00415D6D"/>
    <w:rsid w:val="004168B3"/>
    <w:rsid w:val="004259D0"/>
    <w:rsid w:val="004319E5"/>
    <w:rsid w:val="00431B26"/>
    <w:rsid w:val="00431F9A"/>
    <w:rsid w:val="004330F1"/>
    <w:rsid w:val="004346B9"/>
    <w:rsid w:val="00435DB0"/>
    <w:rsid w:val="004453BF"/>
    <w:rsid w:val="00446F49"/>
    <w:rsid w:val="00447132"/>
    <w:rsid w:val="00447C02"/>
    <w:rsid w:val="00454283"/>
    <w:rsid w:val="00455210"/>
    <w:rsid w:val="00460E07"/>
    <w:rsid w:val="004617C3"/>
    <w:rsid w:val="00463C37"/>
    <w:rsid w:val="00465120"/>
    <w:rsid w:val="00466FF4"/>
    <w:rsid w:val="00470884"/>
    <w:rsid w:val="00475359"/>
    <w:rsid w:val="0048376B"/>
    <w:rsid w:val="00486888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005C"/>
    <w:rsid w:val="004C2982"/>
    <w:rsid w:val="004C39D1"/>
    <w:rsid w:val="004C5821"/>
    <w:rsid w:val="004C695D"/>
    <w:rsid w:val="004D19E1"/>
    <w:rsid w:val="004D268F"/>
    <w:rsid w:val="004E021F"/>
    <w:rsid w:val="004E6320"/>
    <w:rsid w:val="004F4F86"/>
    <w:rsid w:val="00501F7D"/>
    <w:rsid w:val="00504141"/>
    <w:rsid w:val="00510533"/>
    <w:rsid w:val="00514DFC"/>
    <w:rsid w:val="00515895"/>
    <w:rsid w:val="00523C49"/>
    <w:rsid w:val="00523F1C"/>
    <w:rsid w:val="005251CA"/>
    <w:rsid w:val="0052551A"/>
    <w:rsid w:val="005267C6"/>
    <w:rsid w:val="00535822"/>
    <w:rsid w:val="0053605D"/>
    <w:rsid w:val="005406B2"/>
    <w:rsid w:val="00543FEE"/>
    <w:rsid w:val="005467B8"/>
    <w:rsid w:val="00547D4A"/>
    <w:rsid w:val="00550EAE"/>
    <w:rsid w:val="00552179"/>
    <w:rsid w:val="005558B0"/>
    <w:rsid w:val="00555EDC"/>
    <w:rsid w:val="00556205"/>
    <w:rsid w:val="005624A7"/>
    <w:rsid w:val="00563FCF"/>
    <w:rsid w:val="00564030"/>
    <w:rsid w:val="00564B2A"/>
    <w:rsid w:val="005656ED"/>
    <w:rsid w:val="00570876"/>
    <w:rsid w:val="0057259D"/>
    <w:rsid w:val="0057652E"/>
    <w:rsid w:val="0058391A"/>
    <w:rsid w:val="00584B4C"/>
    <w:rsid w:val="005856D3"/>
    <w:rsid w:val="00591795"/>
    <w:rsid w:val="00591BEA"/>
    <w:rsid w:val="00592741"/>
    <w:rsid w:val="005931DA"/>
    <w:rsid w:val="005A4C6C"/>
    <w:rsid w:val="005A5194"/>
    <w:rsid w:val="005A6B22"/>
    <w:rsid w:val="005B263E"/>
    <w:rsid w:val="005B6145"/>
    <w:rsid w:val="005B7000"/>
    <w:rsid w:val="005C3669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103AF"/>
    <w:rsid w:val="00611A17"/>
    <w:rsid w:val="00612394"/>
    <w:rsid w:val="00615983"/>
    <w:rsid w:val="00617B1B"/>
    <w:rsid w:val="00621944"/>
    <w:rsid w:val="00625E3F"/>
    <w:rsid w:val="00633AA9"/>
    <w:rsid w:val="00646029"/>
    <w:rsid w:val="006475EA"/>
    <w:rsid w:val="0065504B"/>
    <w:rsid w:val="00660EF5"/>
    <w:rsid w:val="006649A6"/>
    <w:rsid w:val="00664C5E"/>
    <w:rsid w:val="00666271"/>
    <w:rsid w:val="00673A30"/>
    <w:rsid w:val="00676ABD"/>
    <w:rsid w:val="00680BF5"/>
    <w:rsid w:val="006811A1"/>
    <w:rsid w:val="00687E6B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B7F8C"/>
    <w:rsid w:val="006C0B1C"/>
    <w:rsid w:val="006C438B"/>
    <w:rsid w:val="006C7873"/>
    <w:rsid w:val="006D395F"/>
    <w:rsid w:val="006D5F1B"/>
    <w:rsid w:val="006E0EC5"/>
    <w:rsid w:val="006E2E99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5AC8"/>
    <w:rsid w:val="00726471"/>
    <w:rsid w:val="0072722B"/>
    <w:rsid w:val="00727995"/>
    <w:rsid w:val="00727DCD"/>
    <w:rsid w:val="007329F9"/>
    <w:rsid w:val="007464DE"/>
    <w:rsid w:val="00746924"/>
    <w:rsid w:val="00757065"/>
    <w:rsid w:val="00765594"/>
    <w:rsid w:val="007665AD"/>
    <w:rsid w:val="00767D6D"/>
    <w:rsid w:val="0077011C"/>
    <w:rsid w:val="00771C8B"/>
    <w:rsid w:val="00781FA4"/>
    <w:rsid w:val="00783A73"/>
    <w:rsid w:val="007853B8"/>
    <w:rsid w:val="00785578"/>
    <w:rsid w:val="00792662"/>
    <w:rsid w:val="00794B15"/>
    <w:rsid w:val="0079540F"/>
    <w:rsid w:val="007A0701"/>
    <w:rsid w:val="007A41C8"/>
    <w:rsid w:val="007A5293"/>
    <w:rsid w:val="007A7033"/>
    <w:rsid w:val="007B2521"/>
    <w:rsid w:val="007B46E9"/>
    <w:rsid w:val="007B4702"/>
    <w:rsid w:val="007B7807"/>
    <w:rsid w:val="007C06AD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7E6C76"/>
    <w:rsid w:val="007F65B0"/>
    <w:rsid w:val="00807AA5"/>
    <w:rsid w:val="008123DF"/>
    <w:rsid w:val="00813A40"/>
    <w:rsid w:val="00813C61"/>
    <w:rsid w:val="008145BA"/>
    <w:rsid w:val="00814A9F"/>
    <w:rsid w:val="00815355"/>
    <w:rsid w:val="00815E12"/>
    <w:rsid w:val="00817C4D"/>
    <w:rsid w:val="00824981"/>
    <w:rsid w:val="00824A56"/>
    <w:rsid w:val="00826430"/>
    <w:rsid w:val="00826550"/>
    <w:rsid w:val="00827C1D"/>
    <w:rsid w:val="0083748C"/>
    <w:rsid w:val="008411FE"/>
    <w:rsid w:val="00845BAD"/>
    <w:rsid w:val="00851592"/>
    <w:rsid w:val="0085361B"/>
    <w:rsid w:val="0085737E"/>
    <w:rsid w:val="008579E7"/>
    <w:rsid w:val="00857A87"/>
    <w:rsid w:val="00861476"/>
    <w:rsid w:val="00861EE5"/>
    <w:rsid w:val="00866BCA"/>
    <w:rsid w:val="008679E9"/>
    <w:rsid w:val="008711B3"/>
    <w:rsid w:val="00871DEF"/>
    <w:rsid w:val="00876254"/>
    <w:rsid w:val="00876961"/>
    <w:rsid w:val="00880582"/>
    <w:rsid w:val="0088274F"/>
    <w:rsid w:val="00884F9F"/>
    <w:rsid w:val="00884FBA"/>
    <w:rsid w:val="008876D7"/>
    <w:rsid w:val="00887CF7"/>
    <w:rsid w:val="00890080"/>
    <w:rsid w:val="00894728"/>
    <w:rsid w:val="00894B01"/>
    <w:rsid w:val="00895173"/>
    <w:rsid w:val="008A3C19"/>
    <w:rsid w:val="008A5C9C"/>
    <w:rsid w:val="008A7B1C"/>
    <w:rsid w:val="008B161E"/>
    <w:rsid w:val="008B169B"/>
    <w:rsid w:val="008B41AD"/>
    <w:rsid w:val="008B57FB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903FE0"/>
    <w:rsid w:val="00913704"/>
    <w:rsid w:val="00914790"/>
    <w:rsid w:val="009176F5"/>
    <w:rsid w:val="00920717"/>
    <w:rsid w:val="00921479"/>
    <w:rsid w:val="0092634E"/>
    <w:rsid w:val="00931165"/>
    <w:rsid w:val="009340CB"/>
    <w:rsid w:val="00934311"/>
    <w:rsid w:val="00935B37"/>
    <w:rsid w:val="00940529"/>
    <w:rsid w:val="009540ED"/>
    <w:rsid w:val="00957802"/>
    <w:rsid w:val="009615A4"/>
    <w:rsid w:val="00966908"/>
    <w:rsid w:val="0097678F"/>
    <w:rsid w:val="009772CA"/>
    <w:rsid w:val="009778CC"/>
    <w:rsid w:val="0098086D"/>
    <w:rsid w:val="009856A2"/>
    <w:rsid w:val="0098737C"/>
    <w:rsid w:val="00991087"/>
    <w:rsid w:val="00994D85"/>
    <w:rsid w:val="00996663"/>
    <w:rsid w:val="009A23FB"/>
    <w:rsid w:val="009A2833"/>
    <w:rsid w:val="009A2E6E"/>
    <w:rsid w:val="009A521B"/>
    <w:rsid w:val="009A6D7B"/>
    <w:rsid w:val="009A7871"/>
    <w:rsid w:val="009B18D5"/>
    <w:rsid w:val="009B26FC"/>
    <w:rsid w:val="009B47A6"/>
    <w:rsid w:val="009C0947"/>
    <w:rsid w:val="009C0F91"/>
    <w:rsid w:val="009C106C"/>
    <w:rsid w:val="009C76D1"/>
    <w:rsid w:val="009D1EB1"/>
    <w:rsid w:val="009D6F6B"/>
    <w:rsid w:val="009F3EB7"/>
    <w:rsid w:val="009F457D"/>
    <w:rsid w:val="009F6DBB"/>
    <w:rsid w:val="009F79D0"/>
    <w:rsid w:val="009F7E83"/>
    <w:rsid w:val="00A00066"/>
    <w:rsid w:val="00A036BC"/>
    <w:rsid w:val="00A06094"/>
    <w:rsid w:val="00A07215"/>
    <w:rsid w:val="00A10301"/>
    <w:rsid w:val="00A111FC"/>
    <w:rsid w:val="00A13341"/>
    <w:rsid w:val="00A22080"/>
    <w:rsid w:val="00A32877"/>
    <w:rsid w:val="00A32B7F"/>
    <w:rsid w:val="00A46381"/>
    <w:rsid w:val="00A50161"/>
    <w:rsid w:val="00A51311"/>
    <w:rsid w:val="00A5364C"/>
    <w:rsid w:val="00A54558"/>
    <w:rsid w:val="00A559ED"/>
    <w:rsid w:val="00A63B61"/>
    <w:rsid w:val="00A6580D"/>
    <w:rsid w:val="00A66C16"/>
    <w:rsid w:val="00A66F6D"/>
    <w:rsid w:val="00A70089"/>
    <w:rsid w:val="00A70B46"/>
    <w:rsid w:val="00A72EFC"/>
    <w:rsid w:val="00A7545B"/>
    <w:rsid w:val="00A76952"/>
    <w:rsid w:val="00A82276"/>
    <w:rsid w:val="00A8546F"/>
    <w:rsid w:val="00A8660E"/>
    <w:rsid w:val="00A93080"/>
    <w:rsid w:val="00A96A33"/>
    <w:rsid w:val="00A97558"/>
    <w:rsid w:val="00AA433D"/>
    <w:rsid w:val="00AA5374"/>
    <w:rsid w:val="00AA6660"/>
    <w:rsid w:val="00AB0FB3"/>
    <w:rsid w:val="00AB255C"/>
    <w:rsid w:val="00AC11F8"/>
    <w:rsid w:val="00AC3870"/>
    <w:rsid w:val="00AC7650"/>
    <w:rsid w:val="00AD2E31"/>
    <w:rsid w:val="00AD7579"/>
    <w:rsid w:val="00AD75BF"/>
    <w:rsid w:val="00AE0DDB"/>
    <w:rsid w:val="00AE323B"/>
    <w:rsid w:val="00AE3A77"/>
    <w:rsid w:val="00AE3C56"/>
    <w:rsid w:val="00AE4DA1"/>
    <w:rsid w:val="00AF0053"/>
    <w:rsid w:val="00AF4FB6"/>
    <w:rsid w:val="00B048A0"/>
    <w:rsid w:val="00B168E2"/>
    <w:rsid w:val="00B23432"/>
    <w:rsid w:val="00B32B4C"/>
    <w:rsid w:val="00B33B75"/>
    <w:rsid w:val="00B345B0"/>
    <w:rsid w:val="00B348AD"/>
    <w:rsid w:val="00B36E09"/>
    <w:rsid w:val="00B40835"/>
    <w:rsid w:val="00B44C23"/>
    <w:rsid w:val="00B45D61"/>
    <w:rsid w:val="00B463F3"/>
    <w:rsid w:val="00B507CB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0FAC"/>
    <w:rsid w:val="00B82B5D"/>
    <w:rsid w:val="00B8528B"/>
    <w:rsid w:val="00B91118"/>
    <w:rsid w:val="00B94175"/>
    <w:rsid w:val="00B95349"/>
    <w:rsid w:val="00B96BB8"/>
    <w:rsid w:val="00BA1AA8"/>
    <w:rsid w:val="00BA2172"/>
    <w:rsid w:val="00BB394F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D76B9"/>
    <w:rsid w:val="00BE2612"/>
    <w:rsid w:val="00BE3CC0"/>
    <w:rsid w:val="00BE5CDF"/>
    <w:rsid w:val="00BE7F6B"/>
    <w:rsid w:val="00BF27FF"/>
    <w:rsid w:val="00BF2A40"/>
    <w:rsid w:val="00BF5E00"/>
    <w:rsid w:val="00C00B30"/>
    <w:rsid w:val="00C02790"/>
    <w:rsid w:val="00C02A6C"/>
    <w:rsid w:val="00C04EBD"/>
    <w:rsid w:val="00C0786A"/>
    <w:rsid w:val="00C12045"/>
    <w:rsid w:val="00C12BCE"/>
    <w:rsid w:val="00C12D33"/>
    <w:rsid w:val="00C15323"/>
    <w:rsid w:val="00C172DF"/>
    <w:rsid w:val="00C25D9A"/>
    <w:rsid w:val="00C4081A"/>
    <w:rsid w:val="00C43E44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728DE"/>
    <w:rsid w:val="00C80147"/>
    <w:rsid w:val="00C815E8"/>
    <w:rsid w:val="00C915E3"/>
    <w:rsid w:val="00C91C0B"/>
    <w:rsid w:val="00C92145"/>
    <w:rsid w:val="00C94F36"/>
    <w:rsid w:val="00C95DDE"/>
    <w:rsid w:val="00C9672D"/>
    <w:rsid w:val="00C97092"/>
    <w:rsid w:val="00CA13FA"/>
    <w:rsid w:val="00CA2993"/>
    <w:rsid w:val="00CA6AE5"/>
    <w:rsid w:val="00CA7EB3"/>
    <w:rsid w:val="00CB0AE6"/>
    <w:rsid w:val="00CB44D5"/>
    <w:rsid w:val="00CB6D3D"/>
    <w:rsid w:val="00CC258C"/>
    <w:rsid w:val="00CC2F22"/>
    <w:rsid w:val="00CC7B65"/>
    <w:rsid w:val="00CD0FDD"/>
    <w:rsid w:val="00CD316E"/>
    <w:rsid w:val="00CD5540"/>
    <w:rsid w:val="00CE0A71"/>
    <w:rsid w:val="00CE12AE"/>
    <w:rsid w:val="00CE7AB5"/>
    <w:rsid w:val="00CF3503"/>
    <w:rsid w:val="00CF7EF3"/>
    <w:rsid w:val="00D02E45"/>
    <w:rsid w:val="00D06555"/>
    <w:rsid w:val="00D11F81"/>
    <w:rsid w:val="00D21253"/>
    <w:rsid w:val="00D23461"/>
    <w:rsid w:val="00D26765"/>
    <w:rsid w:val="00D27226"/>
    <w:rsid w:val="00D33DF5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68DF"/>
    <w:rsid w:val="00D57634"/>
    <w:rsid w:val="00D60E1D"/>
    <w:rsid w:val="00D64CDA"/>
    <w:rsid w:val="00D7272C"/>
    <w:rsid w:val="00D7444C"/>
    <w:rsid w:val="00D75B4F"/>
    <w:rsid w:val="00D8084B"/>
    <w:rsid w:val="00D81AF4"/>
    <w:rsid w:val="00D86581"/>
    <w:rsid w:val="00D87FBB"/>
    <w:rsid w:val="00D91CF1"/>
    <w:rsid w:val="00D92BE3"/>
    <w:rsid w:val="00D94724"/>
    <w:rsid w:val="00D9661E"/>
    <w:rsid w:val="00D97D83"/>
    <w:rsid w:val="00DA0D86"/>
    <w:rsid w:val="00DA1B7C"/>
    <w:rsid w:val="00DA3E61"/>
    <w:rsid w:val="00DB1CCF"/>
    <w:rsid w:val="00DB2D62"/>
    <w:rsid w:val="00DB3062"/>
    <w:rsid w:val="00DB33D2"/>
    <w:rsid w:val="00DC07FB"/>
    <w:rsid w:val="00DC2652"/>
    <w:rsid w:val="00DC6F41"/>
    <w:rsid w:val="00DD3BB5"/>
    <w:rsid w:val="00DD427B"/>
    <w:rsid w:val="00DD4FDD"/>
    <w:rsid w:val="00DD5B03"/>
    <w:rsid w:val="00DE3969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52A2"/>
    <w:rsid w:val="00E16671"/>
    <w:rsid w:val="00E175BD"/>
    <w:rsid w:val="00E20B8D"/>
    <w:rsid w:val="00E24CE4"/>
    <w:rsid w:val="00E26A84"/>
    <w:rsid w:val="00E2758B"/>
    <w:rsid w:val="00E30494"/>
    <w:rsid w:val="00E310A0"/>
    <w:rsid w:val="00E34609"/>
    <w:rsid w:val="00E35664"/>
    <w:rsid w:val="00E4026D"/>
    <w:rsid w:val="00E415D1"/>
    <w:rsid w:val="00E419C0"/>
    <w:rsid w:val="00E426F4"/>
    <w:rsid w:val="00E463F9"/>
    <w:rsid w:val="00E47568"/>
    <w:rsid w:val="00E47C68"/>
    <w:rsid w:val="00E525BC"/>
    <w:rsid w:val="00E54146"/>
    <w:rsid w:val="00E60364"/>
    <w:rsid w:val="00E61336"/>
    <w:rsid w:val="00E6168E"/>
    <w:rsid w:val="00E658A4"/>
    <w:rsid w:val="00E74369"/>
    <w:rsid w:val="00E77999"/>
    <w:rsid w:val="00E77CF9"/>
    <w:rsid w:val="00E8205C"/>
    <w:rsid w:val="00E8281E"/>
    <w:rsid w:val="00E92B90"/>
    <w:rsid w:val="00E95CA6"/>
    <w:rsid w:val="00E9788D"/>
    <w:rsid w:val="00EB2D36"/>
    <w:rsid w:val="00EC33E9"/>
    <w:rsid w:val="00ED0478"/>
    <w:rsid w:val="00ED07AB"/>
    <w:rsid w:val="00ED34A6"/>
    <w:rsid w:val="00ED4ECA"/>
    <w:rsid w:val="00ED5F00"/>
    <w:rsid w:val="00ED755C"/>
    <w:rsid w:val="00EE4346"/>
    <w:rsid w:val="00EE4481"/>
    <w:rsid w:val="00EE6074"/>
    <w:rsid w:val="00EF227D"/>
    <w:rsid w:val="00EF29FF"/>
    <w:rsid w:val="00EF4285"/>
    <w:rsid w:val="00EF74B5"/>
    <w:rsid w:val="00F1398D"/>
    <w:rsid w:val="00F15872"/>
    <w:rsid w:val="00F172E3"/>
    <w:rsid w:val="00F20565"/>
    <w:rsid w:val="00F21CAC"/>
    <w:rsid w:val="00F22431"/>
    <w:rsid w:val="00F3641E"/>
    <w:rsid w:val="00F375DE"/>
    <w:rsid w:val="00F43AC0"/>
    <w:rsid w:val="00F441F2"/>
    <w:rsid w:val="00F453CE"/>
    <w:rsid w:val="00F4701E"/>
    <w:rsid w:val="00F50717"/>
    <w:rsid w:val="00F50831"/>
    <w:rsid w:val="00F51960"/>
    <w:rsid w:val="00F52F4E"/>
    <w:rsid w:val="00F5387A"/>
    <w:rsid w:val="00F54F5E"/>
    <w:rsid w:val="00F5773F"/>
    <w:rsid w:val="00F629AB"/>
    <w:rsid w:val="00F734C8"/>
    <w:rsid w:val="00F75D07"/>
    <w:rsid w:val="00F76F19"/>
    <w:rsid w:val="00F80132"/>
    <w:rsid w:val="00F810B8"/>
    <w:rsid w:val="00F84EA8"/>
    <w:rsid w:val="00F85A47"/>
    <w:rsid w:val="00F8602B"/>
    <w:rsid w:val="00F86612"/>
    <w:rsid w:val="00F87013"/>
    <w:rsid w:val="00F872D8"/>
    <w:rsid w:val="00F90532"/>
    <w:rsid w:val="00FA1114"/>
    <w:rsid w:val="00FA3701"/>
    <w:rsid w:val="00FA5DB7"/>
    <w:rsid w:val="00FA7709"/>
    <w:rsid w:val="00FA7BBF"/>
    <w:rsid w:val="00FC2BCF"/>
    <w:rsid w:val="00FC405A"/>
    <w:rsid w:val="00FC6537"/>
    <w:rsid w:val="00FC684C"/>
    <w:rsid w:val="00FD2B1B"/>
    <w:rsid w:val="00FD7DB7"/>
    <w:rsid w:val="00FE4A6B"/>
    <w:rsid w:val="00FE73E1"/>
    <w:rsid w:val="00FF4654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85A47"/>
    <w:pPr>
      <w:ind w:left="720"/>
      <w:contextualSpacing/>
    </w:pPr>
  </w:style>
  <w:style w:type="paragraph" w:customStyle="1" w:styleId="FrontAddress">
    <w:name w:val="Front Address"/>
    <w:basedOn w:val="Normln"/>
    <w:next w:val="Normln"/>
    <w:uiPriority w:val="99"/>
    <w:rsid w:val="00A72EF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695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5</cp:revision>
  <cp:lastPrinted>2023-10-17T06:03:00Z</cp:lastPrinted>
  <dcterms:created xsi:type="dcterms:W3CDTF">2024-05-14T12:24:00Z</dcterms:created>
  <dcterms:modified xsi:type="dcterms:W3CDTF">2024-05-27T06:13:00Z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