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E8C5" w14:textId="77777777" w:rsidR="0094200A" w:rsidRPr="0094200A" w:rsidRDefault="0094200A" w:rsidP="0094200A">
      <w:pPr>
        <w:pStyle w:val="NormlnIMP"/>
        <w:jc w:val="center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94200A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 Stará Červená Voda</w:t>
      </w:r>
    </w:p>
    <w:p w14:paraId="31FA847E" w14:textId="77777777" w:rsidR="0094200A" w:rsidRDefault="0094200A" w:rsidP="0094200A">
      <w:pPr>
        <w:pStyle w:val="NormlnIMP"/>
        <w:spacing w:line="240" w:lineRule="auto"/>
        <w:jc w:val="center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94200A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Zastupitelstvo obce Stará Červená Voda </w:t>
      </w:r>
    </w:p>
    <w:p w14:paraId="3C073317" w14:textId="797E5A91" w:rsidR="0024722A" w:rsidRPr="00FB6AE5" w:rsidRDefault="004810FF" w:rsidP="0094200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810FF">
        <w:rPr>
          <w:rFonts w:ascii="Arial" w:hAnsi="Arial" w:cs="Arial"/>
          <w:b/>
          <w:color w:val="000000"/>
          <w:sz w:val="22"/>
          <w:szCs w:val="22"/>
        </w:rPr>
        <w:t xml:space="preserve">Obecně závazná vyhláška </w:t>
      </w:r>
      <w:r w:rsidR="0094200A" w:rsidRPr="0094200A">
        <w:rPr>
          <w:rFonts w:ascii="Arial" w:hAnsi="Arial" w:cs="Arial"/>
          <w:b/>
          <w:color w:val="000000"/>
          <w:sz w:val="22"/>
          <w:szCs w:val="22"/>
        </w:rPr>
        <w:t>obce Stará Červená Voda</w:t>
      </w:r>
      <w:r w:rsidR="001514C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514C4" w:rsidRPr="001514C4">
        <w:rPr>
          <w:rFonts w:ascii="Arial" w:hAnsi="Arial" w:cs="Arial"/>
          <w:b/>
          <w:color w:val="000000"/>
          <w:sz w:val="22"/>
          <w:szCs w:val="22"/>
        </w:rPr>
        <w:t>č. 01/20</w:t>
      </w:r>
      <w:r w:rsidR="001514C4">
        <w:rPr>
          <w:rFonts w:ascii="Arial" w:hAnsi="Arial" w:cs="Arial"/>
          <w:b/>
          <w:color w:val="000000"/>
          <w:sz w:val="22"/>
          <w:szCs w:val="22"/>
        </w:rPr>
        <w:t>25</w:t>
      </w:r>
    </w:p>
    <w:p w14:paraId="7B3FCE2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9D55F80" w14:textId="77777777" w:rsidR="0024722A" w:rsidRPr="005D66F3" w:rsidRDefault="0024722A" w:rsidP="005D66F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9BD9288" w14:textId="40D0C346" w:rsidR="0024722A" w:rsidRPr="00D45A80" w:rsidRDefault="0042723F" w:rsidP="005D66F3">
      <w:pPr>
        <w:pStyle w:val="Zkladntextodsazen2"/>
        <w:spacing w:line="264" w:lineRule="auto"/>
        <w:ind w:left="0" w:firstLine="0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Zastupitelstvo </w:t>
      </w:r>
      <w:r w:rsidR="0094200A" w:rsidRPr="0094200A">
        <w:rPr>
          <w:rFonts w:ascii="Arial" w:hAnsi="Arial" w:cs="Arial"/>
          <w:sz w:val="22"/>
          <w:szCs w:val="22"/>
        </w:rPr>
        <w:t xml:space="preserve">obce Stará Červená Voda </w:t>
      </w:r>
      <w:r w:rsidR="00E2491F" w:rsidRPr="00D45A80">
        <w:rPr>
          <w:rFonts w:ascii="Arial" w:hAnsi="Arial" w:cs="Arial"/>
          <w:sz w:val="22"/>
          <w:szCs w:val="22"/>
        </w:rPr>
        <w:t xml:space="preserve">se na svém zasedání dne </w:t>
      </w:r>
      <w:r w:rsidR="001514C4">
        <w:rPr>
          <w:rFonts w:ascii="Arial" w:hAnsi="Arial" w:cs="Arial"/>
          <w:sz w:val="22"/>
          <w:szCs w:val="22"/>
        </w:rPr>
        <w:t>06.03.</w:t>
      </w:r>
      <w:r w:rsidR="004810FF" w:rsidRPr="00D45A80">
        <w:rPr>
          <w:rFonts w:ascii="Arial" w:hAnsi="Arial" w:cs="Arial"/>
          <w:sz w:val="22"/>
          <w:szCs w:val="22"/>
        </w:rPr>
        <w:t>202</w:t>
      </w:r>
      <w:r w:rsidR="0094200A">
        <w:rPr>
          <w:rFonts w:ascii="Arial" w:hAnsi="Arial" w:cs="Arial"/>
          <w:sz w:val="22"/>
          <w:szCs w:val="22"/>
        </w:rPr>
        <w:t>5</w:t>
      </w:r>
      <w:r w:rsidR="004810FF" w:rsidRPr="00D45A8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66EA">
        <w:rPr>
          <w:rFonts w:ascii="Arial" w:hAnsi="Arial" w:cs="Arial"/>
          <w:sz w:val="22"/>
          <w:szCs w:val="22"/>
        </w:rPr>
        <w:t>usnesením  č.</w:t>
      </w:r>
      <w:proofErr w:type="gramEnd"/>
      <w:r w:rsidR="00D166EA">
        <w:rPr>
          <w:rFonts w:ascii="Arial" w:hAnsi="Arial" w:cs="Arial"/>
          <w:sz w:val="22"/>
          <w:szCs w:val="22"/>
        </w:rPr>
        <w:t xml:space="preserve"> 19./II./02./2025 </w:t>
      </w:r>
      <w:r w:rsidR="0024722A" w:rsidRPr="00D45A80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45A80">
        <w:rPr>
          <w:rFonts w:ascii="Arial" w:hAnsi="Arial" w:cs="Arial"/>
          <w:sz w:val="22"/>
          <w:szCs w:val="22"/>
        </w:rPr>
        <w:t>59</w:t>
      </w:r>
      <w:r w:rsidR="0024722A" w:rsidRPr="00D45A80">
        <w:rPr>
          <w:rFonts w:ascii="Arial" w:hAnsi="Arial" w:cs="Arial"/>
          <w:sz w:val="22"/>
          <w:szCs w:val="22"/>
        </w:rPr>
        <w:t xml:space="preserve"> odst. </w:t>
      </w:r>
      <w:r w:rsidR="00A07653" w:rsidRPr="00D45A80">
        <w:rPr>
          <w:rFonts w:ascii="Arial" w:hAnsi="Arial" w:cs="Arial"/>
          <w:sz w:val="22"/>
          <w:szCs w:val="22"/>
        </w:rPr>
        <w:t>4</w:t>
      </w:r>
      <w:r w:rsidR="0024722A" w:rsidRPr="00D45A80">
        <w:rPr>
          <w:rFonts w:ascii="Arial" w:hAnsi="Arial" w:cs="Arial"/>
          <w:sz w:val="22"/>
          <w:szCs w:val="22"/>
        </w:rPr>
        <w:t xml:space="preserve"> zákona </w:t>
      </w:r>
      <w:r w:rsidR="00696155" w:rsidRPr="00D45A80">
        <w:rPr>
          <w:rFonts w:ascii="Arial" w:hAnsi="Arial" w:cs="Arial"/>
          <w:sz w:val="22"/>
          <w:szCs w:val="22"/>
        </w:rPr>
        <w:t>č. 541/2020 Sb.,</w:t>
      </w:r>
      <w:r w:rsidR="0024722A" w:rsidRPr="00D45A80">
        <w:rPr>
          <w:rFonts w:ascii="Arial" w:hAnsi="Arial" w:cs="Arial"/>
          <w:sz w:val="22"/>
          <w:szCs w:val="22"/>
        </w:rPr>
        <w:t xml:space="preserve"> </w:t>
      </w:r>
      <w:r w:rsidR="00D166EA">
        <w:rPr>
          <w:rFonts w:ascii="Arial" w:hAnsi="Arial" w:cs="Arial"/>
          <w:sz w:val="22"/>
          <w:szCs w:val="22"/>
        </w:rPr>
        <w:t xml:space="preserve">                 </w:t>
      </w:r>
      <w:r w:rsidR="0024722A" w:rsidRPr="00D45A80">
        <w:rPr>
          <w:rFonts w:ascii="Arial" w:hAnsi="Arial" w:cs="Arial"/>
          <w:sz w:val="22"/>
          <w:szCs w:val="22"/>
        </w:rPr>
        <w:t>o</w:t>
      </w:r>
      <w:r w:rsidR="001869E0" w:rsidRPr="00D45A80">
        <w:rPr>
          <w:rFonts w:ascii="Arial" w:hAnsi="Arial" w:cs="Arial"/>
          <w:sz w:val="22"/>
          <w:szCs w:val="22"/>
        </w:rPr>
        <w:t xml:space="preserve"> odpadech</w:t>
      </w:r>
      <w:r w:rsidR="0024722A" w:rsidRPr="00D45A80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D45A80">
        <w:rPr>
          <w:rFonts w:ascii="Arial" w:hAnsi="Arial" w:cs="Arial"/>
          <w:sz w:val="22"/>
          <w:szCs w:val="22"/>
        </w:rPr>
        <w:t xml:space="preserve"> </w:t>
      </w:r>
      <w:r w:rsidR="0024722A" w:rsidRPr="00D45A80">
        <w:rPr>
          <w:rFonts w:ascii="Arial" w:hAnsi="Arial" w:cs="Arial"/>
          <w:sz w:val="22"/>
          <w:szCs w:val="22"/>
        </w:rPr>
        <w:t>č.</w:t>
      </w:r>
      <w:r w:rsidRPr="00D45A80">
        <w:rPr>
          <w:rFonts w:ascii="Arial" w:hAnsi="Arial" w:cs="Arial"/>
          <w:sz w:val="22"/>
          <w:szCs w:val="22"/>
        </w:rPr>
        <w:t xml:space="preserve"> </w:t>
      </w:r>
      <w:r w:rsidR="0024722A" w:rsidRPr="00D45A80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D45A80">
        <w:rPr>
          <w:rFonts w:ascii="Arial" w:hAnsi="Arial" w:cs="Arial"/>
          <w:sz w:val="22"/>
          <w:szCs w:val="22"/>
        </w:rPr>
        <w:t>), ve znění pozdějších předpisů</w:t>
      </w:r>
      <w:r w:rsidR="00E8031C" w:rsidRPr="00D45A80">
        <w:rPr>
          <w:rFonts w:ascii="Arial" w:hAnsi="Arial" w:cs="Arial"/>
          <w:sz w:val="22"/>
          <w:szCs w:val="22"/>
        </w:rPr>
        <w:t>,</w:t>
      </w:r>
      <w:r w:rsidR="0024722A" w:rsidRPr="00D45A80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45A80">
        <w:rPr>
          <w:rFonts w:ascii="Arial" w:hAnsi="Arial" w:cs="Arial"/>
          <w:sz w:val="22"/>
          <w:szCs w:val="22"/>
        </w:rPr>
        <w:t xml:space="preserve"> (dále jen „vyhláška“)</w:t>
      </w:r>
      <w:r w:rsidR="006B5D08" w:rsidRPr="00D45A80">
        <w:rPr>
          <w:rFonts w:ascii="Arial" w:hAnsi="Arial" w:cs="Arial"/>
          <w:sz w:val="22"/>
          <w:szCs w:val="22"/>
        </w:rPr>
        <w:t>:</w:t>
      </w:r>
    </w:p>
    <w:p w14:paraId="28AB4DDD" w14:textId="77777777" w:rsidR="0024722A" w:rsidRPr="00D45A80" w:rsidRDefault="0024722A" w:rsidP="005D66F3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4ED6E4AF" w14:textId="77777777" w:rsidR="0024722A" w:rsidRPr="00D45A80" w:rsidRDefault="0024722A" w:rsidP="005D66F3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>Čl. 1</w:t>
      </w:r>
    </w:p>
    <w:p w14:paraId="250FFFC4" w14:textId="77777777" w:rsidR="0024722A" w:rsidRPr="00D45A80" w:rsidRDefault="0024722A" w:rsidP="005D66F3">
      <w:pPr>
        <w:pStyle w:val="Nadpis2"/>
        <w:spacing w:line="264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5A80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1D3D525" w14:textId="77777777" w:rsidR="00BA2FB8" w:rsidRPr="00D45A80" w:rsidRDefault="00BA2FB8" w:rsidP="00D45A80">
      <w:pPr>
        <w:tabs>
          <w:tab w:val="left" w:pos="56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6A4EF90" w14:textId="118B6F81" w:rsidR="004810FF" w:rsidRPr="00D45A80" w:rsidRDefault="0024722A" w:rsidP="00D45A80">
      <w:pPr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45A80">
        <w:rPr>
          <w:rFonts w:ascii="Arial" w:hAnsi="Arial" w:cs="Arial"/>
          <w:sz w:val="22"/>
          <w:szCs w:val="22"/>
        </w:rPr>
        <w:t xml:space="preserve">obecní systém </w:t>
      </w:r>
      <w:r w:rsidR="00BD2B1D" w:rsidRPr="00D45A80">
        <w:rPr>
          <w:rFonts w:ascii="Arial" w:hAnsi="Arial" w:cs="Arial"/>
          <w:sz w:val="22"/>
          <w:szCs w:val="22"/>
        </w:rPr>
        <w:t xml:space="preserve">odpadového hospodářství na území </w:t>
      </w:r>
      <w:r w:rsidR="0094200A" w:rsidRPr="0094200A">
        <w:rPr>
          <w:rFonts w:ascii="Arial" w:hAnsi="Arial" w:cs="Arial"/>
          <w:sz w:val="22"/>
          <w:szCs w:val="22"/>
        </w:rPr>
        <w:t xml:space="preserve">obce Stará Červená Voda </w:t>
      </w:r>
      <w:r w:rsidR="004810FF" w:rsidRPr="00D45A80">
        <w:rPr>
          <w:rFonts w:ascii="Arial" w:hAnsi="Arial" w:cs="Arial"/>
          <w:sz w:val="22"/>
          <w:szCs w:val="22"/>
        </w:rPr>
        <w:t>a současně určuje i místa v</w:t>
      </w:r>
      <w:r w:rsidR="00EB486C" w:rsidRPr="00D45A80">
        <w:rPr>
          <w:rFonts w:ascii="Arial" w:hAnsi="Arial" w:cs="Arial"/>
          <w:sz w:val="22"/>
          <w:szCs w:val="22"/>
        </w:rPr>
        <w:t>e kterých bude v rámci obecního systému přebírat movité věci v rámci předcházení vzniku odpadu</w:t>
      </w:r>
      <w:r w:rsidR="006610C3" w:rsidRPr="00D45A80">
        <w:rPr>
          <w:rFonts w:ascii="Arial" w:hAnsi="Arial" w:cs="Arial"/>
          <w:sz w:val="22"/>
          <w:szCs w:val="22"/>
        </w:rPr>
        <w:t>;</w:t>
      </w:r>
      <w:r w:rsidR="00EB486C" w:rsidRPr="00D45A80">
        <w:rPr>
          <w:rFonts w:ascii="Arial" w:hAnsi="Arial" w:cs="Arial"/>
          <w:sz w:val="22"/>
          <w:szCs w:val="22"/>
        </w:rPr>
        <w:t xml:space="preserve"> komunální odpad vznikající na území obce při činnosti právnických a podnikajících </w:t>
      </w:r>
      <w:r w:rsidR="00D51D24" w:rsidRPr="00D45A80">
        <w:rPr>
          <w:rFonts w:ascii="Arial" w:hAnsi="Arial" w:cs="Arial"/>
          <w:sz w:val="22"/>
          <w:szCs w:val="22"/>
        </w:rPr>
        <w:t xml:space="preserve">fyzických </w:t>
      </w:r>
      <w:r w:rsidR="00EB486C" w:rsidRPr="00D45A80">
        <w:rPr>
          <w:rFonts w:ascii="Arial" w:hAnsi="Arial" w:cs="Arial"/>
          <w:sz w:val="22"/>
          <w:szCs w:val="22"/>
        </w:rPr>
        <w:t>osob, kteří se do obecního systému zapojí na základě písemné smlouvy</w:t>
      </w:r>
      <w:r w:rsidR="006610C3" w:rsidRPr="00D45A80">
        <w:rPr>
          <w:rFonts w:ascii="Arial" w:hAnsi="Arial" w:cs="Arial"/>
          <w:sz w:val="22"/>
          <w:szCs w:val="22"/>
        </w:rPr>
        <w:t>;</w:t>
      </w:r>
      <w:r w:rsidR="00EB486C" w:rsidRPr="00D45A80">
        <w:rPr>
          <w:rFonts w:ascii="Arial" w:hAnsi="Arial" w:cs="Arial"/>
          <w:sz w:val="22"/>
          <w:szCs w:val="22"/>
        </w:rPr>
        <w:t xml:space="preserve"> výrobky s ukončenou životností, pokud je přebírá v rámci služby pro výrobce podle zákona o výrobcích s ukončenou životností</w:t>
      </w:r>
      <w:r w:rsidR="006610C3" w:rsidRPr="00D45A8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810FF" w:rsidRPr="00D45A80">
        <w:rPr>
          <w:rFonts w:ascii="Arial" w:hAnsi="Arial" w:cs="Arial"/>
          <w:sz w:val="22"/>
          <w:szCs w:val="22"/>
        </w:rPr>
        <w:t>.</w:t>
      </w:r>
    </w:p>
    <w:p w14:paraId="608762B8" w14:textId="77777777" w:rsidR="00EB486C" w:rsidRPr="00D45A80" w:rsidRDefault="00EB486C" w:rsidP="00D45A80">
      <w:p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4E30CE7" w14:textId="77777777" w:rsidR="006B58B2" w:rsidRPr="00D45A80" w:rsidRDefault="00EB486C" w:rsidP="00D45A8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45A80">
        <w:rPr>
          <w:rFonts w:ascii="Arial" w:hAnsi="Arial" w:cs="Arial"/>
          <w:sz w:val="22"/>
          <w:szCs w:val="22"/>
        </w:rPr>
        <w:t xml:space="preserve"> </w:t>
      </w:r>
      <w:r w:rsidRPr="00D45A80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45A80">
        <w:rPr>
          <w:rFonts w:ascii="Arial" w:hAnsi="Arial" w:cs="Arial"/>
          <w:sz w:val="22"/>
          <w:szCs w:val="22"/>
        </w:rPr>
        <w:t>zákonem o odpadech</w:t>
      </w:r>
      <w:r w:rsidRPr="00D45A80">
        <w:rPr>
          <w:rFonts w:ascii="Arial" w:hAnsi="Arial" w:cs="Arial"/>
          <w:sz w:val="22"/>
          <w:szCs w:val="22"/>
        </w:rPr>
        <w:t xml:space="preserve"> a </w:t>
      </w:r>
      <w:r w:rsidR="00320CF7" w:rsidRPr="00D45A80">
        <w:rPr>
          <w:rFonts w:ascii="Arial" w:hAnsi="Arial" w:cs="Arial"/>
          <w:sz w:val="22"/>
          <w:szCs w:val="22"/>
        </w:rPr>
        <w:t xml:space="preserve">touto </w:t>
      </w:r>
      <w:r w:rsidRPr="00D45A80">
        <w:rPr>
          <w:rFonts w:ascii="Arial" w:hAnsi="Arial" w:cs="Arial"/>
          <w:sz w:val="22"/>
          <w:szCs w:val="22"/>
        </w:rPr>
        <w:t>vyhláškou</w:t>
      </w:r>
      <w:r w:rsidR="006B58B2" w:rsidRPr="00D45A8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D45A80">
        <w:rPr>
          <w:rFonts w:ascii="Arial" w:hAnsi="Arial" w:cs="Arial"/>
          <w:sz w:val="22"/>
          <w:szCs w:val="22"/>
        </w:rPr>
        <w:t>.</w:t>
      </w:r>
    </w:p>
    <w:p w14:paraId="5572CE83" w14:textId="77777777" w:rsidR="006B58B2" w:rsidRPr="00D45A80" w:rsidRDefault="006B58B2" w:rsidP="00D45A80">
      <w:pPr>
        <w:tabs>
          <w:tab w:val="left" w:pos="426"/>
          <w:tab w:val="left" w:pos="567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0695434" w14:textId="7F29A668" w:rsidR="00D62F8B" w:rsidRPr="00D45A80" w:rsidRDefault="006B58B2" w:rsidP="00D45A8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s výjimkou výrobků s ukončenou životností, na místě </w:t>
      </w:r>
      <w:r w:rsidR="005D66F3" w:rsidRPr="00D45A80">
        <w:rPr>
          <w:rFonts w:ascii="Arial" w:hAnsi="Arial" w:cs="Arial"/>
          <w:sz w:val="22"/>
          <w:szCs w:val="22"/>
        </w:rPr>
        <w:t>městem</w:t>
      </w:r>
      <w:r w:rsidRPr="00D45A80">
        <w:rPr>
          <w:rFonts w:ascii="Arial" w:hAnsi="Arial" w:cs="Arial"/>
          <w:sz w:val="22"/>
          <w:szCs w:val="22"/>
        </w:rPr>
        <w:t xml:space="preserve"> k tomuto účelu určeném, stává se </w:t>
      </w:r>
      <w:r w:rsidR="00A1429D">
        <w:rPr>
          <w:rFonts w:ascii="Arial" w:hAnsi="Arial" w:cs="Arial"/>
          <w:sz w:val="22"/>
          <w:szCs w:val="22"/>
        </w:rPr>
        <w:t>obec</w:t>
      </w:r>
      <w:r w:rsidRPr="00D45A80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D45A8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D45A80">
        <w:rPr>
          <w:rFonts w:ascii="Arial" w:hAnsi="Arial" w:cs="Arial"/>
          <w:sz w:val="22"/>
          <w:szCs w:val="22"/>
        </w:rPr>
        <w:t xml:space="preserve">. </w:t>
      </w:r>
    </w:p>
    <w:p w14:paraId="53D015D9" w14:textId="77777777" w:rsidR="00D62F8B" w:rsidRPr="00D45A80" w:rsidRDefault="00D62F8B" w:rsidP="00D45A80">
      <w:pPr>
        <w:tabs>
          <w:tab w:val="left" w:pos="-142"/>
          <w:tab w:val="left" w:pos="426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0E30031" w14:textId="77777777" w:rsidR="00D62F8B" w:rsidRPr="00D45A80" w:rsidRDefault="00D62F8B" w:rsidP="00D45A8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F8B5A40" w14:textId="77777777" w:rsidR="00D62F8B" w:rsidRPr="00D45A80" w:rsidRDefault="00D62F8B" w:rsidP="00D45A80">
      <w:pPr>
        <w:tabs>
          <w:tab w:val="left" w:pos="-142"/>
          <w:tab w:val="left" w:pos="426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0122C3B" w14:textId="77777777" w:rsidR="00012F79" w:rsidRPr="00D45A80" w:rsidRDefault="00012F79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4437AB40" w14:textId="77777777"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>Čl. 2</w:t>
      </w:r>
    </w:p>
    <w:p w14:paraId="26B18B98" w14:textId="77777777" w:rsidR="00CB5754" w:rsidRPr="00D45A80" w:rsidRDefault="004B018B" w:rsidP="00D45A80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4451BCA" w14:textId="77777777" w:rsidR="00CB5754" w:rsidRPr="00D45A80" w:rsidRDefault="00CB5754" w:rsidP="00D45A80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6A47D87E" w14:textId="77777777" w:rsidR="0024722A" w:rsidRPr="00D45A80" w:rsidRDefault="00F53E58" w:rsidP="00D45A80">
      <w:pPr>
        <w:numPr>
          <w:ilvl w:val="0"/>
          <w:numId w:val="17"/>
        </w:numPr>
        <w:spacing w:line="264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Osoby předávající k</w:t>
      </w:r>
      <w:r w:rsidR="0024722A" w:rsidRPr="00D45A80">
        <w:rPr>
          <w:rFonts w:ascii="Arial" w:hAnsi="Arial" w:cs="Arial"/>
          <w:sz w:val="22"/>
          <w:szCs w:val="22"/>
        </w:rPr>
        <w:t xml:space="preserve">omunální odpad </w:t>
      </w:r>
      <w:r w:rsidRPr="00D45A80">
        <w:rPr>
          <w:rFonts w:ascii="Arial" w:hAnsi="Arial" w:cs="Arial"/>
          <w:sz w:val="22"/>
          <w:szCs w:val="22"/>
        </w:rPr>
        <w:t xml:space="preserve">na místa určená </w:t>
      </w:r>
      <w:r w:rsidR="006610C3" w:rsidRPr="00D45A80">
        <w:rPr>
          <w:rFonts w:ascii="Arial" w:hAnsi="Arial" w:cs="Arial"/>
          <w:sz w:val="22"/>
          <w:szCs w:val="22"/>
        </w:rPr>
        <w:t>městem</w:t>
      </w:r>
      <w:r w:rsidRPr="00D45A80">
        <w:rPr>
          <w:rFonts w:ascii="Arial" w:hAnsi="Arial" w:cs="Arial"/>
          <w:sz w:val="22"/>
          <w:szCs w:val="22"/>
        </w:rPr>
        <w:t xml:space="preserve"> jsou povinny </w:t>
      </w:r>
      <w:r w:rsidR="00E5725E" w:rsidRPr="00D45A80">
        <w:rPr>
          <w:rFonts w:ascii="Arial" w:hAnsi="Arial" w:cs="Arial"/>
          <w:sz w:val="22"/>
          <w:szCs w:val="22"/>
        </w:rPr>
        <w:t>od</w:t>
      </w:r>
      <w:r w:rsidR="00912D28" w:rsidRPr="00D45A80">
        <w:rPr>
          <w:rFonts w:ascii="Arial" w:hAnsi="Arial" w:cs="Arial"/>
          <w:sz w:val="22"/>
          <w:szCs w:val="22"/>
        </w:rPr>
        <w:t xml:space="preserve">děleně soustřeďovat </w:t>
      </w:r>
      <w:r w:rsidRPr="00D45A80">
        <w:rPr>
          <w:rFonts w:ascii="Arial" w:hAnsi="Arial" w:cs="Arial"/>
          <w:sz w:val="22"/>
          <w:szCs w:val="22"/>
        </w:rPr>
        <w:t xml:space="preserve">následující </w:t>
      </w:r>
      <w:r w:rsidR="009B77CC" w:rsidRPr="00D45A80">
        <w:rPr>
          <w:rFonts w:ascii="Arial" w:hAnsi="Arial" w:cs="Arial"/>
          <w:sz w:val="22"/>
          <w:szCs w:val="22"/>
        </w:rPr>
        <w:t>složky</w:t>
      </w:r>
      <w:r w:rsidR="0024722A" w:rsidRPr="00D45A80">
        <w:rPr>
          <w:rFonts w:ascii="Arial" w:hAnsi="Arial" w:cs="Arial"/>
          <w:sz w:val="22"/>
          <w:szCs w:val="22"/>
        </w:rPr>
        <w:t>:</w:t>
      </w:r>
    </w:p>
    <w:p w14:paraId="614937E2" w14:textId="77777777" w:rsidR="009B77CC" w:rsidRPr="00D45A80" w:rsidRDefault="006610C3" w:rsidP="00D45A8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b</w:t>
      </w:r>
      <w:r w:rsidR="009B77CC" w:rsidRPr="00D45A80">
        <w:rPr>
          <w:rFonts w:ascii="Arial" w:hAnsi="Arial" w:cs="Arial"/>
          <w:bCs/>
          <w:iCs/>
          <w:color w:val="000000"/>
        </w:rPr>
        <w:t>iologick</w:t>
      </w:r>
      <w:r w:rsidR="001476FD" w:rsidRPr="00D45A80">
        <w:rPr>
          <w:rFonts w:ascii="Arial" w:hAnsi="Arial" w:cs="Arial"/>
          <w:bCs/>
          <w:iCs/>
          <w:color w:val="000000"/>
        </w:rPr>
        <w:t>é</w:t>
      </w:r>
      <w:r w:rsidR="009B77CC" w:rsidRPr="00D45A80">
        <w:rPr>
          <w:rFonts w:ascii="Arial" w:hAnsi="Arial" w:cs="Arial"/>
          <w:bCs/>
          <w:iCs/>
          <w:color w:val="000000"/>
        </w:rPr>
        <w:t xml:space="preserve"> odpady</w:t>
      </w:r>
      <w:r w:rsidR="00692172">
        <w:rPr>
          <w:rFonts w:ascii="Arial" w:hAnsi="Arial" w:cs="Arial"/>
          <w:bCs/>
          <w:iCs/>
          <w:color w:val="000000"/>
        </w:rPr>
        <w:t xml:space="preserve"> rostlinného původu</w:t>
      </w:r>
      <w:r w:rsidR="009B77CC" w:rsidRPr="00D45A80">
        <w:rPr>
          <w:rFonts w:ascii="Arial" w:hAnsi="Arial" w:cs="Arial"/>
          <w:bCs/>
          <w:iCs/>
        </w:rPr>
        <w:t>,</w:t>
      </w:r>
    </w:p>
    <w:p w14:paraId="50F1B856" w14:textId="77777777" w:rsidR="009B77CC" w:rsidRPr="00D45A80" w:rsidRDefault="006610C3" w:rsidP="00D45A80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p</w:t>
      </w:r>
      <w:r w:rsidR="009B77CC" w:rsidRPr="00D45A80">
        <w:rPr>
          <w:rFonts w:ascii="Arial" w:hAnsi="Arial" w:cs="Arial"/>
          <w:bCs/>
          <w:iCs/>
          <w:color w:val="000000"/>
        </w:rPr>
        <w:t>apír,</w:t>
      </w:r>
    </w:p>
    <w:p w14:paraId="64398FE9" w14:textId="77777777" w:rsidR="009B77CC" w:rsidRPr="00D45A80" w:rsidRDefault="006610C3" w:rsidP="00D45A80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p</w:t>
      </w:r>
      <w:r w:rsidR="009B77CC" w:rsidRPr="00D45A80">
        <w:rPr>
          <w:rFonts w:ascii="Arial" w:hAnsi="Arial" w:cs="Arial"/>
          <w:bCs/>
          <w:iCs/>
          <w:color w:val="000000"/>
        </w:rPr>
        <w:t>lasty</w:t>
      </w:r>
      <w:r w:rsidR="00745703" w:rsidRPr="00D45A80">
        <w:rPr>
          <w:rFonts w:ascii="Arial" w:hAnsi="Arial" w:cs="Arial"/>
          <w:bCs/>
          <w:iCs/>
          <w:color w:val="000000"/>
        </w:rPr>
        <w:t xml:space="preserve"> včetně PET lahví</w:t>
      </w:r>
      <w:r w:rsidR="00E676F5" w:rsidRPr="00D45A80">
        <w:rPr>
          <w:rFonts w:ascii="Arial" w:hAnsi="Arial" w:cs="Arial"/>
          <w:bCs/>
          <w:iCs/>
          <w:color w:val="000000"/>
        </w:rPr>
        <w:t xml:space="preserve"> (dále jen „plasty“)</w:t>
      </w:r>
      <w:r w:rsidR="009B77CC" w:rsidRPr="00D45A80">
        <w:rPr>
          <w:rFonts w:ascii="Arial" w:hAnsi="Arial" w:cs="Arial"/>
          <w:bCs/>
          <w:iCs/>
          <w:color w:val="000000"/>
        </w:rPr>
        <w:t>,</w:t>
      </w:r>
    </w:p>
    <w:p w14:paraId="0F52C13A" w14:textId="77777777" w:rsidR="0087799B" w:rsidRPr="00D45A80" w:rsidRDefault="0087799B" w:rsidP="00D45A80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nápojové kartony,</w:t>
      </w:r>
    </w:p>
    <w:p w14:paraId="74CB90E7" w14:textId="77777777" w:rsidR="009B77CC" w:rsidRPr="00D45A80" w:rsidRDefault="006610C3" w:rsidP="00D45A80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s</w:t>
      </w:r>
      <w:r w:rsidR="009B77CC" w:rsidRPr="00D45A80">
        <w:rPr>
          <w:rFonts w:ascii="Arial" w:hAnsi="Arial" w:cs="Arial"/>
          <w:bCs/>
          <w:iCs/>
          <w:color w:val="000000"/>
        </w:rPr>
        <w:t>klo,</w:t>
      </w:r>
    </w:p>
    <w:p w14:paraId="4082EF05" w14:textId="77777777" w:rsidR="009B77CC" w:rsidRPr="00D45A80" w:rsidRDefault="006610C3" w:rsidP="00D45A80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k</w:t>
      </w:r>
      <w:r w:rsidR="009B77CC" w:rsidRPr="00D45A80">
        <w:rPr>
          <w:rFonts w:ascii="Arial" w:hAnsi="Arial" w:cs="Arial"/>
          <w:bCs/>
          <w:iCs/>
          <w:color w:val="000000"/>
        </w:rPr>
        <w:t>ovy,</w:t>
      </w:r>
    </w:p>
    <w:p w14:paraId="7A186B74" w14:textId="77777777" w:rsidR="0024722A" w:rsidRPr="00D45A80" w:rsidRDefault="006610C3" w:rsidP="00D45A80">
      <w:pPr>
        <w:numPr>
          <w:ilvl w:val="0"/>
          <w:numId w:val="10"/>
        </w:numPr>
        <w:tabs>
          <w:tab w:val="left" w:pos="426"/>
        </w:tabs>
        <w:spacing w:line="264" w:lineRule="auto"/>
        <w:ind w:left="851" w:hanging="425"/>
        <w:rPr>
          <w:rFonts w:ascii="Arial" w:hAnsi="Arial" w:cs="Arial"/>
          <w:iCs/>
          <w:sz w:val="22"/>
          <w:szCs w:val="22"/>
        </w:rPr>
      </w:pPr>
      <w:r w:rsidRPr="00D45A80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D45A80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D45A80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5DF3CC6" w14:textId="77777777" w:rsidR="00053446" w:rsidRPr="00D45A80" w:rsidRDefault="006610C3" w:rsidP="00D45A80">
      <w:pPr>
        <w:numPr>
          <w:ilvl w:val="0"/>
          <w:numId w:val="10"/>
        </w:numPr>
        <w:tabs>
          <w:tab w:val="left" w:pos="426"/>
        </w:tabs>
        <w:spacing w:line="264" w:lineRule="auto"/>
        <w:ind w:left="851" w:hanging="425"/>
        <w:rPr>
          <w:rFonts w:ascii="Arial" w:hAnsi="Arial" w:cs="Arial"/>
          <w:bCs/>
          <w:iCs/>
          <w:color w:val="000000"/>
          <w:sz w:val="22"/>
          <w:szCs w:val="22"/>
        </w:rPr>
      </w:pPr>
      <w:r w:rsidRPr="00D45A80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o</w:t>
      </w:r>
      <w:r w:rsidR="00053446" w:rsidRPr="00D45A80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302B46AE" w14:textId="77777777" w:rsidR="00053446" w:rsidRPr="00D45A80" w:rsidRDefault="006610C3" w:rsidP="00D45A80">
      <w:pPr>
        <w:numPr>
          <w:ilvl w:val="0"/>
          <w:numId w:val="10"/>
        </w:numPr>
        <w:spacing w:line="264" w:lineRule="auto"/>
        <w:ind w:left="851" w:hanging="425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j</w:t>
      </w:r>
      <w:r w:rsidR="006F432E" w:rsidRPr="00D45A80">
        <w:rPr>
          <w:rFonts w:ascii="Arial" w:hAnsi="Arial" w:cs="Arial"/>
          <w:sz w:val="22"/>
          <w:szCs w:val="22"/>
        </w:rPr>
        <w:t>edlé oleje a tuky,</w:t>
      </w:r>
    </w:p>
    <w:p w14:paraId="07435762" w14:textId="77777777" w:rsidR="00E66B2E" w:rsidRPr="00D45A80" w:rsidRDefault="006610C3" w:rsidP="00D45A80">
      <w:pPr>
        <w:numPr>
          <w:ilvl w:val="0"/>
          <w:numId w:val="10"/>
        </w:numPr>
        <w:spacing w:line="264" w:lineRule="auto"/>
        <w:ind w:left="851" w:hanging="425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t</w:t>
      </w:r>
      <w:r w:rsidR="006F432E" w:rsidRPr="00D45A80">
        <w:rPr>
          <w:rFonts w:ascii="Arial" w:hAnsi="Arial" w:cs="Arial"/>
          <w:sz w:val="22"/>
          <w:szCs w:val="22"/>
        </w:rPr>
        <w:t>extil</w:t>
      </w:r>
      <w:r w:rsidRPr="00D45A80">
        <w:rPr>
          <w:rFonts w:ascii="Arial" w:hAnsi="Arial" w:cs="Arial"/>
          <w:sz w:val="22"/>
          <w:szCs w:val="22"/>
        </w:rPr>
        <w:t>,</w:t>
      </w:r>
    </w:p>
    <w:p w14:paraId="3D7BF9BB" w14:textId="77777777" w:rsidR="00A342C0" w:rsidRPr="00D45A80" w:rsidRDefault="006610C3" w:rsidP="00D45A80">
      <w:pPr>
        <w:numPr>
          <w:ilvl w:val="0"/>
          <w:numId w:val="10"/>
        </w:numPr>
        <w:spacing w:line="264" w:lineRule="auto"/>
        <w:ind w:left="851" w:hanging="425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s</w:t>
      </w:r>
      <w:r w:rsidR="006F432E" w:rsidRPr="00D45A80">
        <w:rPr>
          <w:rFonts w:ascii="Arial" w:hAnsi="Arial" w:cs="Arial"/>
          <w:sz w:val="22"/>
          <w:szCs w:val="22"/>
        </w:rPr>
        <w:t>měsný komunální odpad</w:t>
      </w:r>
      <w:r w:rsidRPr="00D45A80">
        <w:rPr>
          <w:rFonts w:ascii="Arial" w:hAnsi="Arial" w:cs="Arial"/>
          <w:sz w:val="22"/>
          <w:szCs w:val="22"/>
        </w:rPr>
        <w:t>.</w:t>
      </w:r>
    </w:p>
    <w:p w14:paraId="58285E70" w14:textId="77777777" w:rsidR="007909DA" w:rsidRPr="00D45A80" w:rsidRDefault="007909DA" w:rsidP="00D45A80">
      <w:pPr>
        <w:spacing w:line="264" w:lineRule="auto"/>
        <w:rPr>
          <w:rFonts w:ascii="Arial" w:hAnsi="Arial" w:cs="Arial"/>
          <w:i/>
          <w:sz w:val="22"/>
          <w:szCs w:val="22"/>
        </w:rPr>
      </w:pPr>
    </w:p>
    <w:p w14:paraId="1FBBD0EC" w14:textId="77777777" w:rsidR="00262D62" w:rsidRPr="00D45A80" w:rsidRDefault="0024722A" w:rsidP="00D45A80">
      <w:pPr>
        <w:pStyle w:val="Zkladntextodsazen"/>
        <w:numPr>
          <w:ilvl w:val="0"/>
          <w:numId w:val="17"/>
        </w:numPr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Směsný</w:t>
      </w:r>
      <w:r w:rsidR="00FB36A3" w:rsidRPr="00D45A80">
        <w:rPr>
          <w:rFonts w:ascii="Arial" w:hAnsi="Arial" w:cs="Arial"/>
          <w:sz w:val="22"/>
          <w:szCs w:val="22"/>
        </w:rPr>
        <w:t xml:space="preserve">m </w:t>
      </w:r>
      <w:r w:rsidR="00795009" w:rsidRPr="00D45A80">
        <w:rPr>
          <w:rFonts w:ascii="Arial" w:hAnsi="Arial" w:cs="Arial"/>
          <w:sz w:val="22"/>
          <w:szCs w:val="22"/>
        </w:rPr>
        <w:t>komunální</w:t>
      </w:r>
      <w:r w:rsidR="00FB36A3" w:rsidRPr="00D45A80">
        <w:rPr>
          <w:rFonts w:ascii="Arial" w:hAnsi="Arial" w:cs="Arial"/>
          <w:sz w:val="22"/>
          <w:szCs w:val="22"/>
        </w:rPr>
        <w:t>m</w:t>
      </w:r>
      <w:r w:rsidR="00795009" w:rsidRPr="00D45A80">
        <w:rPr>
          <w:rFonts w:ascii="Arial" w:hAnsi="Arial" w:cs="Arial"/>
          <w:sz w:val="22"/>
          <w:szCs w:val="22"/>
        </w:rPr>
        <w:t xml:space="preserve"> </w:t>
      </w:r>
      <w:r w:rsidRPr="00D45A80">
        <w:rPr>
          <w:rFonts w:ascii="Arial" w:hAnsi="Arial" w:cs="Arial"/>
          <w:sz w:val="22"/>
          <w:szCs w:val="22"/>
        </w:rPr>
        <w:t>odpad</w:t>
      </w:r>
      <w:r w:rsidR="00FB36A3" w:rsidRPr="00D45A80">
        <w:rPr>
          <w:rFonts w:ascii="Arial" w:hAnsi="Arial" w:cs="Arial"/>
          <w:sz w:val="22"/>
          <w:szCs w:val="22"/>
        </w:rPr>
        <w:t>em</w:t>
      </w:r>
      <w:r w:rsidRPr="00D45A80">
        <w:rPr>
          <w:rFonts w:ascii="Arial" w:hAnsi="Arial" w:cs="Arial"/>
          <w:sz w:val="22"/>
          <w:szCs w:val="22"/>
        </w:rPr>
        <w:t xml:space="preserve"> </w:t>
      </w:r>
      <w:r w:rsidR="00FB36A3" w:rsidRPr="00D45A80">
        <w:rPr>
          <w:rFonts w:ascii="Arial" w:hAnsi="Arial" w:cs="Arial"/>
          <w:sz w:val="22"/>
          <w:szCs w:val="22"/>
        </w:rPr>
        <w:t>se rozumí</w:t>
      </w:r>
      <w:r w:rsidRPr="00D45A8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45A8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45A80">
        <w:rPr>
          <w:rFonts w:ascii="Arial" w:hAnsi="Arial" w:cs="Arial"/>
          <w:sz w:val="22"/>
          <w:szCs w:val="22"/>
        </w:rPr>
        <w:t>po</w:t>
      </w:r>
      <w:r w:rsidR="00FB6AE5" w:rsidRPr="00D45A80">
        <w:rPr>
          <w:rFonts w:ascii="Arial" w:hAnsi="Arial" w:cs="Arial"/>
          <w:sz w:val="22"/>
          <w:szCs w:val="22"/>
        </w:rPr>
        <w:t xml:space="preserve">dle </w:t>
      </w:r>
      <w:r w:rsidRPr="00D45A80">
        <w:rPr>
          <w:rFonts w:ascii="Arial" w:hAnsi="Arial" w:cs="Arial"/>
          <w:sz w:val="22"/>
          <w:szCs w:val="22"/>
        </w:rPr>
        <w:t>odst</w:t>
      </w:r>
      <w:r w:rsidR="00FB36A3" w:rsidRPr="00D45A80">
        <w:rPr>
          <w:rFonts w:ascii="Arial" w:hAnsi="Arial" w:cs="Arial"/>
          <w:sz w:val="22"/>
          <w:szCs w:val="22"/>
        </w:rPr>
        <w:t>avce</w:t>
      </w:r>
      <w:r w:rsidRPr="00D45A80">
        <w:rPr>
          <w:rFonts w:ascii="Arial" w:hAnsi="Arial" w:cs="Arial"/>
          <w:sz w:val="22"/>
          <w:szCs w:val="22"/>
        </w:rPr>
        <w:t xml:space="preserve"> 1 písm. a)</w:t>
      </w:r>
      <w:r w:rsidR="006610C3" w:rsidRPr="00D45A80">
        <w:rPr>
          <w:rFonts w:ascii="Arial" w:hAnsi="Arial" w:cs="Arial"/>
          <w:sz w:val="22"/>
          <w:szCs w:val="22"/>
        </w:rPr>
        <w:t xml:space="preserve"> až </w:t>
      </w:r>
      <w:r w:rsidR="0087799B" w:rsidRPr="00D45A80">
        <w:rPr>
          <w:rFonts w:ascii="Arial" w:hAnsi="Arial" w:cs="Arial"/>
          <w:sz w:val="22"/>
          <w:szCs w:val="22"/>
        </w:rPr>
        <w:t>j</w:t>
      </w:r>
      <w:r w:rsidR="006610C3" w:rsidRPr="00D45A80">
        <w:rPr>
          <w:rFonts w:ascii="Arial" w:hAnsi="Arial" w:cs="Arial"/>
          <w:sz w:val="22"/>
          <w:szCs w:val="22"/>
        </w:rPr>
        <w:t>)</w:t>
      </w:r>
      <w:r w:rsidRPr="00D45A80">
        <w:rPr>
          <w:rFonts w:ascii="Arial" w:hAnsi="Arial" w:cs="Arial"/>
          <w:sz w:val="22"/>
          <w:szCs w:val="22"/>
        </w:rPr>
        <w:t>.</w:t>
      </w:r>
    </w:p>
    <w:p w14:paraId="034AA63C" w14:textId="77777777" w:rsidR="00262D62" w:rsidRPr="00D45A80" w:rsidRDefault="00262D62" w:rsidP="00D45A80">
      <w:pPr>
        <w:pStyle w:val="Zkladntextodsazen"/>
        <w:spacing w:line="264" w:lineRule="auto"/>
        <w:ind w:left="426" w:hanging="426"/>
        <w:rPr>
          <w:rFonts w:ascii="Arial" w:hAnsi="Arial" w:cs="Arial"/>
          <w:sz w:val="22"/>
          <w:szCs w:val="22"/>
        </w:rPr>
      </w:pPr>
    </w:p>
    <w:p w14:paraId="61D7FD9F" w14:textId="77777777" w:rsidR="00262D62" w:rsidRPr="00D45A80" w:rsidRDefault="00262D62" w:rsidP="00D45A80">
      <w:pPr>
        <w:pStyle w:val="Zkladntextodsazen"/>
        <w:numPr>
          <w:ilvl w:val="0"/>
          <w:numId w:val="17"/>
        </w:numPr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8804AE" w:rsidRPr="00D45A80">
        <w:rPr>
          <w:rFonts w:ascii="Arial" w:hAnsi="Arial" w:cs="Arial"/>
          <w:sz w:val="22"/>
          <w:szCs w:val="22"/>
        </w:rPr>
        <w:t>…)</w:t>
      </w:r>
      <w:r w:rsidRPr="00D45A80">
        <w:rPr>
          <w:rFonts w:ascii="Arial" w:hAnsi="Arial" w:cs="Arial"/>
          <w:sz w:val="22"/>
          <w:szCs w:val="22"/>
        </w:rPr>
        <w:t>.</w:t>
      </w:r>
    </w:p>
    <w:p w14:paraId="3629B4F3" w14:textId="77777777" w:rsidR="00262D62" w:rsidRPr="00D45A80" w:rsidRDefault="00262D62" w:rsidP="00D45A80">
      <w:pPr>
        <w:pStyle w:val="Zkladntextodsazen"/>
        <w:spacing w:line="264" w:lineRule="auto"/>
        <w:ind w:left="360" w:firstLine="0"/>
        <w:rPr>
          <w:rFonts w:ascii="Arial" w:hAnsi="Arial" w:cs="Arial"/>
          <w:sz w:val="22"/>
          <w:szCs w:val="22"/>
        </w:rPr>
      </w:pPr>
    </w:p>
    <w:p w14:paraId="790FA63D" w14:textId="77777777" w:rsidR="00553B78" w:rsidRPr="00D45A80" w:rsidRDefault="00553B78" w:rsidP="00D45A80">
      <w:pPr>
        <w:pStyle w:val="Zkladntextodsazen"/>
        <w:spacing w:line="264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8697BCD" w14:textId="77777777"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>Čl. 3</w:t>
      </w:r>
    </w:p>
    <w:p w14:paraId="31BF5B3D" w14:textId="77777777" w:rsidR="00074576" w:rsidRPr="00D45A80" w:rsidRDefault="00074576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51BFEFE" w14:textId="77777777" w:rsidR="00223F72" w:rsidRPr="00D45A80" w:rsidRDefault="00223F72" w:rsidP="00D45A80">
      <w:pPr>
        <w:tabs>
          <w:tab w:val="num" w:pos="927"/>
        </w:tabs>
        <w:spacing w:line="264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1202DA" w14:textId="4C889BEC" w:rsidR="002A3581" w:rsidRPr="00D45A80" w:rsidRDefault="0087799B" w:rsidP="00D45A80">
      <w:pPr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Tříděné složky komunálního odpadu dle čl. 2 odst. 1 </w:t>
      </w:r>
      <w:r w:rsidR="0017608F" w:rsidRPr="00D45A80">
        <w:rPr>
          <w:rFonts w:ascii="Arial" w:hAnsi="Arial" w:cs="Arial"/>
          <w:sz w:val="22"/>
          <w:szCs w:val="22"/>
        </w:rPr>
        <w:t>se soustřeďují</w:t>
      </w:r>
      <w:r w:rsidR="0094200A">
        <w:rPr>
          <w:rFonts w:ascii="Arial" w:hAnsi="Arial" w:cs="Arial"/>
          <w:sz w:val="22"/>
          <w:szCs w:val="22"/>
        </w:rPr>
        <w:t xml:space="preserve"> </w:t>
      </w:r>
      <w:r w:rsidR="0024722A" w:rsidRPr="00D45A80">
        <w:rPr>
          <w:rFonts w:ascii="Arial" w:hAnsi="Arial" w:cs="Arial"/>
          <w:sz w:val="22"/>
          <w:szCs w:val="22"/>
        </w:rPr>
        <w:t xml:space="preserve">do </w:t>
      </w:r>
      <w:r w:rsidR="005F0210" w:rsidRPr="00D45A8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45A80">
        <w:rPr>
          <w:rFonts w:ascii="Arial" w:hAnsi="Arial" w:cs="Arial"/>
          <w:sz w:val="22"/>
          <w:szCs w:val="22"/>
        </w:rPr>
        <w:t xml:space="preserve">, </w:t>
      </w:r>
      <w:r w:rsidR="005C3735" w:rsidRPr="00D45A80">
        <w:rPr>
          <w:rFonts w:ascii="Arial" w:hAnsi="Arial" w:cs="Arial"/>
          <w:bCs/>
          <w:sz w:val="22"/>
          <w:szCs w:val="22"/>
        </w:rPr>
        <w:t>umístěných</w:t>
      </w:r>
      <w:r w:rsidR="00E676F5" w:rsidRPr="00D45A80">
        <w:rPr>
          <w:rFonts w:ascii="Arial" w:hAnsi="Arial" w:cs="Arial"/>
          <w:bCs/>
          <w:sz w:val="22"/>
          <w:szCs w:val="22"/>
        </w:rPr>
        <w:t xml:space="preserve"> </w:t>
      </w:r>
      <w:r w:rsidR="005D66F3" w:rsidRPr="00D45A80">
        <w:rPr>
          <w:rFonts w:ascii="Arial" w:hAnsi="Arial" w:cs="Arial"/>
          <w:bCs/>
          <w:sz w:val="22"/>
          <w:szCs w:val="22"/>
        </w:rPr>
        <w:t xml:space="preserve">na stanovištích sběrných nádob </w:t>
      </w:r>
      <w:r w:rsidR="00E676F5" w:rsidRPr="00D45A80">
        <w:rPr>
          <w:rFonts w:ascii="Arial" w:hAnsi="Arial" w:cs="Arial"/>
          <w:bCs/>
          <w:sz w:val="22"/>
          <w:szCs w:val="22"/>
        </w:rPr>
        <w:t>u</w:t>
      </w:r>
      <w:r w:rsidR="005C3735" w:rsidRPr="00D45A80">
        <w:rPr>
          <w:rFonts w:ascii="Arial" w:hAnsi="Arial" w:cs="Arial"/>
          <w:bCs/>
          <w:sz w:val="22"/>
          <w:szCs w:val="22"/>
        </w:rPr>
        <w:t> </w:t>
      </w:r>
      <w:r w:rsidR="00E676F5" w:rsidRPr="00D45A80">
        <w:rPr>
          <w:rFonts w:ascii="Arial" w:hAnsi="Arial" w:cs="Arial"/>
          <w:bCs/>
          <w:sz w:val="22"/>
          <w:szCs w:val="22"/>
        </w:rPr>
        <w:t xml:space="preserve">jednotlivých nemovitostí (systém </w:t>
      </w:r>
      <w:proofErr w:type="spellStart"/>
      <w:r w:rsidR="00E676F5" w:rsidRPr="00D45A80">
        <w:rPr>
          <w:rFonts w:ascii="Arial" w:hAnsi="Arial" w:cs="Arial"/>
          <w:bCs/>
          <w:sz w:val="22"/>
          <w:szCs w:val="22"/>
        </w:rPr>
        <w:t>door</w:t>
      </w:r>
      <w:proofErr w:type="spellEnd"/>
      <w:r w:rsidR="00E676F5" w:rsidRPr="00D45A80">
        <w:rPr>
          <w:rFonts w:ascii="Arial" w:hAnsi="Arial" w:cs="Arial"/>
          <w:bCs/>
          <w:sz w:val="22"/>
          <w:szCs w:val="22"/>
        </w:rPr>
        <w:t xml:space="preserve"> to </w:t>
      </w:r>
      <w:proofErr w:type="spellStart"/>
      <w:r w:rsidR="00E676F5" w:rsidRPr="00D45A80">
        <w:rPr>
          <w:rFonts w:ascii="Arial" w:hAnsi="Arial" w:cs="Arial"/>
          <w:bCs/>
          <w:sz w:val="22"/>
          <w:szCs w:val="22"/>
        </w:rPr>
        <w:t>door</w:t>
      </w:r>
      <w:proofErr w:type="spellEnd"/>
      <w:r w:rsidR="00E676F5" w:rsidRPr="00D45A80">
        <w:rPr>
          <w:rFonts w:ascii="Arial" w:hAnsi="Arial" w:cs="Arial"/>
          <w:bCs/>
          <w:sz w:val="22"/>
          <w:szCs w:val="22"/>
        </w:rPr>
        <w:t>) nebo</w:t>
      </w:r>
      <w:r w:rsidR="002A3581" w:rsidRPr="00D45A80">
        <w:rPr>
          <w:rFonts w:ascii="Arial" w:hAnsi="Arial" w:cs="Arial"/>
          <w:sz w:val="22"/>
          <w:szCs w:val="22"/>
        </w:rPr>
        <w:t xml:space="preserve"> na stanovištích</w:t>
      </w:r>
      <w:r w:rsidR="00E676F5" w:rsidRPr="00D45A80">
        <w:rPr>
          <w:rFonts w:ascii="Arial" w:hAnsi="Arial" w:cs="Arial"/>
          <w:sz w:val="22"/>
          <w:szCs w:val="22"/>
        </w:rPr>
        <w:t>,</w:t>
      </w:r>
      <w:r w:rsidRPr="00D45A80">
        <w:rPr>
          <w:rFonts w:ascii="Arial" w:hAnsi="Arial" w:cs="Arial"/>
          <w:sz w:val="22"/>
          <w:szCs w:val="22"/>
        </w:rPr>
        <w:t xml:space="preserve"> jejichž seznam je zveřejněn na webových stránkách </w:t>
      </w:r>
      <w:r w:rsidR="0094200A">
        <w:rPr>
          <w:rFonts w:ascii="Arial" w:hAnsi="Arial" w:cs="Arial"/>
          <w:sz w:val="22"/>
          <w:szCs w:val="22"/>
        </w:rPr>
        <w:t>obce</w:t>
      </w:r>
      <w:r w:rsidRPr="00D45A8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804AE" w:rsidRPr="00D45A80">
        <w:rPr>
          <w:rFonts w:ascii="Arial" w:hAnsi="Arial" w:cs="Arial"/>
          <w:sz w:val="22"/>
          <w:szCs w:val="22"/>
        </w:rPr>
        <w:t>.</w:t>
      </w:r>
    </w:p>
    <w:p w14:paraId="44046852" w14:textId="77777777" w:rsidR="0024722A" w:rsidRPr="00D45A80" w:rsidRDefault="0024722A" w:rsidP="00D45A80">
      <w:pPr>
        <w:tabs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822E6D4" w14:textId="77777777" w:rsidR="0024722A" w:rsidRPr="00D45A80" w:rsidRDefault="0024722A" w:rsidP="00D45A80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64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FE596F" w14:textId="77777777" w:rsidR="00745703" w:rsidRPr="00D45A80" w:rsidRDefault="00E676F5" w:rsidP="00D45A80">
      <w:pPr>
        <w:pStyle w:val="Odstavecseseznamem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b</w:t>
      </w:r>
      <w:r w:rsidR="00745703" w:rsidRPr="00D45A80">
        <w:rPr>
          <w:rFonts w:ascii="Arial" w:hAnsi="Arial" w:cs="Arial"/>
          <w:bCs/>
          <w:iCs/>
          <w:color w:val="000000"/>
        </w:rPr>
        <w:t>iologick</w:t>
      </w:r>
      <w:r w:rsidR="001476FD" w:rsidRPr="00D45A80">
        <w:rPr>
          <w:rFonts w:ascii="Arial" w:hAnsi="Arial" w:cs="Arial"/>
          <w:bCs/>
          <w:iCs/>
          <w:color w:val="000000"/>
        </w:rPr>
        <w:t>é</w:t>
      </w:r>
      <w:r w:rsidR="00DB2051" w:rsidRPr="00D45A80">
        <w:rPr>
          <w:rFonts w:ascii="Arial" w:hAnsi="Arial" w:cs="Arial"/>
          <w:bCs/>
          <w:iCs/>
          <w:color w:val="000000"/>
        </w:rPr>
        <w:t xml:space="preserve"> </w:t>
      </w:r>
      <w:r w:rsidR="00745703" w:rsidRPr="00D45A80">
        <w:rPr>
          <w:rFonts w:ascii="Arial" w:hAnsi="Arial" w:cs="Arial"/>
          <w:bCs/>
          <w:iCs/>
          <w:color w:val="000000"/>
        </w:rPr>
        <w:t xml:space="preserve">odpady, barva </w:t>
      </w:r>
      <w:r w:rsidRPr="00D45A80">
        <w:rPr>
          <w:rFonts w:ascii="Arial" w:hAnsi="Arial" w:cs="Arial"/>
          <w:bCs/>
          <w:iCs/>
          <w:color w:val="000000"/>
        </w:rPr>
        <w:t>hnědá</w:t>
      </w:r>
      <w:r w:rsidR="00B26BD8" w:rsidRPr="00D45A80">
        <w:rPr>
          <w:rFonts w:ascii="Arial" w:hAnsi="Arial" w:cs="Arial"/>
          <w:bCs/>
          <w:iCs/>
          <w:color w:val="000000"/>
        </w:rPr>
        <w:t>;</w:t>
      </w:r>
    </w:p>
    <w:p w14:paraId="51B9F26E" w14:textId="77777777" w:rsidR="0024722A" w:rsidRPr="00D45A80" w:rsidRDefault="00E676F5" w:rsidP="00D45A80">
      <w:pPr>
        <w:pStyle w:val="Odstavecseseznamem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p</w:t>
      </w:r>
      <w:r w:rsidR="0024722A" w:rsidRPr="00D45A80">
        <w:rPr>
          <w:rFonts w:ascii="Arial" w:hAnsi="Arial" w:cs="Arial"/>
          <w:bCs/>
          <w:iCs/>
          <w:color w:val="000000"/>
        </w:rPr>
        <w:t xml:space="preserve">apír, barva </w:t>
      </w:r>
      <w:r w:rsidRPr="00D45A80">
        <w:rPr>
          <w:rFonts w:ascii="Arial" w:hAnsi="Arial" w:cs="Arial"/>
          <w:bCs/>
          <w:iCs/>
          <w:color w:val="000000"/>
        </w:rPr>
        <w:t>modrá</w:t>
      </w:r>
      <w:r w:rsidR="00B26BD8" w:rsidRPr="00D45A80">
        <w:rPr>
          <w:rFonts w:ascii="Arial" w:hAnsi="Arial" w:cs="Arial"/>
          <w:bCs/>
          <w:iCs/>
          <w:color w:val="000000"/>
        </w:rPr>
        <w:t>;</w:t>
      </w:r>
    </w:p>
    <w:p w14:paraId="65965095" w14:textId="77777777" w:rsidR="00A94551" w:rsidRPr="00D45A80" w:rsidRDefault="00E676F5" w:rsidP="00D45A80">
      <w:pPr>
        <w:pStyle w:val="Odstavecseseznamem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FF0000"/>
        </w:rPr>
      </w:pPr>
      <w:r w:rsidRPr="00D45A80">
        <w:rPr>
          <w:rFonts w:ascii="Arial" w:hAnsi="Arial" w:cs="Arial"/>
          <w:bCs/>
          <w:iCs/>
          <w:color w:val="000000"/>
        </w:rPr>
        <w:t>p</w:t>
      </w:r>
      <w:r w:rsidR="00A94551" w:rsidRPr="00D45A80">
        <w:rPr>
          <w:rFonts w:ascii="Arial" w:hAnsi="Arial" w:cs="Arial"/>
          <w:bCs/>
          <w:iCs/>
          <w:color w:val="000000"/>
        </w:rPr>
        <w:t>lasty</w:t>
      </w:r>
      <w:r w:rsidRPr="00D45A80">
        <w:rPr>
          <w:rFonts w:ascii="Arial" w:hAnsi="Arial" w:cs="Arial"/>
          <w:bCs/>
          <w:iCs/>
          <w:color w:val="000000"/>
        </w:rPr>
        <w:t>, nápojové kartony a kovy</w:t>
      </w:r>
      <w:r w:rsidR="00A94551" w:rsidRPr="00D45A80">
        <w:rPr>
          <w:rFonts w:ascii="Arial" w:hAnsi="Arial" w:cs="Arial"/>
          <w:bCs/>
          <w:iCs/>
          <w:color w:val="000000"/>
        </w:rPr>
        <w:t xml:space="preserve">, barva </w:t>
      </w:r>
      <w:r w:rsidRPr="00D45A80">
        <w:rPr>
          <w:rFonts w:ascii="Arial" w:hAnsi="Arial" w:cs="Arial"/>
          <w:bCs/>
          <w:iCs/>
          <w:color w:val="000000"/>
        </w:rPr>
        <w:t>žlutá</w:t>
      </w:r>
      <w:r w:rsidR="00B26BD8" w:rsidRPr="00D45A80">
        <w:rPr>
          <w:rFonts w:ascii="Arial" w:hAnsi="Arial" w:cs="Arial"/>
          <w:bCs/>
          <w:iCs/>
          <w:color w:val="000000"/>
        </w:rPr>
        <w:t>;</w:t>
      </w:r>
    </w:p>
    <w:p w14:paraId="529E502D" w14:textId="0BC8FB7E" w:rsidR="0024722A" w:rsidRPr="00D45A80" w:rsidRDefault="00E676F5" w:rsidP="00D45A80">
      <w:pPr>
        <w:pStyle w:val="Odstavecseseznamem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s</w:t>
      </w:r>
      <w:r w:rsidR="0024722A" w:rsidRPr="00D45A80">
        <w:rPr>
          <w:rFonts w:ascii="Arial" w:hAnsi="Arial" w:cs="Arial"/>
          <w:bCs/>
          <w:iCs/>
          <w:color w:val="000000"/>
        </w:rPr>
        <w:t xml:space="preserve">klo, barva </w:t>
      </w:r>
      <w:r w:rsidRPr="00D45A80">
        <w:rPr>
          <w:rFonts w:ascii="Arial" w:hAnsi="Arial" w:cs="Arial"/>
          <w:bCs/>
          <w:iCs/>
          <w:color w:val="000000"/>
        </w:rPr>
        <w:t>zelená</w:t>
      </w:r>
      <w:r w:rsidR="0094200A">
        <w:rPr>
          <w:rFonts w:ascii="Arial" w:hAnsi="Arial" w:cs="Arial"/>
          <w:bCs/>
          <w:iCs/>
          <w:color w:val="000000"/>
        </w:rPr>
        <w:t xml:space="preserve"> a bílá</w:t>
      </w:r>
      <w:r w:rsidR="00B26BD8" w:rsidRPr="00D45A80">
        <w:rPr>
          <w:rFonts w:ascii="Arial" w:hAnsi="Arial" w:cs="Arial"/>
          <w:bCs/>
          <w:iCs/>
          <w:color w:val="000000"/>
        </w:rPr>
        <w:t>;</w:t>
      </w:r>
    </w:p>
    <w:p w14:paraId="1E76A557" w14:textId="77777777" w:rsidR="008804AE" w:rsidRPr="00D45A80" w:rsidRDefault="00E676F5" w:rsidP="00D45A80">
      <w:pPr>
        <w:numPr>
          <w:ilvl w:val="0"/>
          <w:numId w:val="18"/>
        </w:numPr>
        <w:tabs>
          <w:tab w:val="num" w:pos="851"/>
        </w:tabs>
        <w:spacing w:line="264" w:lineRule="auto"/>
        <w:ind w:left="851" w:hanging="425"/>
        <w:rPr>
          <w:rFonts w:ascii="Arial" w:hAnsi="Arial" w:cs="Arial"/>
          <w:iCs/>
          <w:sz w:val="22"/>
          <w:szCs w:val="22"/>
        </w:rPr>
      </w:pPr>
      <w:r w:rsidRPr="00D45A80">
        <w:rPr>
          <w:rFonts w:ascii="Arial" w:hAnsi="Arial" w:cs="Arial"/>
          <w:iCs/>
          <w:sz w:val="22"/>
          <w:szCs w:val="22"/>
        </w:rPr>
        <w:t>j</w:t>
      </w:r>
      <w:r w:rsidR="00547890" w:rsidRPr="00D45A80">
        <w:rPr>
          <w:rFonts w:ascii="Arial" w:hAnsi="Arial" w:cs="Arial"/>
          <w:iCs/>
          <w:sz w:val="22"/>
          <w:szCs w:val="22"/>
        </w:rPr>
        <w:t>edlé oleje a tuky</w:t>
      </w:r>
      <w:r w:rsidR="00D226C7" w:rsidRPr="00D45A80">
        <w:rPr>
          <w:rFonts w:ascii="Arial" w:hAnsi="Arial" w:cs="Arial"/>
          <w:iCs/>
          <w:sz w:val="22"/>
          <w:szCs w:val="22"/>
        </w:rPr>
        <w:t>, barva</w:t>
      </w:r>
      <w:r w:rsidRPr="00D45A80">
        <w:rPr>
          <w:rFonts w:ascii="Arial" w:hAnsi="Arial" w:cs="Arial"/>
          <w:iCs/>
          <w:sz w:val="22"/>
          <w:szCs w:val="22"/>
        </w:rPr>
        <w:t xml:space="preserve"> černá</w:t>
      </w:r>
      <w:r w:rsidR="008804AE" w:rsidRPr="00D45A80">
        <w:rPr>
          <w:rFonts w:ascii="Arial" w:hAnsi="Arial" w:cs="Arial"/>
          <w:iCs/>
          <w:sz w:val="22"/>
          <w:szCs w:val="22"/>
        </w:rPr>
        <w:t>;</w:t>
      </w:r>
    </w:p>
    <w:p w14:paraId="48B1D006" w14:textId="77777777" w:rsidR="00547890" w:rsidRPr="00D45A80" w:rsidRDefault="008804AE" w:rsidP="00D45A80">
      <w:pPr>
        <w:numPr>
          <w:ilvl w:val="0"/>
          <w:numId w:val="18"/>
        </w:numPr>
        <w:tabs>
          <w:tab w:val="num" w:pos="851"/>
        </w:tabs>
        <w:spacing w:line="264" w:lineRule="auto"/>
        <w:ind w:left="851" w:hanging="425"/>
        <w:rPr>
          <w:rFonts w:ascii="Arial" w:hAnsi="Arial" w:cs="Arial"/>
          <w:iCs/>
          <w:sz w:val="22"/>
          <w:szCs w:val="22"/>
        </w:rPr>
      </w:pPr>
      <w:r w:rsidRPr="00D45A80">
        <w:rPr>
          <w:rFonts w:ascii="Arial" w:hAnsi="Arial" w:cs="Arial"/>
          <w:iCs/>
          <w:sz w:val="22"/>
          <w:szCs w:val="22"/>
        </w:rPr>
        <w:t>textil, barva bílá</w:t>
      </w:r>
      <w:r w:rsidR="00D226C7" w:rsidRPr="00D45A80">
        <w:rPr>
          <w:rFonts w:ascii="Arial" w:hAnsi="Arial" w:cs="Arial"/>
          <w:iCs/>
          <w:sz w:val="22"/>
          <w:szCs w:val="22"/>
        </w:rPr>
        <w:t>.</w:t>
      </w:r>
    </w:p>
    <w:p w14:paraId="688652B7" w14:textId="77777777" w:rsidR="0024722A" w:rsidRPr="00D45A80" w:rsidRDefault="0024722A" w:rsidP="00D45A80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14:paraId="04201CD6" w14:textId="77777777" w:rsidR="009007DD" w:rsidRPr="00D45A80" w:rsidRDefault="00F77173" w:rsidP="00D45A80">
      <w:pPr>
        <w:numPr>
          <w:ilvl w:val="0"/>
          <w:numId w:val="4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45A80">
        <w:rPr>
          <w:rFonts w:ascii="Arial" w:hAnsi="Arial" w:cs="Arial"/>
          <w:sz w:val="22"/>
          <w:szCs w:val="22"/>
        </w:rPr>
        <w:t>é složky komunálních odpadů</w:t>
      </w:r>
      <w:r w:rsidR="00FF60D6" w:rsidRPr="00D45A80">
        <w:rPr>
          <w:rFonts w:ascii="Arial" w:hAnsi="Arial" w:cs="Arial"/>
          <w:sz w:val="22"/>
          <w:szCs w:val="22"/>
        </w:rPr>
        <w:t>,</w:t>
      </w:r>
      <w:r w:rsidR="00223F72" w:rsidRPr="00D45A80">
        <w:rPr>
          <w:rFonts w:ascii="Arial" w:hAnsi="Arial" w:cs="Arial"/>
          <w:sz w:val="22"/>
          <w:szCs w:val="22"/>
        </w:rPr>
        <w:t xml:space="preserve"> </w:t>
      </w:r>
      <w:r w:rsidR="00A94551" w:rsidRPr="00D45A80">
        <w:rPr>
          <w:rFonts w:ascii="Arial" w:hAnsi="Arial" w:cs="Arial"/>
          <w:sz w:val="22"/>
          <w:szCs w:val="22"/>
        </w:rPr>
        <w:t>než</w:t>
      </w:r>
      <w:r w:rsidRPr="00D45A80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45A80">
        <w:rPr>
          <w:rFonts w:ascii="Arial" w:hAnsi="Arial" w:cs="Arial"/>
          <w:sz w:val="22"/>
          <w:szCs w:val="22"/>
        </w:rPr>
        <w:t>.</w:t>
      </w:r>
    </w:p>
    <w:p w14:paraId="5EFEF5DD" w14:textId="77777777" w:rsidR="009007DD" w:rsidRPr="00D45A80" w:rsidRDefault="009007DD" w:rsidP="00D45A80">
      <w:pPr>
        <w:tabs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62AFAFF" w14:textId="77777777" w:rsidR="009007DD" w:rsidRPr="00D45A80" w:rsidRDefault="009007DD" w:rsidP="00D45A80">
      <w:pPr>
        <w:numPr>
          <w:ilvl w:val="0"/>
          <w:numId w:val="4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9EBEF10" w14:textId="77777777" w:rsidR="003A0DB1" w:rsidRPr="00D45A80" w:rsidRDefault="003A0DB1" w:rsidP="00D45A80">
      <w:pPr>
        <w:pStyle w:val="Default"/>
        <w:tabs>
          <w:tab w:val="num" w:pos="426"/>
        </w:tabs>
        <w:spacing w:line="264" w:lineRule="auto"/>
        <w:ind w:left="426" w:hanging="426"/>
        <w:rPr>
          <w:sz w:val="22"/>
          <w:szCs w:val="22"/>
        </w:rPr>
      </w:pPr>
    </w:p>
    <w:p w14:paraId="5F7BCE2A" w14:textId="77777777" w:rsidR="003A0DB1" w:rsidRPr="00D45A80" w:rsidRDefault="003A0DB1" w:rsidP="00D45A80">
      <w:pPr>
        <w:pStyle w:val="Default"/>
        <w:spacing w:line="264" w:lineRule="auto"/>
        <w:ind w:left="360"/>
        <w:rPr>
          <w:sz w:val="22"/>
          <w:szCs w:val="22"/>
        </w:rPr>
      </w:pPr>
    </w:p>
    <w:p w14:paraId="2BA103F1" w14:textId="77777777"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Čl. </w:t>
      </w:r>
      <w:r w:rsidR="00E676F5" w:rsidRPr="00D45A80">
        <w:rPr>
          <w:rFonts w:ascii="Arial" w:hAnsi="Arial" w:cs="Arial"/>
          <w:b/>
          <w:sz w:val="22"/>
          <w:szCs w:val="22"/>
        </w:rPr>
        <w:t>4</w:t>
      </w:r>
    </w:p>
    <w:p w14:paraId="5B20F07E" w14:textId="77777777"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>S</w:t>
      </w:r>
      <w:r w:rsidR="00912D28" w:rsidRPr="00D45A80">
        <w:rPr>
          <w:rFonts w:ascii="Arial" w:hAnsi="Arial" w:cs="Arial"/>
          <w:b/>
          <w:sz w:val="22"/>
          <w:szCs w:val="22"/>
        </w:rPr>
        <w:t>oustřeďování</w:t>
      </w:r>
      <w:r w:rsidRPr="00D45A80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45A80">
        <w:rPr>
          <w:rFonts w:ascii="Arial" w:hAnsi="Arial" w:cs="Arial"/>
          <w:b/>
          <w:sz w:val="22"/>
          <w:szCs w:val="22"/>
        </w:rPr>
        <w:t xml:space="preserve">komunálního </w:t>
      </w:r>
      <w:r w:rsidRPr="00D45A80">
        <w:rPr>
          <w:rFonts w:ascii="Arial" w:hAnsi="Arial" w:cs="Arial"/>
          <w:b/>
          <w:sz w:val="22"/>
          <w:szCs w:val="22"/>
        </w:rPr>
        <w:t xml:space="preserve">odpadu </w:t>
      </w:r>
    </w:p>
    <w:p w14:paraId="19B6F79B" w14:textId="77777777"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1B45A304" w14:textId="77777777" w:rsidR="00006742" w:rsidRPr="00D45A80" w:rsidRDefault="0025354B" w:rsidP="00D45A80">
      <w:pPr>
        <w:numPr>
          <w:ilvl w:val="0"/>
          <w:numId w:val="33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45A80">
        <w:rPr>
          <w:rFonts w:ascii="Arial" w:hAnsi="Arial" w:cs="Arial"/>
          <w:sz w:val="22"/>
          <w:szCs w:val="22"/>
        </w:rPr>
        <w:t xml:space="preserve">odkládá </w:t>
      </w:r>
      <w:r w:rsidRPr="00D45A80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D45A80">
        <w:rPr>
          <w:rFonts w:ascii="Arial" w:hAnsi="Arial" w:cs="Arial"/>
          <w:sz w:val="22"/>
          <w:szCs w:val="22"/>
        </w:rPr>
        <w:t xml:space="preserve"> </w:t>
      </w:r>
    </w:p>
    <w:p w14:paraId="598BA2A6" w14:textId="1BF270D1" w:rsidR="0025354B" w:rsidRPr="00D45A80" w:rsidRDefault="00006742" w:rsidP="00D45A80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spacing w:line="264" w:lineRule="auto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D45A80">
        <w:rPr>
          <w:rFonts w:ascii="Arial" w:hAnsi="Arial" w:cs="Arial"/>
          <w:bCs/>
          <w:iCs/>
          <w:sz w:val="22"/>
          <w:szCs w:val="22"/>
        </w:rPr>
        <w:t>p</w:t>
      </w:r>
      <w:r w:rsidR="005F0210" w:rsidRPr="00D45A80">
        <w:rPr>
          <w:rFonts w:ascii="Arial" w:hAnsi="Arial" w:cs="Arial"/>
          <w:bCs/>
          <w:iCs/>
          <w:sz w:val="22"/>
          <w:szCs w:val="22"/>
        </w:rPr>
        <w:t>opelnice</w:t>
      </w:r>
      <w:r w:rsidRPr="00D45A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94200A" w:rsidRPr="0094200A">
        <w:rPr>
          <w:rFonts w:ascii="Arial" w:hAnsi="Arial" w:cs="Arial"/>
          <w:bCs/>
          <w:iCs/>
          <w:sz w:val="22"/>
          <w:szCs w:val="22"/>
        </w:rPr>
        <w:t>110 l, 120 l, 240 l a</w:t>
      </w:r>
      <w:r w:rsidR="00E87802" w:rsidRPr="00D45A80">
        <w:rPr>
          <w:rFonts w:ascii="Arial" w:hAnsi="Arial" w:cs="Arial"/>
          <w:bCs/>
          <w:iCs/>
          <w:sz w:val="22"/>
          <w:szCs w:val="22"/>
        </w:rPr>
        <w:t xml:space="preserve"> kontejnery 1100 l </w:t>
      </w:r>
      <w:r w:rsidRPr="00D45A80">
        <w:rPr>
          <w:rFonts w:ascii="Arial" w:hAnsi="Arial" w:cs="Arial"/>
          <w:bCs/>
          <w:iCs/>
          <w:sz w:val="22"/>
          <w:szCs w:val="22"/>
        </w:rPr>
        <w:t>označené čipem,</w:t>
      </w:r>
    </w:p>
    <w:p w14:paraId="561D6FE9" w14:textId="032F64FE" w:rsidR="00CF5BE8" w:rsidRPr="00D45A80" w:rsidRDefault="005F0210" w:rsidP="00D45A80">
      <w:pPr>
        <w:numPr>
          <w:ilvl w:val="0"/>
          <w:numId w:val="2"/>
        </w:numPr>
        <w:tabs>
          <w:tab w:val="clear" w:pos="360"/>
          <w:tab w:val="num" w:pos="851"/>
        </w:tabs>
        <w:spacing w:line="264" w:lineRule="auto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D45A80">
        <w:rPr>
          <w:rFonts w:ascii="Arial" w:hAnsi="Arial" w:cs="Arial"/>
          <w:iCs/>
          <w:sz w:val="22"/>
          <w:szCs w:val="22"/>
        </w:rPr>
        <w:t>odpadkové koše</w:t>
      </w:r>
      <w:r w:rsidR="0025354B" w:rsidRPr="00D45A80">
        <w:rPr>
          <w:rFonts w:ascii="Arial" w:hAnsi="Arial" w:cs="Arial"/>
          <w:iCs/>
          <w:sz w:val="22"/>
          <w:szCs w:val="22"/>
        </w:rPr>
        <w:t>, které jsou umístěny na veřejných prostranstvích v</w:t>
      </w:r>
      <w:r w:rsidR="0094200A">
        <w:rPr>
          <w:rFonts w:ascii="Arial" w:hAnsi="Arial" w:cs="Arial"/>
          <w:iCs/>
          <w:sz w:val="22"/>
          <w:szCs w:val="22"/>
        </w:rPr>
        <w:t xml:space="preserve"> obci</w:t>
      </w:r>
      <w:r w:rsidR="0025354B" w:rsidRPr="00D45A80">
        <w:rPr>
          <w:rFonts w:ascii="Arial" w:hAnsi="Arial" w:cs="Arial"/>
          <w:iCs/>
          <w:sz w:val="22"/>
          <w:szCs w:val="22"/>
        </w:rPr>
        <w:t>, sloužící pro odkládání drobného směsného komunálního odpadu.</w:t>
      </w:r>
    </w:p>
    <w:p w14:paraId="425B3262" w14:textId="77777777" w:rsidR="00006742" w:rsidRPr="00D45A80" w:rsidRDefault="00006742" w:rsidP="00D45A80">
      <w:pPr>
        <w:spacing w:line="264" w:lineRule="auto"/>
        <w:ind w:left="851"/>
        <w:jc w:val="both"/>
        <w:rPr>
          <w:rFonts w:ascii="Arial" w:hAnsi="Arial" w:cs="Arial"/>
          <w:iCs/>
          <w:sz w:val="22"/>
          <w:szCs w:val="22"/>
        </w:rPr>
      </w:pPr>
    </w:p>
    <w:p w14:paraId="3FA8B34B" w14:textId="77777777" w:rsidR="00CF5BE8" w:rsidRPr="00D45A80" w:rsidRDefault="00CF5BE8" w:rsidP="00D45A80">
      <w:pPr>
        <w:numPr>
          <w:ilvl w:val="0"/>
          <w:numId w:val="33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S</w:t>
      </w:r>
      <w:r w:rsidR="00247C11" w:rsidRPr="00D45A80">
        <w:rPr>
          <w:rFonts w:ascii="Arial" w:hAnsi="Arial" w:cs="Arial"/>
          <w:sz w:val="22"/>
          <w:szCs w:val="22"/>
        </w:rPr>
        <w:t>oustřeďování</w:t>
      </w:r>
      <w:r w:rsidRPr="00D45A80">
        <w:rPr>
          <w:rFonts w:ascii="Arial" w:hAnsi="Arial" w:cs="Arial"/>
          <w:sz w:val="22"/>
          <w:szCs w:val="22"/>
        </w:rPr>
        <w:t xml:space="preserve"> směsného komunálního odpadu podléhá požadavkům stanoveným v čl.</w:t>
      </w:r>
      <w:r w:rsidR="00692172">
        <w:rPr>
          <w:rFonts w:ascii="Arial" w:hAnsi="Arial" w:cs="Arial"/>
          <w:sz w:val="22"/>
          <w:szCs w:val="22"/>
        </w:rPr>
        <w:t> </w:t>
      </w:r>
      <w:r w:rsidRPr="00D45A80">
        <w:rPr>
          <w:rFonts w:ascii="Arial" w:hAnsi="Arial" w:cs="Arial"/>
          <w:sz w:val="22"/>
          <w:szCs w:val="22"/>
        </w:rPr>
        <w:t xml:space="preserve">3 odst. </w:t>
      </w:r>
      <w:r w:rsidR="00006742" w:rsidRPr="00D45A80">
        <w:rPr>
          <w:rFonts w:ascii="Arial" w:hAnsi="Arial" w:cs="Arial"/>
          <w:sz w:val="22"/>
          <w:szCs w:val="22"/>
        </w:rPr>
        <w:t>3</w:t>
      </w:r>
      <w:r w:rsidR="00E8031C" w:rsidRPr="00D45A80">
        <w:rPr>
          <w:rFonts w:ascii="Arial" w:hAnsi="Arial" w:cs="Arial"/>
          <w:sz w:val="22"/>
          <w:szCs w:val="22"/>
        </w:rPr>
        <w:t xml:space="preserve"> a</w:t>
      </w:r>
      <w:r w:rsidRPr="00D45A80">
        <w:rPr>
          <w:rFonts w:ascii="Arial" w:hAnsi="Arial" w:cs="Arial"/>
          <w:sz w:val="22"/>
          <w:szCs w:val="22"/>
        </w:rPr>
        <w:t xml:space="preserve"> </w:t>
      </w:r>
      <w:r w:rsidR="00006742" w:rsidRPr="00D45A80">
        <w:rPr>
          <w:rFonts w:ascii="Arial" w:hAnsi="Arial" w:cs="Arial"/>
          <w:sz w:val="22"/>
          <w:szCs w:val="22"/>
        </w:rPr>
        <w:t>4</w:t>
      </w:r>
      <w:r w:rsidRPr="00D45A80">
        <w:rPr>
          <w:rFonts w:ascii="Arial" w:hAnsi="Arial" w:cs="Arial"/>
          <w:sz w:val="22"/>
          <w:szCs w:val="22"/>
        </w:rPr>
        <w:t xml:space="preserve">. </w:t>
      </w:r>
    </w:p>
    <w:p w14:paraId="45F307FB" w14:textId="77777777" w:rsidR="004E33FD" w:rsidRDefault="004E33FD" w:rsidP="00D45A8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B26B38A" w14:textId="77777777" w:rsidR="006E1B71" w:rsidRDefault="006E1B71" w:rsidP="00A1429D">
      <w:pPr>
        <w:pStyle w:val="Default"/>
      </w:pPr>
    </w:p>
    <w:p w14:paraId="06C28C0E" w14:textId="7AC149B3" w:rsidR="006E1B71" w:rsidRPr="00FB6AE5" w:rsidRDefault="006E1B71" w:rsidP="006E1B7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70839D2C" w14:textId="38F245C4" w:rsidR="006E1B71" w:rsidRPr="00FB6AE5" w:rsidRDefault="006E1B71" w:rsidP="006E1B7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Sběr </w:t>
      </w:r>
      <w:r w:rsidRPr="006E1B71">
        <w:rPr>
          <w:rFonts w:ascii="Arial" w:hAnsi="Arial" w:cs="Arial"/>
          <w:b/>
          <w:bCs/>
          <w:sz w:val="22"/>
          <w:szCs w:val="22"/>
          <w:u w:val="none"/>
        </w:rPr>
        <w:t xml:space="preserve">objemného odpadu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a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43181A5" w14:textId="77777777" w:rsidR="006E1B71" w:rsidRPr="00FB6AE5" w:rsidRDefault="006E1B71" w:rsidP="006E1B7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4756B4" w14:textId="25B976E0" w:rsidR="006E1B71" w:rsidRPr="00F9295E" w:rsidRDefault="006E1B71" w:rsidP="006E1B7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82E92">
        <w:rPr>
          <w:rFonts w:ascii="Arial" w:hAnsi="Arial" w:cs="Arial"/>
          <w:sz w:val="22"/>
          <w:szCs w:val="22"/>
        </w:rPr>
        <w:t xml:space="preserve">Svoz </w:t>
      </w:r>
      <w:r w:rsidRPr="006E1B71">
        <w:rPr>
          <w:rFonts w:ascii="Arial" w:hAnsi="Arial" w:cs="Arial"/>
          <w:sz w:val="22"/>
          <w:szCs w:val="22"/>
        </w:rPr>
        <w:t xml:space="preserve">objemného odpadu </w:t>
      </w:r>
      <w:r>
        <w:rPr>
          <w:rFonts w:ascii="Arial" w:hAnsi="Arial" w:cs="Arial"/>
          <w:sz w:val="22"/>
          <w:szCs w:val="22"/>
        </w:rPr>
        <w:t xml:space="preserve">a </w:t>
      </w:r>
      <w:r w:rsidRPr="00982E92">
        <w:rPr>
          <w:rFonts w:ascii="Arial" w:hAnsi="Arial" w:cs="Arial"/>
          <w:sz w:val="22"/>
          <w:szCs w:val="22"/>
        </w:rPr>
        <w:t>nebezpečných složek komunálního odpadu je zajišťován minimálně dvakrát ročně jejich odebíráním na předem vyhlášených přechodných stanovištích přímo do zvláštních sběrných nádob k tomuto sběru určených. Informace o svozu jsou zveřejňovány</w:t>
      </w:r>
      <w:r>
        <w:rPr>
          <w:rFonts w:ascii="Arial" w:hAnsi="Arial" w:cs="Arial"/>
          <w:sz w:val="22"/>
          <w:szCs w:val="22"/>
        </w:rPr>
        <w:t xml:space="preserve"> </w:t>
      </w:r>
      <w:r w:rsidRPr="00982E92">
        <w:rPr>
          <w:rFonts w:ascii="Arial" w:hAnsi="Arial" w:cs="Arial"/>
          <w:sz w:val="22"/>
          <w:szCs w:val="22"/>
        </w:rPr>
        <w:t xml:space="preserve">na úřední desce obecního úřadu, výlepových plochách, místním tisku, v místním rozhlase, na webových stránkách </w:t>
      </w:r>
      <w:r w:rsidRPr="006E1B71">
        <w:rPr>
          <w:rFonts w:ascii="Arial" w:hAnsi="Arial" w:cs="Arial"/>
          <w:sz w:val="22"/>
          <w:szCs w:val="22"/>
        </w:rPr>
        <w:t>obce</w:t>
      </w:r>
      <w:r w:rsidRPr="006E1B71">
        <w:rPr>
          <w:rFonts w:ascii="Arial" w:hAnsi="Arial" w:cs="Arial"/>
          <w:sz w:val="22"/>
          <w:szCs w:val="22"/>
          <w:vertAlign w:val="superscript"/>
        </w:rPr>
        <w:t>4</w:t>
      </w:r>
      <w:r w:rsidRPr="006E1B71">
        <w:rPr>
          <w:rFonts w:ascii="Arial" w:hAnsi="Arial" w:cs="Arial"/>
          <w:sz w:val="22"/>
          <w:szCs w:val="22"/>
        </w:rPr>
        <w:t>.</w:t>
      </w:r>
    </w:p>
    <w:p w14:paraId="1DD62756" w14:textId="77777777" w:rsidR="006E1B71" w:rsidRPr="00910866" w:rsidRDefault="006E1B71" w:rsidP="006E1B7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AFD01B" w14:textId="4FBD2D87" w:rsidR="006E1B71" w:rsidRDefault="006E1B71" w:rsidP="006E1B7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bookmarkStart w:id="0" w:name="_Hlk74405450"/>
      <w:r w:rsidRPr="00FB6AE5">
        <w:rPr>
          <w:rFonts w:ascii="Arial" w:hAnsi="Arial" w:cs="Arial"/>
          <w:sz w:val="22"/>
          <w:szCs w:val="22"/>
        </w:rPr>
        <w:t xml:space="preserve">3 odst. </w:t>
      </w:r>
      <w:r>
        <w:rPr>
          <w:rFonts w:ascii="Arial" w:hAnsi="Arial" w:cs="Arial"/>
          <w:sz w:val="22"/>
          <w:szCs w:val="22"/>
        </w:rPr>
        <w:t xml:space="preserve">3 a </w:t>
      </w:r>
      <w:bookmarkEnd w:id="0"/>
      <w:r>
        <w:rPr>
          <w:rFonts w:ascii="Arial" w:hAnsi="Arial" w:cs="Arial"/>
          <w:sz w:val="22"/>
          <w:szCs w:val="22"/>
        </w:rPr>
        <w:t>4.</w:t>
      </w:r>
    </w:p>
    <w:p w14:paraId="4A5389AE" w14:textId="77777777" w:rsidR="006E1B71" w:rsidRDefault="006E1B71" w:rsidP="00D45A8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F83BE3A" w14:textId="77777777" w:rsidR="006E1B71" w:rsidRPr="00D45A80" w:rsidRDefault="006E1B71" w:rsidP="00D45A8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78609D1" w14:textId="380347BD" w:rsidR="000F4568" w:rsidRPr="00D45A80" w:rsidRDefault="000F4568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Čl. </w:t>
      </w:r>
      <w:r w:rsidR="006E1B71">
        <w:rPr>
          <w:rFonts w:ascii="Arial" w:hAnsi="Arial" w:cs="Arial"/>
          <w:b/>
          <w:sz w:val="22"/>
          <w:szCs w:val="22"/>
        </w:rPr>
        <w:t>6</w:t>
      </w:r>
    </w:p>
    <w:p w14:paraId="0C336468" w14:textId="77777777" w:rsidR="008C3A2A" w:rsidRPr="00D45A80" w:rsidRDefault="00BE72A2" w:rsidP="00D45A80">
      <w:pPr>
        <w:pStyle w:val="Nadpis2"/>
        <w:spacing w:line="264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D45A80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D45A80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D45A80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A9F9637" w14:textId="77777777" w:rsidR="006610C3" w:rsidRPr="00D45A80" w:rsidRDefault="006610C3" w:rsidP="00D45A80">
      <w:pPr>
        <w:spacing w:line="264" w:lineRule="auto"/>
        <w:rPr>
          <w:rFonts w:ascii="Arial" w:hAnsi="Arial" w:cs="Arial"/>
          <w:sz w:val="22"/>
          <w:szCs w:val="22"/>
        </w:rPr>
      </w:pPr>
    </w:p>
    <w:p w14:paraId="47528ACE" w14:textId="27B93CF8" w:rsidR="0034317B" w:rsidRPr="00FB6E95" w:rsidRDefault="001363E2" w:rsidP="008426FB">
      <w:pPr>
        <w:numPr>
          <w:ilvl w:val="0"/>
          <w:numId w:val="27"/>
        </w:num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6E9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FB6E95">
        <w:rPr>
          <w:rFonts w:ascii="Arial" w:hAnsi="Arial" w:cs="Arial"/>
          <w:sz w:val="22"/>
          <w:szCs w:val="22"/>
        </w:rPr>
        <w:t>a základě smlouvy s </w:t>
      </w:r>
      <w:r w:rsidR="005968DA">
        <w:rPr>
          <w:rFonts w:ascii="Arial" w:hAnsi="Arial" w:cs="Arial"/>
          <w:sz w:val="22"/>
          <w:szCs w:val="22"/>
        </w:rPr>
        <w:t>obcí</w:t>
      </w:r>
      <w:r w:rsidR="000F4568" w:rsidRPr="00FB6E95">
        <w:rPr>
          <w:rFonts w:ascii="Arial" w:hAnsi="Arial" w:cs="Arial"/>
          <w:sz w:val="22"/>
          <w:szCs w:val="22"/>
        </w:rPr>
        <w:t xml:space="preserve"> </w:t>
      </w:r>
      <w:r w:rsidR="005D66F3" w:rsidRPr="00FB6E95">
        <w:rPr>
          <w:rFonts w:ascii="Arial" w:hAnsi="Arial" w:cs="Arial"/>
          <w:sz w:val="22"/>
          <w:szCs w:val="22"/>
        </w:rPr>
        <w:t>předávají</w:t>
      </w:r>
      <w:r w:rsidR="00FB6E95" w:rsidRPr="00FB6E95">
        <w:rPr>
          <w:rFonts w:ascii="Arial" w:hAnsi="Arial" w:cs="Arial"/>
          <w:sz w:val="22"/>
          <w:szCs w:val="22"/>
        </w:rPr>
        <w:t xml:space="preserve">: </w:t>
      </w:r>
      <w:r w:rsidR="000F4568" w:rsidRPr="00FB6E95">
        <w:rPr>
          <w:rFonts w:ascii="Arial" w:hAnsi="Arial" w:cs="Arial"/>
          <w:sz w:val="22"/>
          <w:szCs w:val="22"/>
        </w:rPr>
        <w:t>komunální odpad dle čl. 2 odst</w:t>
      </w:r>
      <w:r w:rsidRPr="00FB6E95">
        <w:rPr>
          <w:rFonts w:ascii="Arial" w:hAnsi="Arial" w:cs="Arial"/>
          <w:sz w:val="22"/>
          <w:szCs w:val="22"/>
        </w:rPr>
        <w:t>.</w:t>
      </w:r>
      <w:r w:rsidR="000F4568" w:rsidRPr="00FB6E95">
        <w:rPr>
          <w:rFonts w:ascii="Arial" w:hAnsi="Arial" w:cs="Arial"/>
          <w:sz w:val="22"/>
          <w:szCs w:val="22"/>
        </w:rPr>
        <w:t xml:space="preserve"> 1 písm</w:t>
      </w:r>
      <w:r w:rsidR="00D27F18" w:rsidRPr="00FB6E95">
        <w:rPr>
          <w:rFonts w:ascii="Arial" w:hAnsi="Arial" w:cs="Arial"/>
          <w:sz w:val="22"/>
          <w:szCs w:val="22"/>
        </w:rPr>
        <w:t>.</w:t>
      </w:r>
      <w:r w:rsidR="00006742" w:rsidRPr="00FB6E95">
        <w:rPr>
          <w:rFonts w:ascii="Arial" w:hAnsi="Arial" w:cs="Arial"/>
          <w:sz w:val="22"/>
          <w:szCs w:val="22"/>
        </w:rPr>
        <w:t xml:space="preserve"> b</w:t>
      </w:r>
      <w:r w:rsidR="00921CA0" w:rsidRPr="00FB6E95">
        <w:rPr>
          <w:rFonts w:ascii="Arial" w:hAnsi="Arial" w:cs="Arial"/>
          <w:sz w:val="22"/>
          <w:szCs w:val="22"/>
        </w:rPr>
        <w:t>)</w:t>
      </w:r>
      <w:r w:rsidR="00006742" w:rsidRPr="00FB6E95">
        <w:rPr>
          <w:rFonts w:ascii="Arial" w:hAnsi="Arial" w:cs="Arial"/>
          <w:sz w:val="22"/>
          <w:szCs w:val="22"/>
        </w:rPr>
        <w:t>, c</w:t>
      </w:r>
      <w:r w:rsidR="00921CA0" w:rsidRPr="00FB6E95">
        <w:rPr>
          <w:rFonts w:ascii="Arial" w:hAnsi="Arial" w:cs="Arial"/>
          <w:sz w:val="22"/>
          <w:szCs w:val="22"/>
        </w:rPr>
        <w:t>)</w:t>
      </w:r>
      <w:r w:rsidR="00006742" w:rsidRPr="00FB6E95">
        <w:rPr>
          <w:rFonts w:ascii="Arial" w:hAnsi="Arial" w:cs="Arial"/>
          <w:sz w:val="22"/>
          <w:szCs w:val="22"/>
        </w:rPr>
        <w:t>, d), e)</w:t>
      </w:r>
      <w:r w:rsidR="00FB6E95" w:rsidRPr="00FB6E95">
        <w:rPr>
          <w:rFonts w:ascii="Arial" w:hAnsi="Arial" w:cs="Arial"/>
          <w:sz w:val="22"/>
          <w:szCs w:val="22"/>
        </w:rPr>
        <w:t xml:space="preserve"> a</w:t>
      </w:r>
      <w:r w:rsidR="005C3735" w:rsidRPr="00FB6E95">
        <w:rPr>
          <w:rFonts w:ascii="Arial" w:hAnsi="Arial" w:cs="Arial"/>
          <w:sz w:val="22"/>
          <w:szCs w:val="22"/>
        </w:rPr>
        <w:t xml:space="preserve"> f)</w:t>
      </w:r>
      <w:r w:rsidR="00BA2FB8" w:rsidRPr="00FB6E95">
        <w:rPr>
          <w:rFonts w:ascii="Arial" w:hAnsi="Arial" w:cs="Arial"/>
          <w:sz w:val="22"/>
          <w:szCs w:val="22"/>
        </w:rPr>
        <w:t xml:space="preserve"> </w:t>
      </w:r>
      <w:r w:rsidR="00921CA0" w:rsidRPr="00FB6E95">
        <w:rPr>
          <w:rFonts w:ascii="Arial" w:hAnsi="Arial" w:cs="Arial"/>
          <w:sz w:val="22"/>
          <w:szCs w:val="22"/>
        </w:rPr>
        <w:t>do</w:t>
      </w:r>
      <w:r w:rsidR="005C3735" w:rsidRPr="00FB6E95">
        <w:rPr>
          <w:rFonts w:ascii="Arial" w:hAnsi="Arial" w:cs="Arial"/>
          <w:sz w:val="22"/>
          <w:szCs w:val="22"/>
        </w:rPr>
        <w:t> </w:t>
      </w:r>
      <w:r w:rsidR="00921CA0" w:rsidRPr="00FB6E95">
        <w:rPr>
          <w:rFonts w:ascii="Arial" w:hAnsi="Arial" w:cs="Arial"/>
          <w:sz w:val="22"/>
          <w:szCs w:val="22"/>
        </w:rPr>
        <w:t>zvláštních sběrných nádob</w:t>
      </w:r>
      <w:r w:rsidR="00414180" w:rsidRPr="00FB6E95">
        <w:rPr>
          <w:rFonts w:ascii="Arial" w:hAnsi="Arial" w:cs="Arial"/>
          <w:sz w:val="22"/>
          <w:szCs w:val="22"/>
        </w:rPr>
        <w:t>,</w:t>
      </w:r>
      <w:r w:rsidR="00921CA0" w:rsidRPr="00FB6E95">
        <w:rPr>
          <w:rFonts w:ascii="Arial" w:hAnsi="Arial" w:cs="Arial"/>
          <w:sz w:val="22"/>
          <w:szCs w:val="22"/>
        </w:rPr>
        <w:t xml:space="preserve"> ve smyslu čl. 3 odst. 1</w:t>
      </w:r>
      <w:r w:rsidR="00FB6E95" w:rsidRPr="00FB6E95">
        <w:rPr>
          <w:rFonts w:ascii="Arial" w:hAnsi="Arial" w:cs="Arial"/>
          <w:sz w:val="22"/>
          <w:szCs w:val="22"/>
        </w:rPr>
        <w:t>; směsný komunální odpad dle čl.</w:t>
      </w:r>
      <w:r w:rsidR="00692172">
        <w:rPr>
          <w:rFonts w:ascii="Arial" w:hAnsi="Arial" w:cs="Arial"/>
          <w:sz w:val="22"/>
          <w:szCs w:val="22"/>
        </w:rPr>
        <w:t> </w:t>
      </w:r>
      <w:r w:rsidR="00FB6E95" w:rsidRPr="00FB6E95">
        <w:rPr>
          <w:rFonts w:ascii="Arial" w:hAnsi="Arial" w:cs="Arial"/>
          <w:sz w:val="22"/>
          <w:szCs w:val="22"/>
        </w:rPr>
        <w:t>2 odst. 1 písm. k) pak do</w:t>
      </w:r>
      <w:r w:rsidR="00B26BD8" w:rsidRPr="00FB6E95">
        <w:rPr>
          <w:rFonts w:ascii="Arial" w:hAnsi="Arial" w:cs="Arial"/>
          <w:sz w:val="22"/>
          <w:szCs w:val="22"/>
        </w:rPr>
        <w:t xml:space="preserve"> </w:t>
      </w:r>
      <w:r w:rsidR="005C3735" w:rsidRPr="00FB6E95">
        <w:rPr>
          <w:rFonts w:ascii="Arial" w:hAnsi="Arial" w:cs="Arial"/>
          <w:sz w:val="22"/>
          <w:szCs w:val="22"/>
        </w:rPr>
        <w:t xml:space="preserve">sběrných nádob dle </w:t>
      </w:r>
      <w:r w:rsidR="00B26BD8" w:rsidRPr="00FB6E95">
        <w:rPr>
          <w:rFonts w:ascii="Arial" w:hAnsi="Arial" w:cs="Arial"/>
          <w:sz w:val="22"/>
          <w:szCs w:val="22"/>
        </w:rPr>
        <w:t xml:space="preserve">čl. 4 odst. 1 písm. a) </w:t>
      </w:r>
      <w:r w:rsidR="00921CA0" w:rsidRPr="00FB6E95">
        <w:rPr>
          <w:rFonts w:ascii="Arial" w:hAnsi="Arial" w:cs="Arial"/>
          <w:sz w:val="22"/>
          <w:szCs w:val="22"/>
        </w:rPr>
        <w:t xml:space="preserve">této vyhlášky, umístěných </w:t>
      </w:r>
      <w:r w:rsidR="005D66F3" w:rsidRPr="00FB6E95">
        <w:rPr>
          <w:rFonts w:ascii="Arial" w:hAnsi="Arial" w:cs="Arial"/>
          <w:sz w:val="22"/>
          <w:szCs w:val="22"/>
        </w:rPr>
        <w:t>na</w:t>
      </w:r>
      <w:r w:rsidR="00B26BD8" w:rsidRPr="00FB6E95">
        <w:rPr>
          <w:rFonts w:ascii="Arial" w:hAnsi="Arial" w:cs="Arial"/>
          <w:sz w:val="22"/>
          <w:szCs w:val="22"/>
        </w:rPr>
        <w:t> </w:t>
      </w:r>
      <w:r w:rsidR="005D66F3" w:rsidRPr="00FB6E95">
        <w:rPr>
          <w:rFonts w:ascii="Arial" w:hAnsi="Arial" w:cs="Arial"/>
          <w:sz w:val="22"/>
          <w:szCs w:val="22"/>
        </w:rPr>
        <w:t xml:space="preserve">stanovištích sběrných nádob </w:t>
      </w:r>
      <w:r w:rsidR="00921CA0" w:rsidRPr="00FB6E95">
        <w:rPr>
          <w:rFonts w:ascii="Arial" w:hAnsi="Arial" w:cs="Arial"/>
          <w:sz w:val="22"/>
          <w:szCs w:val="22"/>
        </w:rPr>
        <w:t>u jednotlivých nemovitostí (</w:t>
      </w:r>
      <w:r w:rsidR="00FB6E95" w:rsidRPr="00FB6E95">
        <w:rPr>
          <w:rFonts w:ascii="Arial" w:hAnsi="Arial" w:cs="Arial"/>
          <w:sz w:val="22"/>
          <w:szCs w:val="22"/>
        </w:rPr>
        <w:t>v místě provozovny či sídla</w:t>
      </w:r>
      <w:r w:rsidR="00921CA0" w:rsidRPr="00FB6E95">
        <w:rPr>
          <w:rFonts w:ascii="Arial" w:hAnsi="Arial" w:cs="Arial"/>
          <w:sz w:val="22"/>
          <w:szCs w:val="22"/>
        </w:rPr>
        <w:t>).</w:t>
      </w:r>
    </w:p>
    <w:p w14:paraId="44A3DDF9" w14:textId="77777777" w:rsidR="00D27F18" w:rsidRPr="00D45A80" w:rsidRDefault="00D27F18" w:rsidP="00D45A80">
      <w:p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D876AD4" w14:textId="7E49C754" w:rsidR="00AC4B55" w:rsidRPr="008F0DEF" w:rsidRDefault="00BA2FB8" w:rsidP="00D45A80">
      <w:pPr>
        <w:numPr>
          <w:ilvl w:val="0"/>
          <w:numId w:val="27"/>
        </w:num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0DEF">
        <w:rPr>
          <w:rFonts w:ascii="Arial" w:hAnsi="Arial" w:cs="Arial"/>
          <w:sz w:val="22"/>
          <w:szCs w:val="22"/>
        </w:rPr>
        <w:t xml:space="preserve">Výše úhrady </w:t>
      </w:r>
      <w:r w:rsidR="00421C34" w:rsidRPr="008F0DEF">
        <w:rPr>
          <w:rFonts w:ascii="Arial" w:hAnsi="Arial" w:cs="Arial"/>
          <w:sz w:val="22"/>
          <w:szCs w:val="22"/>
        </w:rPr>
        <w:t xml:space="preserve">za zapojení do obecního systému </w:t>
      </w:r>
      <w:r w:rsidRPr="008F0DEF">
        <w:rPr>
          <w:rFonts w:ascii="Arial" w:hAnsi="Arial" w:cs="Arial"/>
          <w:sz w:val="22"/>
          <w:szCs w:val="22"/>
        </w:rPr>
        <w:t xml:space="preserve">se stanoví </w:t>
      </w:r>
      <w:r w:rsidR="00921CA0" w:rsidRPr="008F0DEF">
        <w:rPr>
          <w:rFonts w:ascii="Arial" w:hAnsi="Arial" w:cs="Arial"/>
          <w:sz w:val="22"/>
          <w:szCs w:val="22"/>
        </w:rPr>
        <w:t xml:space="preserve">na základě ceníku </w:t>
      </w:r>
      <w:r w:rsidR="00FB6E95" w:rsidRPr="008F0DEF">
        <w:rPr>
          <w:rFonts w:ascii="Arial" w:hAnsi="Arial" w:cs="Arial"/>
          <w:sz w:val="22"/>
          <w:szCs w:val="22"/>
        </w:rPr>
        <w:t xml:space="preserve">schváleného zastupitelstvem </w:t>
      </w:r>
      <w:r w:rsidR="005968DA">
        <w:rPr>
          <w:rFonts w:ascii="Arial" w:hAnsi="Arial" w:cs="Arial"/>
          <w:sz w:val="22"/>
          <w:szCs w:val="22"/>
        </w:rPr>
        <w:t>obce</w:t>
      </w:r>
      <w:r w:rsidR="00FB6E95" w:rsidRPr="008F0DEF">
        <w:rPr>
          <w:rFonts w:ascii="Arial" w:hAnsi="Arial" w:cs="Arial"/>
          <w:sz w:val="22"/>
          <w:szCs w:val="22"/>
        </w:rPr>
        <w:t xml:space="preserve"> a </w:t>
      </w:r>
      <w:r w:rsidR="00921CA0" w:rsidRPr="008F0DEF">
        <w:rPr>
          <w:rFonts w:ascii="Arial" w:hAnsi="Arial" w:cs="Arial"/>
          <w:sz w:val="22"/>
          <w:szCs w:val="22"/>
        </w:rPr>
        <w:t xml:space="preserve">zveřejněného na webových stránkách </w:t>
      </w:r>
      <w:r w:rsidR="005968DA">
        <w:rPr>
          <w:rFonts w:ascii="Arial" w:hAnsi="Arial" w:cs="Arial"/>
          <w:sz w:val="22"/>
          <w:szCs w:val="22"/>
        </w:rPr>
        <w:t>obce</w:t>
      </w:r>
      <w:r w:rsidR="00921CA0" w:rsidRPr="008F0DEF">
        <w:rPr>
          <w:rFonts w:ascii="Arial" w:hAnsi="Arial" w:cs="Arial"/>
          <w:sz w:val="22"/>
          <w:szCs w:val="22"/>
          <w:vertAlign w:val="superscript"/>
        </w:rPr>
        <w:t>4</w:t>
      </w:r>
      <w:r w:rsidR="00921CA0" w:rsidRPr="008F0DEF">
        <w:rPr>
          <w:rFonts w:ascii="Arial" w:hAnsi="Arial" w:cs="Arial"/>
          <w:sz w:val="22"/>
          <w:szCs w:val="22"/>
        </w:rPr>
        <w:t>.</w:t>
      </w:r>
      <w:r w:rsidR="00693339" w:rsidRPr="008F0DEF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F1A2AE5" w14:textId="77777777" w:rsidR="00AC4B55" w:rsidRPr="008F0DEF" w:rsidRDefault="00AC4B55" w:rsidP="00D45A80">
      <w:p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9EC71E7" w14:textId="6FE42DB1" w:rsidR="00FB6E95" w:rsidRPr="008F0DEF" w:rsidRDefault="00FB6E95" w:rsidP="00FB6E95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8F0DEF">
        <w:rPr>
          <w:rFonts w:ascii="Arial" w:hAnsi="Arial" w:cs="Arial"/>
        </w:rPr>
        <w:t xml:space="preserve">Úhrada se vybírá jednorázově nebo ve splátkách, a to převodem na účet </w:t>
      </w:r>
      <w:r w:rsidR="005968DA">
        <w:rPr>
          <w:rFonts w:ascii="Arial" w:hAnsi="Arial" w:cs="Arial"/>
        </w:rPr>
        <w:t>obce</w:t>
      </w:r>
      <w:r w:rsidRPr="008F0DEF">
        <w:rPr>
          <w:rFonts w:ascii="Arial" w:hAnsi="Arial" w:cs="Arial"/>
        </w:rPr>
        <w:t xml:space="preserve">. Blíží informace ke splátkám jsou uvedeny na webových stránkách </w:t>
      </w:r>
      <w:bookmarkStart w:id="1" w:name="_Hlk189474032"/>
      <w:r w:rsidR="005968DA">
        <w:rPr>
          <w:rFonts w:ascii="Arial" w:hAnsi="Arial" w:cs="Arial"/>
        </w:rPr>
        <w:t>obce</w:t>
      </w:r>
      <w:r w:rsidRPr="008F0DEF">
        <w:rPr>
          <w:rFonts w:ascii="Arial" w:hAnsi="Arial" w:cs="Arial"/>
          <w:vertAlign w:val="superscript"/>
        </w:rPr>
        <w:t>4</w:t>
      </w:r>
      <w:r w:rsidRPr="008F0DEF">
        <w:rPr>
          <w:rFonts w:ascii="Arial" w:hAnsi="Arial" w:cs="Arial"/>
        </w:rPr>
        <w:t>.</w:t>
      </w:r>
      <w:bookmarkEnd w:id="1"/>
    </w:p>
    <w:p w14:paraId="1EDA752D" w14:textId="77777777" w:rsidR="00CC4B32" w:rsidRPr="00D45A80" w:rsidRDefault="00CC4B32" w:rsidP="00D45A80">
      <w:pPr>
        <w:spacing w:line="264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DCDF30C" w14:textId="755872A2" w:rsidR="00F771CC" w:rsidRPr="00D45A80" w:rsidRDefault="00F771CC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Čl. </w:t>
      </w:r>
      <w:r w:rsidR="006E1B71">
        <w:rPr>
          <w:rFonts w:ascii="Arial" w:hAnsi="Arial" w:cs="Arial"/>
          <w:b/>
          <w:sz w:val="22"/>
          <w:szCs w:val="22"/>
        </w:rPr>
        <w:t>7</w:t>
      </w:r>
    </w:p>
    <w:p w14:paraId="20F1F9F0" w14:textId="77777777" w:rsidR="00211D36" w:rsidRPr="00D45A80" w:rsidRDefault="00F771CC" w:rsidP="00D45A80">
      <w:pPr>
        <w:pStyle w:val="Nadpis2"/>
        <w:spacing w:line="264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5A80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45A80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45A80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E0E3936" w14:textId="77777777" w:rsidR="00F771CC" w:rsidRPr="00D45A80" w:rsidRDefault="00211D36" w:rsidP="00D45A80">
      <w:pPr>
        <w:pStyle w:val="Nadpis2"/>
        <w:spacing w:line="264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5A80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2B5C255" w14:textId="77777777" w:rsidR="00077E69" w:rsidRPr="00D45A80" w:rsidRDefault="00077E69" w:rsidP="00D45A80">
      <w:pPr>
        <w:pStyle w:val="Nadpis2"/>
        <w:spacing w:line="264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1ECF825" w14:textId="57698EA7" w:rsidR="00211D36" w:rsidRPr="00D45A80" w:rsidRDefault="00A1429D" w:rsidP="00D45A80">
      <w:pPr>
        <w:numPr>
          <w:ilvl w:val="0"/>
          <w:numId w:val="29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="00211D36" w:rsidRPr="00D45A80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4AF85EF0" w14:textId="77777777" w:rsidR="00F2745D" w:rsidRPr="00D45A80" w:rsidRDefault="00F2745D" w:rsidP="00D45A8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64" w:lineRule="auto"/>
        <w:ind w:left="1134" w:hanging="414"/>
        <w:jc w:val="both"/>
        <w:rPr>
          <w:rFonts w:ascii="Arial" w:hAnsi="Arial" w:cs="Arial"/>
        </w:rPr>
      </w:pPr>
      <w:r w:rsidRPr="00D45A80">
        <w:rPr>
          <w:rFonts w:ascii="Arial" w:hAnsi="Arial" w:cs="Arial"/>
        </w:rPr>
        <w:t>e</w:t>
      </w:r>
      <w:r w:rsidR="00211D36" w:rsidRPr="00D45A80">
        <w:rPr>
          <w:rFonts w:ascii="Arial" w:hAnsi="Arial" w:cs="Arial"/>
        </w:rPr>
        <w:t>lektrozařízení</w:t>
      </w:r>
      <w:r w:rsidRPr="00D45A80">
        <w:rPr>
          <w:rFonts w:ascii="Arial" w:hAnsi="Arial" w:cs="Arial"/>
        </w:rPr>
        <w:t>;</w:t>
      </w:r>
    </w:p>
    <w:p w14:paraId="163204FD" w14:textId="09F0198D" w:rsidR="00414D31" w:rsidRPr="005968DA" w:rsidRDefault="00B11B51" w:rsidP="005968DA">
      <w:pPr>
        <w:pStyle w:val="Odstavecseseznamem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851" w:hanging="142"/>
        <w:jc w:val="both"/>
        <w:rPr>
          <w:rFonts w:ascii="Arial" w:hAnsi="Arial" w:cs="Arial"/>
        </w:rPr>
      </w:pPr>
      <w:r w:rsidRPr="00D45A80">
        <w:rPr>
          <w:rFonts w:ascii="Arial" w:hAnsi="Arial" w:cs="Arial"/>
        </w:rPr>
        <w:t>baterie a akumulátory</w:t>
      </w:r>
      <w:r w:rsidR="00414180" w:rsidRPr="00D45A80">
        <w:rPr>
          <w:rFonts w:ascii="Arial" w:hAnsi="Arial" w:cs="Arial"/>
        </w:rPr>
        <w:t>;</w:t>
      </w:r>
    </w:p>
    <w:p w14:paraId="17F60853" w14:textId="77777777" w:rsidR="00211D36" w:rsidRPr="00D45A80" w:rsidRDefault="00211D36" w:rsidP="00D45A80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4AA0449" w14:textId="7563BE69" w:rsidR="00F771CC" w:rsidRPr="00D45A80" w:rsidRDefault="00F771CC" w:rsidP="00D45A80">
      <w:pPr>
        <w:numPr>
          <w:ilvl w:val="0"/>
          <w:numId w:val="29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Výrobky s ukončenou životností</w:t>
      </w:r>
      <w:r w:rsidR="00211D36" w:rsidRPr="00D45A80">
        <w:rPr>
          <w:rFonts w:ascii="Arial" w:hAnsi="Arial" w:cs="Arial"/>
          <w:sz w:val="22"/>
          <w:szCs w:val="22"/>
        </w:rPr>
        <w:t xml:space="preserve"> uvedené v odst. 1</w:t>
      </w:r>
      <w:r w:rsidRPr="00D45A80">
        <w:rPr>
          <w:rFonts w:ascii="Arial" w:hAnsi="Arial" w:cs="Arial"/>
          <w:sz w:val="22"/>
          <w:szCs w:val="22"/>
        </w:rPr>
        <w:t xml:space="preserve"> lze předávat</w:t>
      </w:r>
      <w:r w:rsidR="00414180" w:rsidRPr="00D45A80">
        <w:rPr>
          <w:rFonts w:ascii="Arial" w:hAnsi="Arial" w:cs="Arial"/>
          <w:sz w:val="22"/>
          <w:szCs w:val="22"/>
        </w:rPr>
        <w:t xml:space="preserve"> </w:t>
      </w:r>
      <w:r w:rsidR="005968DA" w:rsidRPr="005968DA">
        <w:rPr>
          <w:rFonts w:ascii="Arial" w:hAnsi="Arial" w:cs="Arial"/>
          <w:sz w:val="22"/>
          <w:szCs w:val="22"/>
        </w:rPr>
        <w:t xml:space="preserve">minimálně jedenkrát ročně jeho odebíráním na předem vyhlášených přechodných stanovištích. Informace                        o svozu jsou zveřejňovány na úřední desce obecního úřadu a na webových stránkách </w:t>
      </w:r>
      <w:r w:rsidR="005968DA">
        <w:rPr>
          <w:rFonts w:ascii="Arial" w:hAnsi="Arial" w:cs="Arial"/>
        </w:rPr>
        <w:t>obce</w:t>
      </w:r>
      <w:r w:rsidR="005968DA" w:rsidRPr="008F0DEF">
        <w:rPr>
          <w:rFonts w:ascii="Arial" w:hAnsi="Arial" w:cs="Arial"/>
          <w:vertAlign w:val="superscript"/>
        </w:rPr>
        <w:t>4</w:t>
      </w:r>
      <w:r w:rsidR="005968DA" w:rsidRPr="008F0DEF">
        <w:rPr>
          <w:rFonts w:ascii="Arial" w:hAnsi="Arial" w:cs="Arial"/>
        </w:rPr>
        <w:t>.</w:t>
      </w:r>
      <w:r w:rsidR="007C7508" w:rsidRPr="00D45A80">
        <w:rPr>
          <w:rFonts w:ascii="Arial" w:hAnsi="Arial" w:cs="Arial"/>
          <w:i/>
          <w:sz w:val="22"/>
          <w:szCs w:val="22"/>
        </w:rPr>
        <w:t xml:space="preserve"> </w:t>
      </w:r>
    </w:p>
    <w:p w14:paraId="19733DD6" w14:textId="77777777" w:rsidR="00A81D11" w:rsidRPr="00D45A80" w:rsidRDefault="00A81D11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751801FF" w14:textId="7C29BE8E"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Čl. </w:t>
      </w:r>
      <w:r w:rsidR="006E1B71">
        <w:rPr>
          <w:rFonts w:ascii="Arial" w:hAnsi="Arial" w:cs="Arial"/>
          <w:b/>
          <w:sz w:val="22"/>
          <w:szCs w:val="22"/>
        </w:rPr>
        <w:t>8</w:t>
      </w:r>
    </w:p>
    <w:p w14:paraId="351189E0" w14:textId="77777777" w:rsidR="0024722A" w:rsidRPr="00D45A80" w:rsidRDefault="00730253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D45A80">
        <w:rPr>
          <w:rFonts w:ascii="Arial" w:hAnsi="Arial" w:cs="Arial"/>
          <w:b/>
          <w:sz w:val="22"/>
          <w:szCs w:val="22"/>
        </w:rPr>
        <w:t>ustanovení</w:t>
      </w:r>
    </w:p>
    <w:p w14:paraId="7CE32220" w14:textId="77777777" w:rsidR="0024722A" w:rsidRPr="00D45A80" w:rsidRDefault="0024722A" w:rsidP="00D45A80">
      <w:pPr>
        <w:spacing w:line="264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A117F8" w14:textId="0F018333" w:rsidR="00963A13" w:rsidRPr="00D45A80" w:rsidRDefault="00963A13" w:rsidP="00D45A80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D45A8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5968DA" w:rsidRPr="005968DA">
        <w:rPr>
          <w:rFonts w:ascii="Arial" w:hAnsi="Arial" w:cs="Arial"/>
          <w:sz w:val="22"/>
          <w:szCs w:val="22"/>
        </w:rPr>
        <w:t xml:space="preserve">obce Stará Červená Voda </w:t>
      </w:r>
      <w:r w:rsidRPr="00D45A80">
        <w:rPr>
          <w:rFonts w:ascii="Arial" w:hAnsi="Arial" w:cs="Arial"/>
          <w:sz w:val="22"/>
          <w:szCs w:val="22"/>
        </w:rPr>
        <w:t xml:space="preserve">č. </w:t>
      </w:r>
      <w:r w:rsidR="005968DA">
        <w:rPr>
          <w:rFonts w:ascii="Arial" w:hAnsi="Arial" w:cs="Arial"/>
          <w:sz w:val="22"/>
          <w:szCs w:val="22"/>
        </w:rPr>
        <w:t>01</w:t>
      </w:r>
      <w:r w:rsidR="00414180" w:rsidRPr="00D45A80">
        <w:rPr>
          <w:rFonts w:ascii="Arial" w:hAnsi="Arial" w:cs="Arial"/>
          <w:sz w:val="22"/>
          <w:szCs w:val="22"/>
        </w:rPr>
        <w:t>/2021, o stanovení obecního systému odpadového hospodářství</w:t>
      </w:r>
      <w:r w:rsidRPr="00D45A80">
        <w:rPr>
          <w:rFonts w:ascii="Arial" w:hAnsi="Arial" w:cs="Arial"/>
          <w:sz w:val="22"/>
          <w:szCs w:val="22"/>
        </w:rPr>
        <w:t xml:space="preserve">, ze dne </w:t>
      </w:r>
      <w:r w:rsidR="005968DA">
        <w:rPr>
          <w:rFonts w:ascii="Arial" w:hAnsi="Arial" w:cs="Arial"/>
          <w:sz w:val="22"/>
          <w:szCs w:val="22"/>
        </w:rPr>
        <w:t>1</w:t>
      </w:r>
      <w:r w:rsidR="00414180" w:rsidRPr="00D45A80">
        <w:rPr>
          <w:rFonts w:ascii="Arial" w:hAnsi="Arial" w:cs="Arial"/>
          <w:sz w:val="22"/>
          <w:szCs w:val="22"/>
        </w:rPr>
        <w:t xml:space="preserve">4. </w:t>
      </w:r>
      <w:r w:rsidR="005968DA">
        <w:rPr>
          <w:rFonts w:ascii="Arial" w:hAnsi="Arial" w:cs="Arial"/>
          <w:sz w:val="22"/>
          <w:szCs w:val="22"/>
        </w:rPr>
        <w:t>prosince</w:t>
      </w:r>
      <w:r w:rsidR="00414180" w:rsidRPr="00D45A80">
        <w:rPr>
          <w:rFonts w:ascii="Arial" w:hAnsi="Arial" w:cs="Arial"/>
          <w:sz w:val="22"/>
          <w:szCs w:val="22"/>
        </w:rPr>
        <w:t xml:space="preserve"> 2021</w:t>
      </w:r>
      <w:r w:rsidRPr="00D45A80">
        <w:rPr>
          <w:rFonts w:ascii="Arial" w:hAnsi="Arial" w:cs="Arial"/>
          <w:sz w:val="22"/>
          <w:szCs w:val="22"/>
        </w:rPr>
        <w:t>.</w:t>
      </w:r>
    </w:p>
    <w:p w14:paraId="2F213FC4" w14:textId="77777777" w:rsidR="005D66F3" w:rsidRDefault="005D66F3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103DA344" w14:textId="77777777" w:rsidR="00FB6E95" w:rsidRPr="00D45A80" w:rsidRDefault="00FB6E95" w:rsidP="005968DA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27AD1D47" w14:textId="77777777" w:rsidR="001804D1" w:rsidRDefault="001804D1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374901C3" w14:textId="1BCDC05F" w:rsidR="00730253" w:rsidRPr="00D45A80" w:rsidRDefault="00730253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Čl. </w:t>
      </w:r>
      <w:r w:rsidR="006E1B71">
        <w:rPr>
          <w:rFonts w:ascii="Arial" w:hAnsi="Arial" w:cs="Arial"/>
          <w:b/>
          <w:sz w:val="22"/>
          <w:szCs w:val="22"/>
        </w:rPr>
        <w:t>9</w:t>
      </w:r>
    </w:p>
    <w:p w14:paraId="06D56EEF" w14:textId="77777777" w:rsidR="00730253" w:rsidRPr="00D45A80" w:rsidRDefault="00730253" w:rsidP="00D45A80">
      <w:pPr>
        <w:pStyle w:val="Nzvylnk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Účinnost</w:t>
      </w:r>
    </w:p>
    <w:p w14:paraId="450D792D" w14:textId="77777777" w:rsidR="00730253" w:rsidRPr="00D45A80" w:rsidRDefault="00730253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30EE8F96" w14:textId="77777777" w:rsidR="00E776D6" w:rsidRDefault="00E776D6" w:rsidP="00A1429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B0737F8" w14:textId="77777777" w:rsidR="00730253" w:rsidRPr="00A1429D" w:rsidRDefault="00730253" w:rsidP="00D45A80">
      <w:pPr>
        <w:pStyle w:val="Nzvylnk"/>
        <w:spacing w:before="0" w:after="0" w:line="264" w:lineRule="auto"/>
        <w:jc w:val="left"/>
        <w:rPr>
          <w:rFonts w:ascii="Arial" w:hAnsi="Arial" w:cs="Arial"/>
          <w:b w:val="0"/>
          <w:bCs w:val="0"/>
          <w:iCs/>
          <w:color w:val="1A4BD6"/>
          <w:sz w:val="22"/>
          <w:szCs w:val="22"/>
        </w:rPr>
      </w:pPr>
    </w:p>
    <w:p w14:paraId="6EFB140F" w14:textId="77777777" w:rsidR="00074576" w:rsidRPr="00D45A80" w:rsidRDefault="00074576" w:rsidP="00D45A80">
      <w:pPr>
        <w:spacing w:line="26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13D8407" w14:textId="77777777" w:rsidR="00362DF8" w:rsidRPr="00D45A80" w:rsidRDefault="00362DF8" w:rsidP="00D45A8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26BD8" w:rsidRPr="00D45A80" w14:paraId="425DD6E0" w14:textId="77777777" w:rsidTr="00BD621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ECEB2" w14:textId="740EF888" w:rsidR="00B26BD8" w:rsidRPr="00D45A80" w:rsidRDefault="006E1B71" w:rsidP="00D45A80">
            <w:pPr>
              <w:pStyle w:val="PodpisovePole"/>
              <w:spacing w:line="264" w:lineRule="auto"/>
            </w:pPr>
            <w:r w:rsidRPr="006E1B71">
              <w:t xml:space="preserve">Miroslav </w:t>
            </w:r>
            <w:proofErr w:type="spellStart"/>
            <w:r w:rsidRPr="006E1B71">
              <w:t>Frencl</w:t>
            </w:r>
            <w:proofErr w:type="spellEnd"/>
            <w:r>
              <w:t xml:space="preserve"> </w:t>
            </w:r>
            <w:r w:rsidR="00B26BD8" w:rsidRPr="00D45A80">
              <w:t>v. r.</w:t>
            </w:r>
            <w:r w:rsidR="00B26BD8" w:rsidRPr="00D45A80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4C4774" w14:textId="2935CA78" w:rsidR="00B26BD8" w:rsidRPr="00D45A80" w:rsidRDefault="006E1B71" w:rsidP="00D45A80">
            <w:pPr>
              <w:pStyle w:val="PodpisovePole"/>
              <w:spacing w:line="264" w:lineRule="auto"/>
            </w:pPr>
            <w:r w:rsidRPr="006E1B71">
              <w:t>Ing. Hana Kvitová</w:t>
            </w:r>
            <w:r>
              <w:t xml:space="preserve"> v. r.</w:t>
            </w:r>
            <w:r w:rsidR="00B26BD8" w:rsidRPr="00D45A80">
              <w:br/>
              <w:t xml:space="preserve"> místostarost</w:t>
            </w:r>
            <w:r>
              <w:t>k</w:t>
            </w:r>
            <w:r w:rsidR="00B26BD8" w:rsidRPr="00D45A80">
              <w:t>a</w:t>
            </w:r>
          </w:p>
        </w:tc>
      </w:tr>
    </w:tbl>
    <w:p w14:paraId="25092FE2" w14:textId="77777777" w:rsidR="00362DF8" w:rsidRPr="00D45A80" w:rsidRDefault="00362DF8" w:rsidP="00D45A80">
      <w:pPr>
        <w:spacing w:line="264" w:lineRule="auto"/>
        <w:rPr>
          <w:rFonts w:ascii="Arial" w:hAnsi="Arial" w:cs="Arial"/>
          <w:sz w:val="22"/>
          <w:szCs w:val="22"/>
        </w:rPr>
      </w:pPr>
    </w:p>
    <w:sectPr w:rsidR="00362DF8" w:rsidRPr="00D45A80" w:rsidSect="0094200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1FB58" w14:textId="77777777" w:rsidR="006F5474" w:rsidRDefault="006F5474">
      <w:r>
        <w:separator/>
      </w:r>
    </w:p>
  </w:endnote>
  <w:endnote w:type="continuationSeparator" w:id="0">
    <w:p w14:paraId="3E561C23" w14:textId="77777777" w:rsidR="006F5474" w:rsidRDefault="006F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B2DD" w14:textId="77777777" w:rsidR="00FB36A3" w:rsidRPr="006610C3" w:rsidRDefault="00D60C9E">
    <w:pPr>
      <w:pStyle w:val="Zpat"/>
      <w:jc w:val="center"/>
      <w:rPr>
        <w:rFonts w:ascii="Arial" w:hAnsi="Arial" w:cs="Arial"/>
        <w:sz w:val="20"/>
        <w:szCs w:val="20"/>
      </w:rPr>
    </w:pPr>
    <w:r w:rsidRPr="006610C3">
      <w:rPr>
        <w:rFonts w:ascii="Arial" w:hAnsi="Arial" w:cs="Arial"/>
        <w:sz w:val="20"/>
        <w:szCs w:val="20"/>
      </w:rPr>
      <w:fldChar w:fldCharType="begin"/>
    </w:r>
    <w:r w:rsidR="00FB36A3" w:rsidRPr="006610C3">
      <w:rPr>
        <w:rFonts w:ascii="Arial" w:hAnsi="Arial" w:cs="Arial"/>
        <w:sz w:val="20"/>
        <w:szCs w:val="20"/>
      </w:rPr>
      <w:instrText>PAGE   \* MERGEFORMAT</w:instrText>
    </w:r>
    <w:r w:rsidRPr="006610C3">
      <w:rPr>
        <w:rFonts w:ascii="Arial" w:hAnsi="Arial" w:cs="Arial"/>
        <w:sz w:val="20"/>
        <w:szCs w:val="20"/>
      </w:rPr>
      <w:fldChar w:fldCharType="separate"/>
    </w:r>
    <w:r w:rsidR="001514C4">
      <w:rPr>
        <w:rFonts w:ascii="Arial" w:hAnsi="Arial" w:cs="Arial"/>
        <w:noProof/>
        <w:sz w:val="20"/>
        <w:szCs w:val="20"/>
      </w:rPr>
      <w:t>1</w:t>
    </w:r>
    <w:r w:rsidRPr="006610C3">
      <w:rPr>
        <w:rFonts w:ascii="Arial" w:hAnsi="Arial" w:cs="Arial"/>
        <w:sz w:val="20"/>
        <w:szCs w:val="20"/>
      </w:rPr>
      <w:fldChar w:fldCharType="end"/>
    </w:r>
  </w:p>
  <w:p w14:paraId="014B9E0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AEEB" w14:textId="77777777" w:rsidR="006F5474" w:rsidRDefault="006F5474">
      <w:r>
        <w:separator/>
      </w:r>
    </w:p>
  </w:footnote>
  <w:footnote w:type="continuationSeparator" w:id="0">
    <w:p w14:paraId="371B15A8" w14:textId="77777777" w:rsidR="006F5474" w:rsidRDefault="006F5474">
      <w:r>
        <w:continuationSeparator/>
      </w:r>
    </w:p>
  </w:footnote>
  <w:footnote w:id="1">
    <w:p w14:paraId="5E4B3689" w14:textId="77777777" w:rsidR="006610C3" w:rsidRPr="005D66F3" w:rsidRDefault="006610C3" w:rsidP="005D66F3">
      <w:pPr>
        <w:pStyle w:val="Textpoznpodarou"/>
        <w:rPr>
          <w:rFonts w:ascii="Arial" w:hAnsi="Arial" w:cs="Arial"/>
          <w:sz w:val="18"/>
          <w:szCs w:val="18"/>
        </w:rPr>
      </w:pPr>
      <w:r w:rsidRPr="005D66F3">
        <w:rPr>
          <w:rStyle w:val="Znakapoznpodarou"/>
          <w:rFonts w:ascii="Arial" w:hAnsi="Arial" w:cs="Arial"/>
          <w:sz w:val="18"/>
          <w:szCs w:val="18"/>
        </w:rPr>
        <w:footnoteRef/>
      </w:r>
      <w:r w:rsidRPr="005D66F3">
        <w:rPr>
          <w:rFonts w:ascii="Arial" w:hAnsi="Arial" w:cs="Arial"/>
          <w:sz w:val="18"/>
          <w:szCs w:val="18"/>
        </w:rPr>
        <w:t xml:space="preserve"> </w:t>
      </w:r>
      <w:r w:rsidR="005D66F3" w:rsidRPr="005D66F3">
        <w:rPr>
          <w:rFonts w:ascii="Arial" w:hAnsi="Arial" w:cs="Arial"/>
          <w:sz w:val="18"/>
          <w:szCs w:val="18"/>
        </w:rPr>
        <w:t>zákon č. 542/2020 Sb., o výrobcích s ukončenou životností, ve zění pozdějších předpisů</w:t>
      </w:r>
    </w:p>
  </w:footnote>
  <w:footnote w:id="2">
    <w:p w14:paraId="067811BF" w14:textId="77777777" w:rsidR="006B58B2" w:rsidRPr="005D66F3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5D66F3">
        <w:rPr>
          <w:rStyle w:val="Znakapoznpodarou"/>
          <w:rFonts w:ascii="Arial" w:hAnsi="Arial" w:cs="Arial"/>
          <w:sz w:val="18"/>
          <w:szCs w:val="18"/>
        </w:rPr>
        <w:footnoteRef/>
      </w:r>
      <w:r w:rsidRPr="005D66F3">
        <w:rPr>
          <w:rFonts w:ascii="Arial" w:hAnsi="Arial" w:cs="Arial"/>
          <w:sz w:val="18"/>
          <w:szCs w:val="18"/>
        </w:rPr>
        <w:t xml:space="preserve"> § 61 zákona o</w:t>
      </w:r>
      <w:r w:rsidR="003E3D8B" w:rsidRPr="005D66F3">
        <w:rPr>
          <w:rFonts w:ascii="Arial" w:hAnsi="Arial" w:cs="Arial"/>
          <w:sz w:val="18"/>
          <w:szCs w:val="18"/>
        </w:rPr>
        <w:t xml:space="preserve"> o</w:t>
      </w:r>
      <w:r w:rsidRPr="005D66F3">
        <w:rPr>
          <w:rFonts w:ascii="Arial" w:hAnsi="Arial" w:cs="Arial"/>
          <w:sz w:val="18"/>
          <w:szCs w:val="18"/>
        </w:rPr>
        <w:t>dpadech</w:t>
      </w:r>
    </w:p>
  </w:footnote>
  <w:footnote w:id="3">
    <w:p w14:paraId="474D760C" w14:textId="77777777" w:rsidR="006B58B2" w:rsidRPr="005D66F3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5D66F3">
        <w:rPr>
          <w:rStyle w:val="Znakapoznpodarou"/>
          <w:rFonts w:ascii="Arial" w:hAnsi="Arial" w:cs="Arial"/>
          <w:sz w:val="18"/>
          <w:szCs w:val="18"/>
        </w:rPr>
        <w:footnoteRef/>
      </w:r>
      <w:r w:rsidRPr="005D66F3">
        <w:rPr>
          <w:rFonts w:ascii="Arial" w:hAnsi="Arial" w:cs="Arial"/>
          <w:sz w:val="18"/>
          <w:szCs w:val="18"/>
        </w:rPr>
        <w:t xml:space="preserve"> § </w:t>
      </w:r>
      <w:r w:rsidR="002217C9" w:rsidRPr="005D66F3">
        <w:rPr>
          <w:rFonts w:ascii="Arial" w:hAnsi="Arial" w:cs="Arial"/>
          <w:sz w:val="18"/>
          <w:szCs w:val="18"/>
        </w:rPr>
        <w:t>60 zákona</w:t>
      </w:r>
      <w:r w:rsidRPr="005D66F3">
        <w:rPr>
          <w:rFonts w:ascii="Arial" w:hAnsi="Arial" w:cs="Arial"/>
          <w:sz w:val="18"/>
          <w:szCs w:val="18"/>
        </w:rPr>
        <w:t xml:space="preserve"> o</w:t>
      </w:r>
      <w:r w:rsidR="003E3D8B" w:rsidRPr="005D66F3">
        <w:rPr>
          <w:rFonts w:ascii="Arial" w:hAnsi="Arial" w:cs="Arial"/>
          <w:sz w:val="18"/>
          <w:szCs w:val="18"/>
        </w:rPr>
        <w:t xml:space="preserve"> o</w:t>
      </w:r>
      <w:r w:rsidRPr="005D66F3">
        <w:rPr>
          <w:rFonts w:ascii="Arial" w:hAnsi="Arial" w:cs="Arial"/>
          <w:sz w:val="18"/>
          <w:szCs w:val="18"/>
        </w:rPr>
        <w:t>dpadech</w:t>
      </w:r>
    </w:p>
  </w:footnote>
  <w:footnote w:id="4">
    <w:p w14:paraId="01B683E7" w14:textId="095DF585" w:rsidR="0087799B" w:rsidRPr="00274DA1" w:rsidRDefault="0087799B" w:rsidP="00274DA1">
      <w:pPr>
        <w:rPr>
          <w:rFonts w:ascii="Arial" w:hAnsi="Arial" w:cs="Arial"/>
          <w:sz w:val="18"/>
          <w:szCs w:val="18"/>
        </w:rPr>
      </w:pPr>
      <w:r w:rsidRPr="00274DA1">
        <w:rPr>
          <w:rStyle w:val="Znakapoznpodarou"/>
          <w:rFonts w:ascii="Arial" w:hAnsi="Arial" w:cs="Arial"/>
          <w:sz w:val="18"/>
          <w:szCs w:val="18"/>
        </w:rPr>
        <w:footnoteRef/>
      </w:r>
      <w:r w:rsidRPr="00274DA1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94200A" w:rsidRPr="00AE149A">
          <w:rPr>
            <w:rStyle w:val="Hypertextovodkaz"/>
            <w:rFonts w:ascii="Arial" w:hAnsi="Arial" w:cs="Arial"/>
            <w:sz w:val="22"/>
            <w:szCs w:val="22"/>
          </w:rPr>
          <w:t>www.staracervenavoda.cz</w:t>
        </w:r>
      </w:hyperlink>
      <w:r w:rsidR="0094200A">
        <w:rPr>
          <w:rFonts w:ascii="Arial" w:hAnsi="Arial" w:cs="Arial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153"/>
    <w:multiLevelType w:val="hybridMultilevel"/>
    <w:tmpl w:val="D6447212"/>
    <w:lvl w:ilvl="0" w:tplc="16565BA8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B7D60BEA"/>
    <w:lvl w:ilvl="0" w:tplc="3CDC4B6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916C5ECA"/>
    <w:lvl w:ilvl="0" w:tplc="3CDC4B6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FAD095F0"/>
    <w:lvl w:ilvl="0" w:tplc="3CDC4B6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790F"/>
    <w:multiLevelType w:val="hybridMultilevel"/>
    <w:tmpl w:val="A17208B0"/>
    <w:lvl w:ilvl="0" w:tplc="3CDC4B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EFAAF980"/>
    <w:lvl w:ilvl="0" w:tplc="3CDC4B6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9DE01AD4"/>
    <w:lvl w:ilvl="0" w:tplc="3CDC4B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F7CA9258"/>
    <w:lvl w:ilvl="0" w:tplc="3CDC4B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F3538"/>
    <w:multiLevelType w:val="hybridMultilevel"/>
    <w:tmpl w:val="86A28182"/>
    <w:lvl w:ilvl="0" w:tplc="59B49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730AB"/>
    <w:multiLevelType w:val="hybridMultilevel"/>
    <w:tmpl w:val="57F6CECA"/>
    <w:lvl w:ilvl="0" w:tplc="D7627FE6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26426C"/>
    <w:multiLevelType w:val="hybridMultilevel"/>
    <w:tmpl w:val="397CCBE8"/>
    <w:lvl w:ilvl="0" w:tplc="5CC66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909324">
    <w:abstractNumId w:val="9"/>
  </w:num>
  <w:num w:numId="2" w16cid:durableId="2136630601">
    <w:abstractNumId w:val="35"/>
  </w:num>
  <w:num w:numId="3" w16cid:durableId="1519154062">
    <w:abstractNumId w:val="5"/>
  </w:num>
  <w:num w:numId="4" w16cid:durableId="1233270558">
    <w:abstractNumId w:val="25"/>
  </w:num>
  <w:num w:numId="5" w16cid:durableId="2057969997">
    <w:abstractNumId w:val="22"/>
  </w:num>
  <w:num w:numId="6" w16cid:durableId="203031954">
    <w:abstractNumId w:val="29"/>
  </w:num>
  <w:num w:numId="7" w16cid:durableId="405686179">
    <w:abstractNumId w:val="10"/>
  </w:num>
  <w:num w:numId="8" w16cid:durableId="203255229">
    <w:abstractNumId w:val="2"/>
  </w:num>
  <w:num w:numId="9" w16cid:durableId="702248701">
    <w:abstractNumId w:val="28"/>
  </w:num>
  <w:num w:numId="10" w16cid:durableId="1643387115">
    <w:abstractNumId w:val="24"/>
  </w:num>
  <w:num w:numId="11" w16cid:durableId="2017342356">
    <w:abstractNumId w:val="23"/>
  </w:num>
  <w:num w:numId="12" w16cid:durableId="179010376">
    <w:abstractNumId w:val="12"/>
  </w:num>
  <w:num w:numId="13" w16cid:durableId="2048482028">
    <w:abstractNumId w:val="26"/>
  </w:num>
  <w:num w:numId="14" w16cid:durableId="1528641848">
    <w:abstractNumId w:val="34"/>
  </w:num>
  <w:num w:numId="15" w16cid:durableId="1165321697">
    <w:abstractNumId w:val="15"/>
  </w:num>
  <w:num w:numId="16" w16cid:durableId="112868121">
    <w:abstractNumId w:val="33"/>
  </w:num>
  <w:num w:numId="17" w16cid:durableId="921988660">
    <w:abstractNumId w:val="6"/>
  </w:num>
  <w:num w:numId="18" w16cid:durableId="987712522">
    <w:abstractNumId w:val="1"/>
  </w:num>
  <w:num w:numId="19" w16cid:durableId="377554798">
    <w:abstractNumId w:val="18"/>
  </w:num>
  <w:num w:numId="20" w16cid:durableId="828911648">
    <w:abstractNumId w:val="27"/>
  </w:num>
  <w:num w:numId="21" w16cid:durableId="380909116">
    <w:abstractNumId w:val="19"/>
  </w:num>
  <w:num w:numId="22" w16cid:durableId="1785149062">
    <w:abstractNumId w:val="20"/>
  </w:num>
  <w:num w:numId="23" w16cid:durableId="197545809">
    <w:abstractNumId w:val="14"/>
  </w:num>
  <w:num w:numId="24" w16cid:durableId="881870101">
    <w:abstractNumId w:val="7"/>
  </w:num>
  <w:num w:numId="25" w16cid:durableId="275255208">
    <w:abstractNumId w:val="3"/>
  </w:num>
  <w:num w:numId="26" w16cid:durableId="341206845">
    <w:abstractNumId w:val="17"/>
  </w:num>
  <w:num w:numId="27" w16cid:durableId="1731004266">
    <w:abstractNumId w:val="4"/>
  </w:num>
  <w:num w:numId="28" w16cid:durableId="480464432">
    <w:abstractNumId w:val="16"/>
  </w:num>
  <w:num w:numId="29" w16cid:durableId="2081555422">
    <w:abstractNumId w:val="11"/>
  </w:num>
  <w:num w:numId="30" w16cid:durableId="1186015000">
    <w:abstractNumId w:val="13"/>
  </w:num>
  <w:num w:numId="31" w16cid:durableId="47070195">
    <w:abstractNumId w:val="31"/>
  </w:num>
  <w:num w:numId="32" w16cid:durableId="1744790623">
    <w:abstractNumId w:val="21"/>
  </w:num>
  <w:num w:numId="33" w16cid:durableId="1366368673">
    <w:abstractNumId w:val="8"/>
  </w:num>
  <w:num w:numId="34" w16cid:durableId="312488066">
    <w:abstractNumId w:val="30"/>
  </w:num>
  <w:num w:numId="35" w16cid:durableId="1109277515">
    <w:abstractNumId w:val="32"/>
  </w:num>
  <w:num w:numId="36" w16cid:durableId="1543519956">
    <w:abstractNumId w:val="36"/>
  </w:num>
  <w:num w:numId="37" w16cid:durableId="45012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0674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4C4"/>
    <w:rsid w:val="001524C3"/>
    <w:rsid w:val="00164E8B"/>
    <w:rsid w:val="001724A3"/>
    <w:rsid w:val="0017608F"/>
    <w:rsid w:val="001804D1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B9A"/>
    <w:rsid w:val="00262D62"/>
    <w:rsid w:val="0026520E"/>
    <w:rsid w:val="00265EF4"/>
    <w:rsid w:val="00267188"/>
    <w:rsid w:val="00274DA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611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180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10FF"/>
    <w:rsid w:val="00492D2F"/>
    <w:rsid w:val="004966EB"/>
    <w:rsid w:val="004B018B"/>
    <w:rsid w:val="004C5CD8"/>
    <w:rsid w:val="004D0009"/>
    <w:rsid w:val="004D30A2"/>
    <w:rsid w:val="004D3973"/>
    <w:rsid w:val="004D5A15"/>
    <w:rsid w:val="004E33FD"/>
    <w:rsid w:val="00502A5D"/>
    <w:rsid w:val="00503F10"/>
    <w:rsid w:val="00505735"/>
    <w:rsid w:val="0051226B"/>
    <w:rsid w:val="0052041F"/>
    <w:rsid w:val="0052233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181"/>
    <w:rsid w:val="00555FEB"/>
    <w:rsid w:val="00560DED"/>
    <w:rsid w:val="0056694A"/>
    <w:rsid w:val="00576E29"/>
    <w:rsid w:val="00584D37"/>
    <w:rsid w:val="005968DA"/>
    <w:rsid w:val="0059780C"/>
    <w:rsid w:val="005A3FFD"/>
    <w:rsid w:val="005C0885"/>
    <w:rsid w:val="005C3735"/>
    <w:rsid w:val="005C7494"/>
    <w:rsid w:val="005C7FAC"/>
    <w:rsid w:val="005D29B1"/>
    <w:rsid w:val="005D66F3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0C3"/>
    <w:rsid w:val="00666995"/>
    <w:rsid w:val="00667683"/>
    <w:rsid w:val="00671A01"/>
    <w:rsid w:val="00675B4F"/>
    <w:rsid w:val="00680CEA"/>
    <w:rsid w:val="006814CB"/>
    <w:rsid w:val="006866EF"/>
    <w:rsid w:val="00692172"/>
    <w:rsid w:val="00692B36"/>
    <w:rsid w:val="00693339"/>
    <w:rsid w:val="00696155"/>
    <w:rsid w:val="006B58B2"/>
    <w:rsid w:val="006B5D08"/>
    <w:rsid w:val="006B6EE4"/>
    <w:rsid w:val="006C07E6"/>
    <w:rsid w:val="006C3462"/>
    <w:rsid w:val="006E1B71"/>
    <w:rsid w:val="006E5A79"/>
    <w:rsid w:val="006F432E"/>
    <w:rsid w:val="006F5474"/>
    <w:rsid w:val="007008E2"/>
    <w:rsid w:val="00702D6A"/>
    <w:rsid w:val="007063A1"/>
    <w:rsid w:val="00707E0A"/>
    <w:rsid w:val="00712D36"/>
    <w:rsid w:val="007131EC"/>
    <w:rsid w:val="00714B2D"/>
    <w:rsid w:val="0071677D"/>
    <w:rsid w:val="00723DF9"/>
    <w:rsid w:val="0072693E"/>
    <w:rsid w:val="00727B0E"/>
    <w:rsid w:val="00730253"/>
    <w:rsid w:val="00732470"/>
    <w:rsid w:val="0073528A"/>
    <w:rsid w:val="00735431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50D7"/>
    <w:rsid w:val="007B6584"/>
    <w:rsid w:val="007B792E"/>
    <w:rsid w:val="007C40FF"/>
    <w:rsid w:val="007C5E41"/>
    <w:rsid w:val="007C7508"/>
    <w:rsid w:val="007E1DB2"/>
    <w:rsid w:val="007E2B21"/>
    <w:rsid w:val="007E4535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99B"/>
    <w:rsid w:val="008804A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0DEF"/>
    <w:rsid w:val="008F1E1D"/>
    <w:rsid w:val="009007DD"/>
    <w:rsid w:val="00912D28"/>
    <w:rsid w:val="009146F3"/>
    <w:rsid w:val="00915FF6"/>
    <w:rsid w:val="00916185"/>
    <w:rsid w:val="009175D0"/>
    <w:rsid w:val="00921CA0"/>
    <w:rsid w:val="00923300"/>
    <w:rsid w:val="009401A1"/>
    <w:rsid w:val="00940656"/>
    <w:rsid w:val="0094179C"/>
    <w:rsid w:val="0094200A"/>
    <w:rsid w:val="0094413A"/>
    <w:rsid w:val="00951700"/>
    <w:rsid w:val="00963A13"/>
    <w:rsid w:val="009722E1"/>
    <w:rsid w:val="00973C0E"/>
    <w:rsid w:val="009743BA"/>
    <w:rsid w:val="009774F4"/>
    <w:rsid w:val="009859B0"/>
    <w:rsid w:val="0099373B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325"/>
    <w:rsid w:val="00A1429D"/>
    <w:rsid w:val="00A14E7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6BD8"/>
    <w:rsid w:val="00B321B9"/>
    <w:rsid w:val="00B3452E"/>
    <w:rsid w:val="00B420CE"/>
    <w:rsid w:val="00B42462"/>
    <w:rsid w:val="00B53786"/>
    <w:rsid w:val="00B556A5"/>
    <w:rsid w:val="00B7787C"/>
    <w:rsid w:val="00B947F5"/>
    <w:rsid w:val="00BA2FB8"/>
    <w:rsid w:val="00BA4049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6EA"/>
    <w:rsid w:val="00D226C7"/>
    <w:rsid w:val="00D2467D"/>
    <w:rsid w:val="00D25BA7"/>
    <w:rsid w:val="00D27F18"/>
    <w:rsid w:val="00D310A6"/>
    <w:rsid w:val="00D4132C"/>
    <w:rsid w:val="00D44ECF"/>
    <w:rsid w:val="00D45A80"/>
    <w:rsid w:val="00D51D24"/>
    <w:rsid w:val="00D546F5"/>
    <w:rsid w:val="00D60C9E"/>
    <w:rsid w:val="00D62F8B"/>
    <w:rsid w:val="00D7341B"/>
    <w:rsid w:val="00D736CB"/>
    <w:rsid w:val="00D76F1B"/>
    <w:rsid w:val="00D832B7"/>
    <w:rsid w:val="00D91A41"/>
    <w:rsid w:val="00DA0CB9"/>
    <w:rsid w:val="00DB2051"/>
    <w:rsid w:val="00DB67AC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4A35"/>
    <w:rsid w:val="00E318DB"/>
    <w:rsid w:val="00E42543"/>
    <w:rsid w:val="00E428C5"/>
    <w:rsid w:val="00E555A1"/>
    <w:rsid w:val="00E5685C"/>
    <w:rsid w:val="00E5725E"/>
    <w:rsid w:val="00E66B2E"/>
    <w:rsid w:val="00E676F5"/>
    <w:rsid w:val="00E72053"/>
    <w:rsid w:val="00E776D6"/>
    <w:rsid w:val="00E8031C"/>
    <w:rsid w:val="00E87802"/>
    <w:rsid w:val="00E87A75"/>
    <w:rsid w:val="00E87B0B"/>
    <w:rsid w:val="00E92D8B"/>
    <w:rsid w:val="00EA1B4D"/>
    <w:rsid w:val="00EB2DCF"/>
    <w:rsid w:val="00EB4815"/>
    <w:rsid w:val="00EB486C"/>
    <w:rsid w:val="00EB7D8D"/>
    <w:rsid w:val="00EC46D9"/>
    <w:rsid w:val="00EF0F4E"/>
    <w:rsid w:val="00F00E31"/>
    <w:rsid w:val="00F11FC3"/>
    <w:rsid w:val="00F17575"/>
    <w:rsid w:val="00F1773A"/>
    <w:rsid w:val="00F20DEA"/>
    <w:rsid w:val="00F2745D"/>
    <w:rsid w:val="00F301DF"/>
    <w:rsid w:val="00F32074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4B27"/>
    <w:rsid w:val="00FB1FDA"/>
    <w:rsid w:val="00FB298C"/>
    <w:rsid w:val="00FB317C"/>
    <w:rsid w:val="00FB36A3"/>
    <w:rsid w:val="00FB4709"/>
    <w:rsid w:val="00FB6AE5"/>
    <w:rsid w:val="00FB6E95"/>
    <w:rsid w:val="00FB6FF1"/>
    <w:rsid w:val="00FC24BB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7ECA"/>
  <w15:docId w15:val="{BA38805D-3747-449E-AEBE-AE8A084A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9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60C9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60C9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60C9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60C9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60C9E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60C9E"/>
    <w:rPr>
      <w:noProof/>
      <w:sz w:val="20"/>
      <w:szCs w:val="20"/>
    </w:rPr>
  </w:style>
  <w:style w:type="character" w:styleId="Znakapoznpodarou">
    <w:name w:val="footnote reference"/>
    <w:semiHidden/>
    <w:rsid w:val="00D60C9E"/>
    <w:rPr>
      <w:vertAlign w:val="superscript"/>
    </w:rPr>
  </w:style>
  <w:style w:type="paragraph" w:customStyle="1" w:styleId="NormlnIMP">
    <w:name w:val="Normální_IMP"/>
    <w:basedOn w:val="Normln"/>
    <w:rsid w:val="00D60C9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60C9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60C9E"/>
    <w:rPr>
      <w:sz w:val="20"/>
      <w:szCs w:val="20"/>
    </w:rPr>
  </w:style>
  <w:style w:type="paragraph" w:styleId="Zkladntextodsazen3">
    <w:name w:val="Body Text Indent 3"/>
    <w:basedOn w:val="Normln"/>
    <w:rsid w:val="00D60C9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60C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810FF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10F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B26BD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274DA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4DA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4200A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6E1B71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racervenavod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3D69-E5A0-4A88-9B74-9D256D5D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JP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systém</dc:title>
  <dc:creator>Jan Prejda</dc:creator>
  <cp:lastModifiedBy>PC</cp:lastModifiedBy>
  <cp:revision>5</cp:revision>
  <cp:lastPrinted>2025-03-12T15:23:00Z</cp:lastPrinted>
  <dcterms:created xsi:type="dcterms:W3CDTF">2025-02-21T17:51:00Z</dcterms:created>
  <dcterms:modified xsi:type="dcterms:W3CDTF">2025-03-12T15:24:00Z</dcterms:modified>
</cp:coreProperties>
</file>