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D2" w:rsidRPr="00563B91" w:rsidRDefault="00561FD2" w:rsidP="00ED30AD">
      <w:pPr>
        <w:pStyle w:val="Heading9"/>
        <w:rPr>
          <w:sz w:val="28"/>
          <w:szCs w:val="28"/>
          <w:u w:val="none"/>
        </w:rPr>
      </w:pPr>
      <w:r w:rsidRPr="00563B91">
        <w:rPr>
          <w:sz w:val="36"/>
          <w:szCs w:val="36"/>
          <w:u w:val="none"/>
        </w:rPr>
        <w:t>Obecně závazná vyhláška obce č</w:t>
      </w:r>
      <w:r>
        <w:rPr>
          <w:sz w:val="36"/>
          <w:szCs w:val="36"/>
          <w:u w:val="none"/>
        </w:rPr>
        <w:t>. 1/2013</w:t>
      </w:r>
    </w:p>
    <w:p w:rsidR="00561FD2" w:rsidRPr="00563B91" w:rsidRDefault="00561FD2" w:rsidP="00ED30AD">
      <w:pPr>
        <w:jc w:val="center"/>
      </w:pPr>
      <w:r w:rsidRPr="00563B91">
        <w:rPr>
          <w:b/>
          <w:bCs/>
        </w:rPr>
        <w:t xml:space="preserve">o zabezpečení veřejného pořádku a čistoty ulic a jiných veřejných prostranství </w:t>
      </w:r>
    </w:p>
    <w:p w:rsidR="00561FD2" w:rsidRPr="00563B91" w:rsidRDefault="00561FD2" w:rsidP="00ED30AD">
      <w:pPr>
        <w:jc w:val="center"/>
        <w:rPr>
          <w:sz w:val="22"/>
          <w:szCs w:val="22"/>
        </w:rPr>
      </w:pPr>
    </w:p>
    <w:p w:rsidR="00561FD2" w:rsidRPr="00563B91" w:rsidRDefault="00561FD2" w:rsidP="007F65CF">
      <w:pPr>
        <w:jc w:val="both"/>
        <w:rPr>
          <w:sz w:val="22"/>
          <w:szCs w:val="22"/>
        </w:rPr>
      </w:pPr>
    </w:p>
    <w:p w:rsidR="00561FD2" w:rsidRPr="00563B91" w:rsidRDefault="00561FD2" w:rsidP="007F65CF">
      <w:pPr>
        <w:pStyle w:val="BodyText"/>
        <w:ind w:firstLine="708"/>
      </w:pPr>
      <w:r w:rsidRPr="00563B91">
        <w:t>Zastupite</w:t>
      </w:r>
      <w:r>
        <w:t xml:space="preserve">lstvo obce Heroltice na svém zasedání dne 29. 11. 2013 </w:t>
      </w:r>
      <w:r w:rsidRPr="00563B91">
        <w:t>schválilo usnesením</w:t>
      </w:r>
      <w:r>
        <w:t xml:space="preserve"> č. 7 </w:t>
      </w:r>
      <w:r w:rsidRPr="00563B91">
        <w:t>na základě § 84 odst.2 písm. h) a v souladu s § 10 písm. a) až d) zákona č. 128/2000 Sb., o obcích (obecní zřízení) ve znění pozdějších předpisů, § 24 odst.2 zákona č. 246/1992 Sb., na ochranu zvířat proti týrání ve znění pozdějších předpisů,</w:t>
      </w:r>
      <w:r>
        <w:t xml:space="preserve"> </w:t>
      </w:r>
      <w:r w:rsidRPr="00563B91">
        <w:t xml:space="preserve">tuto obecně závaznou vyhlášku (dále jen vyhláška): </w:t>
      </w:r>
    </w:p>
    <w:p w:rsidR="00561FD2" w:rsidRPr="00563B91" w:rsidRDefault="00561FD2" w:rsidP="007F65CF">
      <w:pPr>
        <w:pStyle w:val="BodyText"/>
        <w:ind w:firstLine="708"/>
      </w:pPr>
    </w:p>
    <w:p w:rsidR="00561FD2" w:rsidRPr="00563B91" w:rsidRDefault="00561FD2" w:rsidP="00ED30AD">
      <w:pPr>
        <w:pStyle w:val="Heading2"/>
        <w:spacing w:line="240" w:lineRule="auto"/>
      </w:pPr>
      <w:r w:rsidRPr="00563B91">
        <w:t>Čl. 1</w:t>
      </w:r>
    </w:p>
    <w:p w:rsidR="00561FD2" w:rsidRPr="00563B91" w:rsidRDefault="00561FD2" w:rsidP="00ED30AD">
      <w:pPr>
        <w:pStyle w:val="Heading1"/>
        <w:rPr>
          <w:b/>
          <w:bCs/>
        </w:rPr>
      </w:pPr>
      <w:r w:rsidRPr="00563B91">
        <w:rPr>
          <w:b/>
          <w:bCs/>
        </w:rPr>
        <w:t>Úvodní ustanovení</w:t>
      </w:r>
    </w:p>
    <w:p w:rsidR="00561FD2" w:rsidRDefault="00561FD2" w:rsidP="00ED30AD">
      <w:pPr>
        <w:pStyle w:val="BodyTextIndent"/>
        <w:spacing w:line="240" w:lineRule="auto"/>
        <w:ind w:left="360" w:firstLine="0"/>
      </w:pPr>
    </w:p>
    <w:p w:rsidR="00561FD2" w:rsidRPr="00563B91" w:rsidRDefault="00561FD2" w:rsidP="00ED30AD">
      <w:pPr>
        <w:pStyle w:val="BodyTextIndent"/>
        <w:numPr>
          <w:ilvl w:val="0"/>
          <w:numId w:val="2"/>
        </w:numPr>
        <w:spacing w:line="240" w:lineRule="auto"/>
      </w:pPr>
      <w:r w:rsidRPr="00563B91">
        <w:t>Tato vyhláška ukládá povinnosti k zabezpečení místních záležitostí veřejného pořádku spočívající v omezujících opatřeních při</w:t>
      </w:r>
      <w:r>
        <w:t xml:space="preserve"> užívání veřejných prostranství</w:t>
      </w:r>
      <w:r w:rsidRPr="00563B91">
        <w:t xml:space="preserve"> a ukládá povinnosti k zajištění udržování čistoty ulic a jiných veřejných prostranství v</w:t>
      </w:r>
      <w:r>
        <w:t xml:space="preserve"> obci</w:t>
      </w:r>
      <w:r w:rsidRPr="00563B91">
        <w:t>.</w:t>
      </w:r>
    </w:p>
    <w:p w:rsidR="00561FD2" w:rsidRPr="00563B91" w:rsidRDefault="00561FD2" w:rsidP="00ED30AD">
      <w:pPr>
        <w:pStyle w:val="BodyTextIndent"/>
        <w:numPr>
          <w:ilvl w:val="0"/>
          <w:numId w:val="2"/>
        </w:numPr>
        <w:spacing w:line="240" w:lineRule="auto"/>
      </w:pPr>
      <w:r w:rsidRPr="00563B91">
        <w:t>Práva fyzických a právnických osob na podnikání a provozování jiné podnikatelské činnosti nejsou touto vyhláškou dotčena.</w:t>
      </w:r>
    </w:p>
    <w:p w:rsidR="00561FD2" w:rsidRDefault="00561FD2" w:rsidP="00ED30AD">
      <w:pPr>
        <w:pStyle w:val="Header"/>
        <w:tabs>
          <w:tab w:val="clear" w:pos="4536"/>
          <w:tab w:val="clear" w:pos="9072"/>
        </w:tabs>
      </w:pPr>
    </w:p>
    <w:p w:rsidR="00561FD2" w:rsidRPr="00563B91" w:rsidRDefault="00561FD2" w:rsidP="00ED30AD">
      <w:pPr>
        <w:jc w:val="center"/>
        <w:rPr>
          <w:b/>
          <w:bCs/>
        </w:rPr>
      </w:pPr>
      <w:r w:rsidRPr="00563B91">
        <w:rPr>
          <w:b/>
          <w:bCs/>
        </w:rPr>
        <w:t>Čl. 2</w:t>
      </w:r>
    </w:p>
    <w:p w:rsidR="00561FD2" w:rsidRPr="00563B91" w:rsidRDefault="00561FD2" w:rsidP="00ED30AD">
      <w:pPr>
        <w:pStyle w:val="Heading3"/>
        <w:spacing w:line="240" w:lineRule="auto"/>
      </w:pPr>
      <w:r w:rsidRPr="00563B91">
        <w:t>Základní pojmy</w:t>
      </w:r>
    </w:p>
    <w:p w:rsidR="00561FD2" w:rsidRDefault="00561FD2" w:rsidP="007F65CF">
      <w:pPr>
        <w:jc w:val="both"/>
        <w:rPr>
          <w:u w:val="single"/>
        </w:rPr>
      </w:pPr>
    </w:p>
    <w:p w:rsidR="00561FD2" w:rsidRPr="00563B91" w:rsidRDefault="00561FD2" w:rsidP="007F65CF">
      <w:pPr>
        <w:jc w:val="both"/>
        <w:rPr>
          <w:u w:val="single"/>
        </w:rPr>
      </w:pPr>
      <w:r w:rsidRPr="00563B91">
        <w:rPr>
          <w:u w:val="single"/>
        </w:rPr>
        <w:t>Pro účely této vyhlášky se rozumí:</w:t>
      </w:r>
    </w:p>
    <w:p w:rsidR="00561FD2" w:rsidRPr="00563B91" w:rsidRDefault="00561FD2" w:rsidP="007F65CF">
      <w:pPr>
        <w:numPr>
          <w:ilvl w:val="0"/>
          <w:numId w:val="3"/>
        </w:numPr>
        <w:jc w:val="both"/>
      </w:pPr>
      <w:r w:rsidRPr="00563B91">
        <w:t>Veřejným prostranstvím jsou pro účely této vyhlášky všechny ulice, tržiště, chodníky, veřejná zeleň, parky, veřejná sportoviště, veřejná hřiště</w:t>
      </w:r>
      <w:r>
        <w:t>, klidová zóna pod kaštanem</w:t>
      </w:r>
      <w:r w:rsidRPr="00563B91">
        <w:t xml:space="preserve"> a další prostory přístupné každému bez omezení, tedy sloužící obecnému užívání</w:t>
      </w:r>
      <w:r>
        <w:t>.</w:t>
      </w:r>
      <w:r w:rsidRPr="00563B91">
        <w:rPr>
          <w:vertAlign w:val="superscript"/>
        </w:rPr>
        <w:t xml:space="preserve"> </w:t>
      </w:r>
    </w:p>
    <w:p w:rsidR="00561FD2" w:rsidRPr="00563B91" w:rsidRDefault="00561FD2" w:rsidP="007F65CF">
      <w:pPr>
        <w:numPr>
          <w:ilvl w:val="0"/>
          <w:numId w:val="3"/>
        </w:numPr>
        <w:jc w:val="both"/>
      </w:pPr>
      <w:r w:rsidRPr="00563B91">
        <w:t>Veřejnou zelení se rozumí zejména veřejně přístupná zeleň v ulicích, parcích, ale i zeleň v přenosných nádobách.</w:t>
      </w:r>
    </w:p>
    <w:p w:rsidR="00561FD2" w:rsidRPr="00563B91" w:rsidRDefault="00561FD2" w:rsidP="007F65CF">
      <w:pPr>
        <w:numPr>
          <w:ilvl w:val="0"/>
          <w:numId w:val="3"/>
        </w:numPr>
        <w:jc w:val="both"/>
      </w:pPr>
      <w:r w:rsidRPr="00563B91">
        <w:t xml:space="preserve">Zařízením obce sloužícím potřebám veřejnosti se pro účely této vyhlášky rozumí taková zařízení, která jsou ve vlastnictví obce, slouží veřejnosti a jsou umístěna na veřejných prostranstvích. Jsou to zejména informační tabule, plakátovací plochy, veřejné odpadkové nádoby, veřejné osvětlení, dopravní značky atd. </w:t>
      </w:r>
    </w:p>
    <w:p w:rsidR="00561FD2" w:rsidRPr="00563B91" w:rsidRDefault="00561FD2" w:rsidP="007F65CF">
      <w:pPr>
        <w:jc w:val="both"/>
      </w:pPr>
    </w:p>
    <w:p w:rsidR="00561FD2" w:rsidRPr="00563B91" w:rsidRDefault="00561FD2" w:rsidP="00ED30AD">
      <w:pPr>
        <w:jc w:val="center"/>
        <w:rPr>
          <w:b/>
          <w:bCs/>
        </w:rPr>
      </w:pPr>
      <w:r w:rsidRPr="00563B91">
        <w:rPr>
          <w:b/>
          <w:bCs/>
        </w:rPr>
        <w:t>Čl. 3</w:t>
      </w:r>
    </w:p>
    <w:p w:rsidR="00561FD2" w:rsidRPr="00563B91" w:rsidRDefault="00561FD2" w:rsidP="00ED30AD">
      <w:pPr>
        <w:pStyle w:val="Heading3"/>
        <w:spacing w:line="240" w:lineRule="auto"/>
      </w:pPr>
      <w:r w:rsidRPr="00563B91">
        <w:t>Omezující opatření při užívání veřejného prostranství</w:t>
      </w:r>
    </w:p>
    <w:p w:rsidR="00561FD2" w:rsidRDefault="00561FD2" w:rsidP="007F65CF">
      <w:pPr>
        <w:ind w:left="360"/>
        <w:jc w:val="both"/>
      </w:pPr>
    </w:p>
    <w:p w:rsidR="00561FD2" w:rsidRPr="00563B91" w:rsidRDefault="00561FD2" w:rsidP="007F65CF">
      <w:pPr>
        <w:numPr>
          <w:ilvl w:val="0"/>
          <w:numId w:val="9"/>
        </w:numPr>
        <w:jc w:val="both"/>
      </w:pPr>
      <w:r w:rsidRPr="00563B91">
        <w:t>Uživatel veřejného prostranství je povinen:</w:t>
      </w:r>
    </w:p>
    <w:p w:rsidR="00561FD2" w:rsidRPr="00563B91" w:rsidRDefault="00561FD2" w:rsidP="007F65CF">
      <w:pPr>
        <w:numPr>
          <w:ilvl w:val="0"/>
          <w:numId w:val="10"/>
        </w:numPr>
        <w:tabs>
          <w:tab w:val="clear" w:pos="360"/>
          <w:tab w:val="num" w:pos="1068"/>
        </w:tabs>
        <w:ind w:left="1068"/>
        <w:jc w:val="both"/>
      </w:pPr>
      <w:r w:rsidRPr="00563B91">
        <w:t>používat veřejné prostranství tak, aby bylo co nejméně odnímáno svému účelu,</w:t>
      </w:r>
    </w:p>
    <w:p w:rsidR="00561FD2" w:rsidRPr="00563B91" w:rsidRDefault="00561FD2" w:rsidP="007F65CF">
      <w:pPr>
        <w:numPr>
          <w:ilvl w:val="0"/>
          <w:numId w:val="10"/>
        </w:numPr>
        <w:tabs>
          <w:tab w:val="clear" w:pos="360"/>
          <w:tab w:val="num" w:pos="1068"/>
        </w:tabs>
        <w:ind w:left="1068"/>
        <w:jc w:val="both"/>
      </w:pPr>
      <w:r w:rsidRPr="00563B91">
        <w:t>zabránit poškozování veřejného prostranství a jeho zařízení,</w:t>
      </w:r>
    </w:p>
    <w:p w:rsidR="00561FD2" w:rsidRPr="00563B91" w:rsidRDefault="00561FD2" w:rsidP="007F65CF">
      <w:pPr>
        <w:numPr>
          <w:ilvl w:val="0"/>
          <w:numId w:val="10"/>
        </w:numPr>
        <w:tabs>
          <w:tab w:val="clear" w:pos="360"/>
          <w:tab w:val="num" w:pos="1068"/>
        </w:tabs>
        <w:ind w:left="1068"/>
        <w:jc w:val="both"/>
      </w:pPr>
      <w:r w:rsidRPr="00563B91">
        <w:t>odstraňovat případné znečištění, které bylo způsobeno tímto užíváním nebo v souvislosti s ním,</w:t>
      </w:r>
    </w:p>
    <w:p w:rsidR="00561FD2" w:rsidRPr="00563B91" w:rsidRDefault="00561FD2" w:rsidP="007F65CF">
      <w:pPr>
        <w:numPr>
          <w:ilvl w:val="0"/>
          <w:numId w:val="10"/>
        </w:numPr>
        <w:tabs>
          <w:tab w:val="clear" w:pos="360"/>
          <w:tab w:val="num" w:pos="1068"/>
        </w:tabs>
        <w:ind w:left="1068"/>
        <w:jc w:val="both"/>
      </w:pPr>
      <w:r w:rsidRPr="00563B91">
        <w:t xml:space="preserve">zabezpečit přístup ke kanalizačním vpustím, uzávěrům vody, plynu apod., </w:t>
      </w:r>
    </w:p>
    <w:p w:rsidR="00561FD2" w:rsidRPr="00563B91" w:rsidRDefault="00561FD2" w:rsidP="007F65CF">
      <w:pPr>
        <w:numPr>
          <w:ilvl w:val="0"/>
          <w:numId w:val="10"/>
        </w:numPr>
        <w:tabs>
          <w:tab w:val="clear" w:pos="360"/>
          <w:tab w:val="num" w:pos="1068"/>
        </w:tabs>
        <w:ind w:left="1068"/>
        <w:jc w:val="both"/>
      </w:pPr>
      <w:r w:rsidRPr="00563B91">
        <w:t>provést opatření, aby byla zajištěna bezpečnost uživatelů veřejného prostranství, zejména v nočních hodinách</w:t>
      </w:r>
    </w:p>
    <w:p w:rsidR="00561FD2" w:rsidRPr="00563B91" w:rsidRDefault="00561FD2" w:rsidP="007F65CF">
      <w:pPr>
        <w:numPr>
          <w:ilvl w:val="0"/>
          <w:numId w:val="10"/>
        </w:numPr>
        <w:tabs>
          <w:tab w:val="clear" w:pos="360"/>
          <w:tab w:val="num" w:pos="1068"/>
        </w:tabs>
        <w:ind w:left="1068"/>
        <w:jc w:val="both"/>
      </w:pPr>
      <w:r w:rsidRPr="00563B91">
        <w:t>používat jen vyhrazeného prostoru a dodržovat stanovené podmínky,</w:t>
      </w:r>
    </w:p>
    <w:p w:rsidR="00561FD2" w:rsidRPr="00563B91" w:rsidRDefault="00561FD2" w:rsidP="007F65CF">
      <w:pPr>
        <w:numPr>
          <w:ilvl w:val="0"/>
          <w:numId w:val="10"/>
        </w:numPr>
        <w:tabs>
          <w:tab w:val="clear" w:pos="360"/>
          <w:tab w:val="num" w:pos="1068"/>
        </w:tabs>
        <w:ind w:left="1068"/>
        <w:jc w:val="both"/>
      </w:pPr>
      <w:r w:rsidRPr="00563B91">
        <w:t>ihned po skončení vlastního užívání veřejného prostranství uvést na svůj náklad toto prostranství do stavu umožňujícího obecné užívání</w:t>
      </w:r>
      <w:r>
        <w:t>.</w:t>
      </w:r>
      <w:r w:rsidRPr="00563B91">
        <w:t xml:space="preserve"> </w:t>
      </w:r>
    </w:p>
    <w:p w:rsidR="00561FD2" w:rsidRPr="00563B91" w:rsidRDefault="00561FD2" w:rsidP="007F65CF">
      <w:pPr>
        <w:numPr>
          <w:ilvl w:val="0"/>
          <w:numId w:val="9"/>
        </w:numPr>
        <w:jc w:val="both"/>
      </w:pPr>
      <w:r w:rsidRPr="00563B91">
        <w:t>Sypké materiály musí být na veřejném prostranství ohrazeny nebo jinak zajištěny, aby nemohly být roznášeny větrem, vodou nebo jinak po okolí.</w:t>
      </w:r>
    </w:p>
    <w:p w:rsidR="00561FD2" w:rsidRDefault="00561FD2" w:rsidP="007F65CF">
      <w:pPr>
        <w:jc w:val="both"/>
        <w:rPr>
          <w:b/>
          <w:bCs/>
        </w:rPr>
      </w:pPr>
    </w:p>
    <w:p w:rsidR="00561FD2" w:rsidRPr="00563B91" w:rsidRDefault="00561FD2" w:rsidP="005A6BE3">
      <w:pPr>
        <w:jc w:val="center"/>
        <w:rPr>
          <w:b/>
          <w:bCs/>
        </w:rPr>
      </w:pPr>
      <w:r w:rsidRPr="00563B91">
        <w:rPr>
          <w:b/>
          <w:bCs/>
        </w:rPr>
        <w:t xml:space="preserve">Čl. </w:t>
      </w:r>
      <w:r>
        <w:rPr>
          <w:b/>
          <w:bCs/>
        </w:rPr>
        <w:t>4</w:t>
      </w:r>
    </w:p>
    <w:p w:rsidR="00561FD2" w:rsidRPr="00563B91" w:rsidRDefault="00561FD2" w:rsidP="005A6BE3">
      <w:pPr>
        <w:pStyle w:val="Heading3"/>
        <w:spacing w:line="240" w:lineRule="auto"/>
      </w:pPr>
      <w:r w:rsidRPr="00563B91">
        <w:t>Znečišťování ulic a jiných veřejných prostranství</w:t>
      </w:r>
    </w:p>
    <w:p w:rsidR="00561FD2" w:rsidRDefault="00561FD2" w:rsidP="007F65CF">
      <w:pPr>
        <w:ind w:left="360"/>
        <w:jc w:val="both"/>
      </w:pPr>
    </w:p>
    <w:p w:rsidR="00561FD2" w:rsidRPr="00563B91" w:rsidRDefault="00561FD2" w:rsidP="007F65CF">
      <w:pPr>
        <w:numPr>
          <w:ilvl w:val="0"/>
          <w:numId w:val="11"/>
        </w:numPr>
        <w:jc w:val="both"/>
      </w:pPr>
      <w:r w:rsidRPr="00563B91">
        <w:t>Za znečišťování ulic a jiných veřejných prostranství se považuje zejména:</w:t>
      </w:r>
    </w:p>
    <w:p w:rsidR="00561FD2" w:rsidRPr="00563B91" w:rsidRDefault="00561FD2" w:rsidP="007F65CF">
      <w:pPr>
        <w:numPr>
          <w:ilvl w:val="0"/>
          <w:numId w:val="12"/>
        </w:numPr>
        <w:tabs>
          <w:tab w:val="clear" w:pos="360"/>
          <w:tab w:val="num" w:pos="1068"/>
        </w:tabs>
        <w:ind w:left="1068"/>
        <w:jc w:val="both"/>
      </w:pPr>
      <w:r w:rsidRPr="00563B91">
        <w:t>odhazování jakýchkoli předmětů bez ohledu na jejich rozměr a původ mimo prostory a nádoby k tomu určené</w:t>
      </w:r>
    </w:p>
    <w:p w:rsidR="00561FD2" w:rsidRPr="00563B91" w:rsidRDefault="00561FD2" w:rsidP="007F65CF">
      <w:pPr>
        <w:numPr>
          <w:ilvl w:val="0"/>
          <w:numId w:val="12"/>
        </w:numPr>
        <w:tabs>
          <w:tab w:val="clear" w:pos="360"/>
          <w:tab w:val="num" w:pos="1068"/>
        </w:tabs>
        <w:ind w:left="1068"/>
        <w:jc w:val="both"/>
      </w:pPr>
      <w:r w:rsidRPr="00563B91">
        <w:t>vylepování a rozptyl plakátů, letáků a jiných oznámení mimo místa k tomu účelu určená</w:t>
      </w:r>
    </w:p>
    <w:p w:rsidR="00561FD2" w:rsidRPr="00563B91" w:rsidRDefault="00561FD2" w:rsidP="007F65CF">
      <w:pPr>
        <w:numPr>
          <w:ilvl w:val="0"/>
          <w:numId w:val="12"/>
        </w:numPr>
        <w:tabs>
          <w:tab w:val="clear" w:pos="360"/>
          <w:tab w:val="num" w:pos="1068"/>
        </w:tabs>
        <w:ind w:left="1068"/>
        <w:jc w:val="both"/>
      </w:pPr>
      <w:r w:rsidRPr="00563B91">
        <w:t xml:space="preserve">nanášení či odpad bláta včetně znečišťování na ulicích a </w:t>
      </w:r>
      <w:r>
        <w:t>jiných veřejných prostranstvích</w:t>
      </w:r>
    </w:p>
    <w:p w:rsidR="00561FD2" w:rsidRPr="00563B91" w:rsidRDefault="00561FD2" w:rsidP="007F65CF">
      <w:pPr>
        <w:numPr>
          <w:ilvl w:val="0"/>
          <w:numId w:val="12"/>
        </w:numPr>
        <w:tabs>
          <w:tab w:val="clear" w:pos="360"/>
          <w:tab w:val="num" w:pos="1068"/>
        </w:tabs>
        <w:ind w:left="1068"/>
        <w:jc w:val="both"/>
      </w:pPr>
      <w:r w:rsidRPr="00563B91">
        <w:t xml:space="preserve">vyklepávání nebo vyprašování koberců, rohožek a jiných znečištěných předmětů </w:t>
      </w:r>
    </w:p>
    <w:p w:rsidR="00561FD2" w:rsidRPr="00563B91" w:rsidRDefault="00561FD2" w:rsidP="007F65CF">
      <w:pPr>
        <w:numPr>
          <w:ilvl w:val="0"/>
          <w:numId w:val="12"/>
        </w:numPr>
        <w:tabs>
          <w:tab w:val="clear" w:pos="360"/>
          <w:tab w:val="num" w:pos="1068"/>
        </w:tabs>
        <w:ind w:left="1068"/>
        <w:jc w:val="both"/>
      </w:pPr>
      <w:r w:rsidRPr="00563B91">
        <w:t>znečištění způsobená chovanými zvířaty</w:t>
      </w:r>
    </w:p>
    <w:p w:rsidR="00561FD2" w:rsidRPr="00563B91" w:rsidRDefault="00561FD2" w:rsidP="007F65CF">
      <w:pPr>
        <w:numPr>
          <w:ilvl w:val="0"/>
          <w:numId w:val="11"/>
        </w:numPr>
        <w:jc w:val="both"/>
      </w:pPr>
      <w:r w:rsidRPr="00563B91">
        <w:t>Poškozování či ničení veřejné zeleně, např. lámání větví, trhání plodů okrasných rostlin nebo jiné poškozování zeleně, je zakázáno. V prostorách veřejné zeleně není dovoleno:</w:t>
      </w:r>
    </w:p>
    <w:p w:rsidR="00561FD2" w:rsidRPr="00563B91" w:rsidRDefault="00561FD2" w:rsidP="007F65CF">
      <w:pPr>
        <w:numPr>
          <w:ilvl w:val="0"/>
          <w:numId w:val="13"/>
        </w:numPr>
        <w:tabs>
          <w:tab w:val="clear" w:pos="360"/>
          <w:tab w:val="num" w:pos="1068"/>
        </w:tabs>
        <w:ind w:left="1068"/>
        <w:jc w:val="both"/>
      </w:pPr>
      <w:r w:rsidRPr="00563B91">
        <w:t>jízda motorovými dopravními prostředky</w:t>
      </w:r>
    </w:p>
    <w:p w:rsidR="00561FD2" w:rsidRPr="00563B91" w:rsidRDefault="00561FD2" w:rsidP="007F65CF">
      <w:pPr>
        <w:numPr>
          <w:ilvl w:val="0"/>
          <w:numId w:val="13"/>
        </w:numPr>
        <w:tabs>
          <w:tab w:val="clear" w:pos="360"/>
          <w:tab w:val="num" w:pos="1068"/>
        </w:tabs>
        <w:ind w:left="1068"/>
        <w:jc w:val="both"/>
      </w:pPr>
      <w:r w:rsidRPr="00563B91">
        <w:t>kempování, táboření.</w:t>
      </w:r>
    </w:p>
    <w:p w:rsidR="00561FD2" w:rsidRPr="00563B91" w:rsidRDefault="00561FD2" w:rsidP="007F65CF">
      <w:pPr>
        <w:numPr>
          <w:ilvl w:val="0"/>
          <w:numId w:val="11"/>
        </w:numPr>
        <w:jc w:val="both"/>
      </w:pPr>
      <w:r w:rsidRPr="00563B91">
        <w:t>Odhazování odpad</w:t>
      </w:r>
      <w:r>
        <w:t>ků</w:t>
      </w:r>
      <w:r w:rsidRPr="00563B91">
        <w:t xml:space="preserve"> a vylévání odpadních tekutin do kanalizace jsou uprav</w:t>
      </w:r>
      <w:r>
        <w:t>eny zvláštním právním předpisem</w:t>
      </w:r>
      <w:r w:rsidRPr="00563B91">
        <w:t>.</w:t>
      </w:r>
    </w:p>
    <w:p w:rsidR="00561FD2" w:rsidRPr="00563B91" w:rsidRDefault="00561FD2" w:rsidP="007F65CF">
      <w:pPr>
        <w:numPr>
          <w:ilvl w:val="0"/>
          <w:numId w:val="11"/>
        </w:numPr>
        <w:jc w:val="both"/>
      </w:pPr>
      <w:r w:rsidRPr="00563B91">
        <w:t>Nakládání s odpady, způsob jejich likvidace je uprav</w:t>
      </w:r>
      <w:r>
        <w:t>en zvláštními právními předpisy</w:t>
      </w:r>
      <w:r w:rsidRPr="00563B91">
        <w:t>.</w:t>
      </w:r>
    </w:p>
    <w:p w:rsidR="00561FD2" w:rsidRPr="00563B91" w:rsidRDefault="00561FD2" w:rsidP="007F65CF">
      <w:pPr>
        <w:numPr>
          <w:ilvl w:val="0"/>
          <w:numId w:val="11"/>
        </w:numPr>
        <w:jc w:val="both"/>
      </w:pPr>
      <w:r w:rsidRPr="00563B91">
        <w:t>Těmito ustanoveními nejsou dotčeny zvláštní právní předpisy o zvláštním užívání veřejného prostranství</w:t>
      </w:r>
      <w:r>
        <w:t>.</w:t>
      </w:r>
    </w:p>
    <w:p w:rsidR="00561FD2" w:rsidRPr="00563B91" w:rsidRDefault="00561FD2" w:rsidP="007F65CF">
      <w:pPr>
        <w:jc w:val="both"/>
      </w:pPr>
    </w:p>
    <w:p w:rsidR="00561FD2" w:rsidRPr="00563B91" w:rsidRDefault="00561FD2" w:rsidP="005A6BE3">
      <w:pPr>
        <w:jc w:val="center"/>
        <w:rPr>
          <w:b/>
          <w:bCs/>
        </w:rPr>
      </w:pPr>
      <w:r w:rsidRPr="00563B91">
        <w:rPr>
          <w:b/>
          <w:bCs/>
        </w:rPr>
        <w:t>Čl.</w:t>
      </w:r>
      <w:r>
        <w:rPr>
          <w:b/>
          <w:bCs/>
        </w:rPr>
        <w:t xml:space="preserve"> 5</w:t>
      </w:r>
    </w:p>
    <w:p w:rsidR="00561FD2" w:rsidRPr="00563B91" w:rsidRDefault="00561FD2" w:rsidP="005A6BE3">
      <w:pPr>
        <w:pStyle w:val="Heading3"/>
        <w:spacing w:line="240" w:lineRule="auto"/>
      </w:pPr>
      <w:r w:rsidRPr="00563B91">
        <w:t>Povinnosti k zajištění udržování čistoty ulic a jiných veřejných prostranství</w:t>
      </w:r>
    </w:p>
    <w:p w:rsidR="00561FD2" w:rsidRDefault="00561FD2" w:rsidP="007F65CF">
      <w:pPr>
        <w:ind w:left="360"/>
        <w:jc w:val="both"/>
      </w:pPr>
    </w:p>
    <w:p w:rsidR="00561FD2" w:rsidRPr="00563B91" w:rsidRDefault="00561FD2" w:rsidP="007F65CF">
      <w:pPr>
        <w:numPr>
          <w:ilvl w:val="0"/>
          <w:numId w:val="14"/>
        </w:numPr>
        <w:jc w:val="both"/>
      </w:pPr>
      <w:r w:rsidRPr="00563B91">
        <w:t>Každý je povinen chovat se tak, aby nezpůsobil znečištění ulic a jiných veřejných prostranství; pokud takové znečištění způsobí, je povinen neprodleně ho sám, nebo na vlastní náklady odstranit.</w:t>
      </w:r>
    </w:p>
    <w:p w:rsidR="00561FD2" w:rsidRPr="00563B91" w:rsidRDefault="00561FD2" w:rsidP="007F65CF">
      <w:pPr>
        <w:numPr>
          <w:ilvl w:val="0"/>
          <w:numId w:val="14"/>
        </w:numPr>
        <w:jc w:val="both"/>
      </w:pPr>
      <w:r w:rsidRPr="00563B91">
        <w:t>V případě znečištění veřejného prostranství chovanými zvířaty má povinnost neprodleně hygienicky odstranit vlastník zvířete nebo osoba, která má v té chvíli zvíře ve své péči</w:t>
      </w:r>
      <w:r>
        <w:t>.</w:t>
      </w:r>
    </w:p>
    <w:p w:rsidR="00561FD2" w:rsidRPr="00563B91" w:rsidRDefault="00561FD2" w:rsidP="007F65CF">
      <w:pPr>
        <w:numPr>
          <w:ilvl w:val="0"/>
          <w:numId w:val="14"/>
        </w:numPr>
        <w:jc w:val="both"/>
      </w:pPr>
      <w:r w:rsidRPr="00563B91">
        <w:t>Při znečištění ulic a jiných veřejných prostranství má povinnost neprodleně odstranit znečištění jeho původce. Pokud tak neučiní, bude znečištění odstraněno na jeho náklady</w:t>
      </w:r>
      <w:r>
        <w:t>.</w:t>
      </w:r>
      <w:r w:rsidRPr="00563B91">
        <w:t xml:space="preserve"> Tím není dotčeno právo vymáhat náklady vynaložené na zajištění čistoty na původci znečištění.</w:t>
      </w:r>
    </w:p>
    <w:p w:rsidR="00561FD2" w:rsidRPr="00563B91" w:rsidRDefault="00561FD2" w:rsidP="007F65CF">
      <w:pPr>
        <w:jc w:val="both"/>
      </w:pPr>
    </w:p>
    <w:p w:rsidR="00561FD2" w:rsidRPr="00563B91" w:rsidRDefault="00561FD2" w:rsidP="005A6BE3">
      <w:pPr>
        <w:jc w:val="center"/>
        <w:rPr>
          <w:b/>
          <w:bCs/>
        </w:rPr>
      </w:pPr>
      <w:r w:rsidRPr="00563B91">
        <w:rPr>
          <w:b/>
          <w:bCs/>
        </w:rPr>
        <w:t xml:space="preserve">Čl. </w:t>
      </w:r>
      <w:r>
        <w:rPr>
          <w:b/>
          <w:bCs/>
        </w:rPr>
        <w:t>6</w:t>
      </w:r>
    </w:p>
    <w:p w:rsidR="00561FD2" w:rsidRDefault="00561FD2" w:rsidP="005A6BE3">
      <w:pPr>
        <w:pStyle w:val="Heading3"/>
        <w:spacing w:line="240" w:lineRule="auto"/>
      </w:pPr>
      <w:r w:rsidRPr="00563B91">
        <w:t>Způsob provádění čištění</w:t>
      </w:r>
    </w:p>
    <w:p w:rsidR="00561FD2" w:rsidRPr="00FB67A3" w:rsidRDefault="00561FD2" w:rsidP="007F65CF">
      <w:pPr>
        <w:jc w:val="both"/>
      </w:pPr>
    </w:p>
    <w:p w:rsidR="00561FD2" w:rsidRDefault="00561FD2" w:rsidP="007F65CF">
      <w:pPr>
        <w:numPr>
          <w:ilvl w:val="0"/>
          <w:numId w:val="15"/>
        </w:numPr>
        <w:jc w:val="both"/>
      </w:pPr>
      <w:r w:rsidRPr="00563B91">
        <w:t xml:space="preserve">Čištěním ulic a jiných prostranství se rozumí zametání, mytí, odstraňování bláta, naplavenin a jiných nečistot. Čištění musí být provedeno v rozsahu celé znečištěné plochy. Za vhodných klimatických podmínek se doporučuje čištěnou plochu před zametáním pokropit vodou, aby nedocházelo k narušování životního prostředí rozptylem nečistot, pokud není použití vody z důvodu jejího nedostatku dočasně zakázáno. </w:t>
      </w:r>
    </w:p>
    <w:p w:rsidR="00561FD2" w:rsidRPr="00563B91" w:rsidRDefault="00561FD2" w:rsidP="007F65CF">
      <w:pPr>
        <w:numPr>
          <w:ilvl w:val="0"/>
          <w:numId w:val="15"/>
        </w:numPr>
        <w:jc w:val="both"/>
      </w:pPr>
      <w:r w:rsidRPr="00563B91">
        <w:t>Čištění ulic a jiných veřejných prostranství třeba provádět tak, aby nedošlo ke znečištění vozovky a okolního prostředí (např. smetání či shrnování odpadu a nečistot na kanalizační mříže, na okolní pozemky, do sklepních oken, větracích šachet a pod zaparkovaná vozidla). To lze postihnout podle zvláštních předpisů.</w:t>
      </w:r>
    </w:p>
    <w:p w:rsidR="00561FD2" w:rsidRDefault="00561FD2" w:rsidP="007F65CF">
      <w:pPr>
        <w:jc w:val="both"/>
      </w:pPr>
    </w:p>
    <w:p w:rsidR="00561FD2" w:rsidRDefault="00561FD2" w:rsidP="007F65CF">
      <w:pPr>
        <w:jc w:val="both"/>
        <w:rPr>
          <w:b/>
          <w:bCs/>
        </w:rPr>
      </w:pPr>
    </w:p>
    <w:p w:rsidR="00561FD2" w:rsidRDefault="00561FD2" w:rsidP="007F65CF">
      <w:pPr>
        <w:jc w:val="both"/>
        <w:rPr>
          <w:b/>
          <w:bCs/>
        </w:rPr>
      </w:pPr>
    </w:p>
    <w:p w:rsidR="00561FD2" w:rsidRPr="00563B91" w:rsidRDefault="00561FD2" w:rsidP="005A6BE3">
      <w:pPr>
        <w:jc w:val="center"/>
        <w:rPr>
          <w:b/>
          <w:bCs/>
        </w:rPr>
      </w:pPr>
      <w:r w:rsidRPr="00563B91">
        <w:rPr>
          <w:b/>
          <w:bCs/>
        </w:rPr>
        <w:t xml:space="preserve">Čl. </w:t>
      </w:r>
      <w:r>
        <w:rPr>
          <w:b/>
          <w:bCs/>
        </w:rPr>
        <w:t>7</w:t>
      </w:r>
    </w:p>
    <w:p w:rsidR="00561FD2" w:rsidRPr="00563B91" w:rsidRDefault="00561FD2" w:rsidP="005A6BE3">
      <w:pPr>
        <w:pStyle w:val="Heading3"/>
        <w:spacing w:line="240" w:lineRule="auto"/>
      </w:pPr>
      <w:r w:rsidRPr="00563B91">
        <w:t>Pravidla pro pohyb psů a jiných zvířat na veřejném prostranství</w:t>
      </w:r>
    </w:p>
    <w:p w:rsidR="00561FD2" w:rsidRDefault="00561FD2" w:rsidP="007F65CF">
      <w:pPr>
        <w:ind w:left="360"/>
        <w:jc w:val="both"/>
      </w:pPr>
    </w:p>
    <w:p w:rsidR="00561FD2" w:rsidRPr="00563B91" w:rsidRDefault="00561FD2" w:rsidP="007F65CF">
      <w:pPr>
        <w:numPr>
          <w:ilvl w:val="0"/>
          <w:numId w:val="4"/>
        </w:numPr>
        <w:jc w:val="both"/>
      </w:pPr>
      <w:r w:rsidRPr="00563B91">
        <w:t>Držitel psa:</w:t>
      </w:r>
    </w:p>
    <w:p w:rsidR="00561FD2" w:rsidRPr="00563B91" w:rsidRDefault="00561FD2" w:rsidP="00560D3A">
      <w:pPr>
        <w:numPr>
          <w:ilvl w:val="0"/>
          <w:numId w:val="5"/>
        </w:numPr>
        <w:tabs>
          <w:tab w:val="clear" w:pos="360"/>
        </w:tabs>
        <w:ind w:left="709" w:hanging="283"/>
        <w:jc w:val="both"/>
      </w:pPr>
      <w:r w:rsidRPr="00563B91">
        <w:t>je povinen vést psa (psy) na všech ulicích obce pouze s použitím vodítka, jehož délka umožní ovladatelnost psa, bez vodítka pouze s náhubkem</w:t>
      </w:r>
    </w:p>
    <w:p w:rsidR="00561FD2" w:rsidRPr="00563B91" w:rsidRDefault="00561FD2" w:rsidP="00560D3A">
      <w:pPr>
        <w:numPr>
          <w:ilvl w:val="0"/>
          <w:numId w:val="5"/>
        </w:numPr>
        <w:tabs>
          <w:tab w:val="clear" w:pos="360"/>
          <w:tab w:val="num" w:pos="709"/>
        </w:tabs>
        <w:ind w:left="1068" w:hanging="642"/>
        <w:jc w:val="both"/>
      </w:pPr>
      <w:r w:rsidRPr="00563B91">
        <w:t>je povinen zabránit vstupu psa (psům) na tato veřejná prostranství:</w:t>
      </w:r>
    </w:p>
    <w:p w:rsidR="00561FD2" w:rsidRPr="00563B91" w:rsidRDefault="00561FD2" w:rsidP="00560D3A">
      <w:pPr>
        <w:pStyle w:val="Header"/>
        <w:tabs>
          <w:tab w:val="clear" w:pos="4536"/>
          <w:tab w:val="clear" w:pos="9072"/>
        </w:tabs>
        <w:ind w:left="851"/>
        <w:jc w:val="both"/>
      </w:pPr>
      <w:r>
        <w:t xml:space="preserve">1. </w:t>
      </w:r>
      <w:r w:rsidRPr="00563B91">
        <w:t>veřejná sportoviště a hřiště na území obce</w:t>
      </w:r>
    </w:p>
    <w:p w:rsidR="00561FD2" w:rsidRPr="00563B91" w:rsidRDefault="00561FD2" w:rsidP="00560D3A">
      <w:pPr>
        <w:ind w:left="851"/>
        <w:jc w:val="both"/>
      </w:pPr>
      <w:r>
        <w:t xml:space="preserve">2. </w:t>
      </w:r>
      <w:r w:rsidRPr="00563B91">
        <w:t>všechna veřejně přístupná dětská hřiště či pískoviště a jejich bezprostřední okolí</w:t>
      </w:r>
    </w:p>
    <w:p w:rsidR="00561FD2" w:rsidRPr="00563B91" w:rsidRDefault="00561FD2" w:rsidP="00560D3A">
      <w:pPr>
        <w:ind w:left="567" w:firstLine="65"/>
        <w:jc w:val="both"/>
      </w:pPr>
      <w:r>
        <w:t xml:space="preserve">    3. </w:t>
      </w:r>
      <w:r w:rsidRPr="00563B91">
        <w:t xml:space="preserve">areály parků a </w:t>
      </w:r>
      <w:r>
        <w:t>klidové zóny pod kaštanem</w:t>
      </w:r>
    </w:p>
    <w:p w:rsidR="00561FD2" w:rsidRPr="00563B91" w:rsidRDefault="00561FD2" w:rsidP="007F65CF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</w:pPr>
      <w:r w:rsidRPr="00563B91">
        <w:t>na ostatních veřejných prostranstvích, neuvedených v bodech a) a b) tohoto článku je oprá</w:t>
      </w:r>
      <w:r>
        <w:t>vněn vést psa (psy) bez omezení</w:t>
      </w:r>
    </w:p>
    <w:p w:rsidR="00561FD2" w:rsidRPr="00563B91" w:rsidRDefault="00561FD2" w:rsidP="007F65CF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</w:pPr>
      <w:r w:rsidRPr="00563B91">
        <w:t>je povinen neprodleně odstranit nečistoty (exkrementy apod.) způsobené zvířetem na veřejném prostranství uvedeném v bodě a) tohoto čl. včetně záhonů, trávníků apod. a ty</w:t>
      </w:r>
      <w:r>
        <w:t>to odložit do nádoby na odpadky</w:t>
      </w:r>
    </w:p>
    <w:p w:rsidR="00561FD2" w:rsidRPr="00563B91" w:rsidRDefault="00561FD2" w:rsidP="007F65CF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</w:pPr>
      <w:r w:rsidRPr="00563B91">
        <w:t>není-li držitel schopen vzhledem ke svému fyzickému stavu či zdatnosti zajistit ovladatelnost psa, nebo je-li držitel psa mladší 15 let, je povinen použít současně vodítko a náhubek; použitím náhubku se rozumí upevnit psovi náhube</w:t>
      </w:r>
      <w:r>
        <w:t>k tak, aby znemožňoval kousnutí</w:t>
      </w:r>
    </w:p>
    <w:p w:rsidR="00561FD2" w:rsidRDefault="00561FD2" w:rsidP="007F65CF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</w:pPr>
      <w:r w:rsidRPr="00563B91">
        <w:t>tato ustanovení se nevztahují na psy zd</w:t>
      </w:r>
      <w:r>
        <w:t>ravotnické, služební a slepecké</w:t>
      </w:r>
    </w:p>
    <w:p w:rsidR="00561FD2" w:rsidRPr="00DA3BB5" w:rsidRDefault="00561FD2" w:rsidP="0080278B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</w:pPr>
      <w:r w:rsidRPr="00DA3BB5">
        <w:t xml:space="preserve">příloha č. 1 této vyhlášky vyčleňuje prostory určené pro volné pobíhání psů.  </w:t>
      </w:r>
    </w:p>
    <w:p w:rsidR="00561FD2" w:rsidRPr="00563B91" w:rsidRDefault="00561FD2" w:rsidP="00DA3BB5">
      <w:pPr>
        <w:jc w:val="both"/>
      </w:pPr>
    </w:p>
    <w:p w:rsidR="00561FD2" w:rsidRPr="00563B91" w:rsidRDefault="00561FD2" w:rsidP="007F65CF">
      <w:pPr>
        <w:numPr>
          <w:ilvl w:val="0"/>
          <w:numId w:val="4"/>
        </w:numPr>
        <w:jc w:val="both"/>
      </w:pPr>
      <w:r w:rsidRPr="00563B91">
        <w:t>Je zakázáno ponechat ostatní domácí zvířectvo volně pobíhat na všech ulicích obce a v parcích.</w:t>
      </w:r>
    </w:p>
    <w:p w:rsidR="00561FD2" w:rsidRDefault="00561FD2" w:rsidP="007F65CF">
      <w:pPr>
        <w:jc w:val="both"/>
        <w:rPr>
          <w:b/>
          <w:bCs/>
        </w:rPr>
      </w:pPr>
    </w:p>
    <w:p w:rsidR="00561FD2" w:rsidRPr="00563B91" w:rsidRDefault="00561FD2" w:rsidP="005A6BE3">
      <w:pPr>
        <w:jc w:val="center"/>
        <w:rPr>
          <w:b/>
          <w:bCs/>
        </w:rPr>
      </w:pPr>
      <w:r w:rsidRPr="00563B91">
        <w:rPr>
          <w:b/>
          <w:bCs/>
        </w:rPr>
        <w:t xml:space="preserve">Čl. </w:t>
      </w:r>
      <w:r>
        <w:rPr>
          <w:b/>
          <w:bCs/>
        </w:rPr>
        <w:t>8</w:t>
      </w:r>
    </w:p>
    <w:p w:rsidR="00561FD2" w:rsidRPr="00563B91" w:rsidRDefault="00561FD2" w:rsidP="005A6BE3">
      <w:pPr>
        <w:pStyle w:val="Heading3"/>
        <w:spacing w:line="240" w:lineRule="auto"/>
      </w:pPr>
      <w:r w:rsidRPr="00563B91">
        <w:t>Kontrola a sankce</w:t>
      </w:r>
    </w:p>
    <w:p w:rsidR="00561FD2" w:rsidRDefault="00561FD2" w:rsidP="007F65CF">
      <w:pPr>
        <w:pStyle w:val="Header"/>
        <w:tabs>
          <w:tab w:val="clear" w:pos="4536"/>
          <w:tab w:val="clear" w:pos="9072"/>
        </w:tabs>
        <w:ind w:left="360"/>
        <w:jc w:val="both"/>
      </w:pPr>
    </w:p>
    <w:p w:rsidR="00561FD2" w:rsidRPr="00563B91" w:rsidRDefault="00561FD2" w:rsidP="007F65CF">
      <w:pPr>
        <w:pStyle w:val="Header"/>
        <w:numPr>
          <w:ilvl w:val="0"/>
          <w:numId w:val="16"/>
        </w:numPr>
        <w:tabs>
          <w:tab w:val="clear" w:pos="4536"/>
          <w:tab w:val="clear" w:pos="9072"/>
        </w:tabs>
        <w:jc w:val="both"/>
      </w:pPr>
      <w:r w:rsidRPr="00563B91">
        <w:t>Porušení této obecně závazné vyhlášky lze postihnout podle zvláštních předpisů</w:t>
      </w:r>
      <w:r>
        <w:t>.</w:t>
      </w:r>
    </w:p>
    <w:p w:rsidR="00561FD2" w:rsidRPr="00563B91" w:rsidRDefault="00561FD2" w:rsidP="007F65CF">
      <w:pPr>
        <w:numPr>
          <w:ilvl w:val="0"/>
          <w:numId w:val="16"/>
        </w:numPr>
        <w:jc w:val="both"/>
      </w:pPr>
      <w:r w:rsidRPr="00563B91">
        <w:t>Uložení sankce nezbavuje odpovědnou osobu povinnosti odstranit závadný stav ve stanovené přiměřené lhůtě. Pokud tak neučiní, může tak učinit obec sama na náklady.</w:t>
      </w:r>
      <w:r>
        <w:t xml:space="preserve">odpovědné osoby. </w:t>
      </w:r>
    </w:p>
    <w:p w:rsidR="00561FD2" w:rsidRPr="00563B91" w:rsidRDefault="00561FD2" w:rsidP="007F65CF">
      <w:pPr>
        <w:numPr>
          <w:ilvl w:val="0"/>
          <w:numId w:val="16"/>
        </w:numPr>
        <w:jc w:val="both"/>
      </w:pPr>
      <w:r w:rsidRPr="00563B91">
        <w:t xml:space="preserve">Dodržování této vyhlášky kontrolují pověření pracovníci obecního úřadu. </w:t>
      </w:r>
    </w:p>
    <w:p w:rsidR="00561FD2" w:rsidRDefault="00561FD2" w:rsidP="007F65CF">
      <w:pPr>
        <w:pStyle w:val="Heading2"/>
        <w:spacing w:line="240" w:lineRule="auto"/>
        <w:jc w:val="both"/>
      </w:pPr>
    </w:p>
    <w:p w:rsidR="00561FD2" w:rsidRPr="00563B91" w:rsidRDefault="00561FD2" w:rsidP="005A6BE3">
      <w:pPr>
        <w:pStyle w:val="Heading2"/>
        <w:spacing w:line="240" w:lineRule="auto"/>
      </w:pPr>
      <w:r w:rsidRPr="00563B91">
        <w:t xml:space="preserve">Čl. </w:t>
      </w:r>
      <w:r>
        <w:t>9</w:t>
      </w:r>
    </w:p>
    <w:p w:rsidR="00561FD2" w:rsidRPr="00563B91" w:rsidRDefault="00561FD2" w:rsidP="005A6BE3">
      <w:pPr>
        <w:pStyle w:val="Heading1"/>
        <w:rPr>
          <w:b/>
          <w:bCs/>
        </w:rPr>
      </w:pPr>
      <w:r w:rsidRPr="00563B91">
        <w:rPr>
          <w:b/>
          <w:bCs/>
        </w:rPr>
        <w:t>Ustanovení společná a závěrečná</w:t>
      </w:r>
    </w:p>
    <w:p w:rsidR="00561FD2" w:rsidRDefault="00561FD2" w:rsidP="007F65CF">
      <w:pPr>
        <w:pStyle w:val="BodyText"/>
        <w:pBdr>
          <w:bottom w:val="single" w:sz="12" w:space="1" w:color="auto"/>
        </w:pBdr>
      </w:pPr>
    </w:p>
    <w:p w:rsidR="00561FD2" w:rsidRDefault="00561FD2" w:rsidP="007F65CF">
      <w:pPr>
        <w:pStyle w:val="BodyText"/>
        <w:pBdr>
          <w:bottom w:val="single" w:sz="12" w:space="1" w:color="auto"/>
        </w:pBdr>
      </w:pPr>
      <w:r w:rsidRPr="00563B91">
        <w:t xml:space="preserve">Tato obecně závazná vyhláška nabývá účinnosti dne </w:t>
      </w:r>
      <w:r>
        <w:t xml:space="preserve">1. 1. 2014. </w:t>
      </w:r>
    </w:p>
    <w:p w:rsidR="00561FD2" w:rsidRDefault="00561FD2" w:rsidP="007F65CF">
      <w:pPr>
        <w:pStyle w:val="BodyText"/>
        <w:pBdr>
          <w:bottom w:val="single" w:sz="12" w:space="1" w:color="auto"/>
        </w:pBdr>
      </w:pPr>
    </w:p>
    <w:p w:rsidR="00561FD2" w:rsidRDefault="00561FD2" w:rsidP="007F65CF">
      <w:pPr>
        <w:pStyle w:val="BodyText"/>
        <w:pBdr>
          <w:bottom w:val="single" w:sz="12" w:space="1" w:color="auto"/>
        </w:pBdr>
      </w:pPr>
    </w:p>
    <w:p w:rsidR="00561FD2" w:rsidRDefault="00561FD2" w:rsidP="007F65CF">
      <w:pPr>
        <w:pStyle w:val="BodyText"/>
        <w:pBdr>
          <w:bottom w:val="single" w:sz="12" w:space="1" w:color="auto"/>
        </w:pBdr>
      </w:pPr>
      <w:r>
        <w:t xml:space="preserve">   ................................................                          </w:t>
      </w:r>
      <w:r>
        <w:tab/>
      </w:r>
      <w:r>
        <w:tab/>
        <w:t>………………………….</w:t>
      </w:r>
    </w:p>
    <w:p w:rsidR="00561FD2" w:rsidRDefault="00561FD2" w:rsidP="007F65CF">
      <w:pPr>
        <w:pStyle w:val="BodyText"/>
        <w:pBdr>
          <w:bottom w:val="single" w:sz="12" w:space="1" w:color="auto"/>
        </w:pBdr>
      </w:pPr>
      <w:r>
        <w:t xml:space="preserve">    Ing. Tomáš Herrman, Ph.D.                                                         Jan Koudelka </w:t>
      </w:r>
    </w:p>
    <w:p w:rsidR="00561FD2" w:rsidRDefault="00561FD2" w:rsidP="007F65CF">
      <w:pPr>
        <w:pStyle w:val="BodyText"/>
        <w:pBdr>
          <w:bottom w:val="single" w:sz="12" w:space="1" w:color="auto"/>
        </w:pBdr>
      </w:pPr>
      <w:r>
        <w:t xml:space="preserve">       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místostarosta</w:t>
      </w:r>
    </w:p>
    <w:p w:rsidR="00561FD2" w:rsidRDefault="00561FD2" w:rsidP="007F65CF">
      <w:pPr>
        <w:pStyle w:val="BodyText"/>
        <w:pBdr>
          <w:bottom w:val="single" w:sz="12" w:space="1" w:color="auto"/>
        </w:pBdr>
      </w:pPr>
    </w:p>
    <w:p w:rsidR="00561FD2" w:rsidRDefault="00561FD2" w:rsidP="007F65CF">
      <w:pPr>
        <w:pStyle w:val="BodyText"/>
        <w:pBdr>
          <w:bottom w:val="single" w:sz="12" w:space="1" w:color="auto"/>
        </w:pBdr>
      </w:pPr>
    </w:p>
    <w:p w:rsidR="00561FD2" w:rsidRDefault="00561FD2" w:rsidP="007F65CF">
      <w:pPr>
        <w:pStyle w:val="BodyText"/>
        <w:pBdr>
          <w:bottom w:val="single" w:sz="12" w:space="1" w:color="auto"/>
        </w:pBdr>
      </w:pPr>
    </w:p>
    <w:p w:rsidR="00561FD2" w:rsidRDefault="00561FD2" w:rsidP="007F65CF">
      <w:pPr>
        <w:pStyle w:val="BodyText"/>
        <w:pBdr>
          <w:bottom w:val="single" w:sz="12" w:space="1" w:color="auto"/>
        </w:pBdr>
      </w:pPr>
      <w:r>
        <w:t>Vyvěšeno na úřední i elektronické desce dne: 6.12.2013</w:t>
      </w:r>
    </w:p>
    <w:p w:rsidR="00561FD2" w:rsidRDefault="00561FD2" w:rsidP="007F65CF">
      <w:pPr>
        <w:pStyle w:val="BodyText"/>
        <w:pBdr>
          <w:bottom w:val="single" w:sz="12" w:space="1" w:color="auto"/>
        </w:pBdr>
      </w:pPr>
      <w:r>
        <w:t xml:space="preserve">Sejmuto z úřední i elektronické desky dne: </w:t>
      </w:r>
    </w:p>
    <w:p w:rsidR="00561FD2" w:rsidRPr="003E3E26" w:rsidRDefault="00561FD2" w:rsidP="007F65CF">
      <w:pPr>
        <w:jc w:val="both"/>
      </w:pPr>
    </w:p>
    <w:p w:rsidR="00561FD2" w:rsidRPr="003E3E26" w:rsidRDefault="00561FD2" w:rsidP="007F65CF">
      <w:pPr>
        <w:jc w:val="both"/>
      </w:pPr>
    </w:p>
    <w:p w:rsidR="00561FD2" w:rsidRPr="003E3E26" w:rsidRDefault="00561FD2" w:rsidP="007F65CF">
      <w:pPr>
        <w:jc w:val="both"/>
      </w:pPr>
      <w:r>
        <w:t xml:space="preserve">Příloha k vyhlášce obce č. 1/2013 </w:t>
      </w:r>
      <w:r w:rsidRPr="003E3E26">
        <w:t>o zabezpečení místních záležitostí veřejného pořádku a čistoty ulic a jiných veřejných prostranství</w:t>
      </w:r>
    </w:p>
    <w:p w:rsidR="00561FD2" w:rsidRDefault="00561FD2" w:rsidP="00DA3BB5"/>
    <w:p w:rsidR="00561FD2" w:rsidRPr="00DA3BB5" w:rsidRDefault="00561FD2" w:rsidP="00DA3BB5">
      <w:r w:rsidRPr="00DA3BB5">
        <w:t xml:space="preserve">Výčet veřejných prostranství v obci, na nichž se uplatňuje regulace dle ust. čl. </w:t>
      </w:r>
      <w:r>
        <w:t>7</w:t>
      </w:r>
      <w:r w:rsidRPr="00DA3BB5">
        <w:t xml:space="preserve"> odstavec 1) písm. </w:t>
      </w:r>
      <w:r>
        <w:t>g</w:t>
      </w:r>
      <w:r w:rsidRPr="00DA3BB5">
        <w:t xml:space="preserve">) </w:t>
      </w:r>
      <w:r w:rsidRPr="00DA3BB5">
        <w:rPr>
          <w:i/>
          <w:iCs/>
        </w:rPr>
        <w:t xml:space="preserve"> </w:t>
      </w:r>
      <w:r w:rsidRPr="00DA3BB5">
        <w:t>obecně závazné vyhlášky obce:</w:t>
      </w:r>
    </w:p>
    <w:p w:rsidR="00561FD2" w:rsidRPr="00DA3BB5" w:rsidRDefault="00561FD2" w:rsidP="00DA3BB5">
      <w:pPr>
        <w:rPr>
          <w:i/>
          <w:iCs/>
        </w:rPr>
      </w:pPr>
    </w:p>
    <w:p w:rsidR="00561FD2" w:rsidRPr="0080278B" w:rsidRDefault="00561FD2" w:rsidP="0080278B">
      <w:r w:rsidRPr="00DA3BB5">
        <w:t xml:space="preserve">     u Olivy  parcela č. 290/</w:t>
      </w:r>
      <w:r w:rsidRPr="0080278B">
        <w:t>1</w:t>
      </w:r>
      <w:r>
        <w:t xml:space="preserve">, </w:t>
      </w:r>
      <w:r w:rsidRPr="0080278B">
        <w:t>290/2</w:t>
      </w:r>
    </w:p>
    <w:p w:rsidR="00561FD2" w:rsidRPr="0080278B" w:rsidRDefault="00561FD2" w:rsidP="0080278B">
      <w:pPr>
        <w:rPr>
          <w:i/>
          <w:iCs/>
        </w:rPr>
      </w:pPr>
      <w:r w:rsidRPr="0080278B">
        <w:t xml:space="preserve">     Horka  parcela č.  54/3 </w:t>
      </w:r>
      <w:r>
        <w:t xml:space="preserve"> </w:t>
      </w:r>
      <w:r w:rsidRPr="0080278B">
        <w:t>a</w:t>
      </w:r>
      <w:r>
        <w:t xml:space="preserve"> </w:t>
      </w:r>
      <w:r w:rsidRPr="0080278B">
        <w:t xml:space="preserve"> parcely č. 645/1 , 645/2</w:t>
      </w:r>
    </w:p>
    <w:p w:rsidR="00561FD2" w:rsidRPr="0080278B" w:rsidRDefault="00561FD2" w:rsidP="0080278B">
      <w:pPr>
        <w:jc w:val="both"/>
      </w:pPr>
    </w:p>
    <w:p w:rsidR="00561FD2" w:rsidRPr="00DA3BB5" w:rsidRDefault="00561FD2" w:rsidP="00DA3BB5"/>
    <w:p w:rsidR="00561FD2" w:rsidRPr="003E3E26" w:rsidRDefault="00561FD2" w:rsidP="007F65CF">
      <w:pPr>
        <w:jc w:val="both"/>
      </w:pPr>
      <w:r w:rsidRPr="003E3E26">
        <w:t xml:space="preserve">. </w:t>
      </w:r>
    </w:p>
    <w:p w:rsidR="00561FD2" w:rsidRPr="003E3E26" w:rsidRDefault="00561FD2" w:rsidP="007F65CF">
      <w:pPr>
        <w:jc w:val="both"/>
      </w:pPr>
    </w:p>
    <w:sectPr w:rsidR="00561FD2" w:rsidRPr="003E3E26" w:rsidSect="000B39B7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FD2" w:rsidRDefault="00561FD2">
      <w:r>
        <w:separator/>
      </w:r>
    </w:p>
  </w:endnote>
  <w:endnote w:type="continuationSeparator" w:id="0">
    <w:p w:rsidR="00561FD2" w:rsidRDefault="00561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FD2" w:rsidRDefault="00561FD2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FD2" w:rsidRDefault="00561FD2">
      <w:r>
        <w:separator/>
      </w:r>
    </w:p>
  </w:footnote>
  <w:footnote w:type="continuationSeparator" w:id="0">
    <w:p w:rsidR="00561FD2" w:rsidRDefault="00561F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61D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1">
    <w:nsid w:val="03520ED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92907C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3AF5D5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6D50DC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BA302D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053521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23163FF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265D067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7B5133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33C6745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3582017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52252F0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54D8344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567166C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7B914C28"/>
    <w:multiLevelType w:val="hybridMultilevel"/>
    <w:tmpl w:val="A5A09B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5CA4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C23B8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3"/>
  </w:num>
  <w:num w:numId="5">
    <w:abstractNumId w:val="10"/>
  </w:num>
  <w:num w:numId="6">
    <w:abstractNumId w:val="5"/>
  </w:num>
  <w:num w:numId="7">
    <w:abstractNumId w:val="13"/>
  </w:num>
  <w:num w:numId="8">
    <w:abstractNumId w:val="0"/>
  </w:num>
  <w:num w:numId="9">
    <w:abstractNumId w:val="9"/>
  </w:num>
  <w:num w:numId="10">
    <w:abstractNumId w:val="4"/>
  </w:num>
  <w:num w:numId="11">
    <w:abstractNumId w:val="1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8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D47"/>
    <w:rsid w:val="00027D38"/>
    <w:rsid w:val="00053BE3"/>
    <w:rsid w:val="00096B0A"/>
    <w:rsid w:val="00097F7E"/>
    <w:rsid w:val="000B39B7"/>
    <w:rsid w:val="000C0B65"/>
    <w:rsid w:val="000C590F"/>
    <w:rsid w:val="00165B0C"/>
    <w:rsid w:val="001B4FAE"/>
    <w:rsid w:val="00235D2D"/>
    <w:rsid w:val="0026120A"/>
    <w:rsid w:val="002C1E2E"/>
    <w:rsid w:val="00337204"/>
    <w:rsid w:val="003D6401"/>
    <w:rsid w:val="003E301F"/>
    <w:rsid w:val="003E3E26"/>
    <w:rsid w:val="0040673B"/>
    <w:rsid w:val="00411D7B"/>
    <w:rsid w:val="00466875"/>
    <w:rsid w:val="00493806"/>
    <w:rsid w:val="004D0BD8"/>
    <w:rsid w:val="0055250B"/>
    <w:rsid w:val="00560D3A"/>
    <w:rsid w:val="00561FD2"/>
    <w:rsid w:val="00563B91"/>
    <w:rsid w:val="0057519C"/>
    <w:rsid w:val="005A6BE3"/>
    <w:rsid w:val="005B1D47"/>
    <w:rsid w:val="005B28EB"/>
    <w:rsid w:val="005D7DF1"/>
    <w:rsid w:val="006511F9"/>
    <w:rsid w:val="00676AF1"/>
    <w:rsid w:val="006C5CE7"/>
    <w:rsid w:val="006E63D9"/>
    <w:rsid w:val="006F40BA"/>
    <w:rsid w:val="007320D9"/>
    <w:rsid w:val="00742865"/>
    <w:rsid w:val="00753524"/>
    <w:rsid w:val="00792876"/>
    <w:rsid w:val="007E03C3"/>
    <w:rsid w:val="007F33AA"/>
    <w:rsid w:val="007F65CF"/>
    <w:rsid w:val="0080278B"/>
    <w:rsid w:val="00832E5C"/>
    <w:rsid w:val="008372D1"/>
    <w:rsid w:val="008474F6"/>
    <w:rsid w:val="00847973"/>
    <w:rsid w:val="008B1515"/>
    <w:rsid w:val="008B284B"/>
    <w:rsid w:val="008E7595"/>
    <w:rsid w:val="009930D9"/>
    <w:rsid w:val="009D3F9E"/>
    <w:rsid w:val="00A25B7A"/>
    <w:rsid w:val="00A53B05"/>
    <w:rsid w:val="00AA1A16"/>
    <w:rsid w:val="00AC1D16"/>
    <w:rsid w:val="00B25A7B"/>
    <w:rsid w:val="00B50144"/>
    <w:rsid w:val="00B81247"/>
    <w:rsid w:val="00BD4992"/>
    <w:rsid w:val="00C01376"/>
    <w:rsid w:val="00C125B3"/>
    <w:rsid w:val="00C17562"/>
    <w:rsid w:val="00C722EB"/>
    <w:rsid w:val="00C72AD7"/>
    <w:rsid w:val="00C74A4D"/>
    <w:rsid w:val="00CA4C37"/>
    <w:rsid w:val="00CA5D95"/>
    <w:rsid w:val="00CB56FE"/>
    <w:rsid w:val="00CF26B5"/>
    <w:rsid w:val="00CF5EA8"/>
    <w:rsid w:val="00CF7C3E"/>
    <w:rsid w:val="00D31D0E"/>
    <w:rsid w:val="00D61829"/>
    <w:rsid w:val="00DA3BB5"/>
    <w:rsid w:val="00DC3572"/>
    <w:rsid w:val="00DC4C3F"/>
    <w:rsid w:val="00E45634"/>
    <w:rsid w:val="00E91929"/>
    <w:rsid w:val="00EC4F9E"/>
    <w:rsid w:val="00EC7F6C"/>
    <w:rsid w:val="00ED30AD"/>
    <w:rsid w:val="00F22572"/>
    <w:rsid w:val="00F65853"/>
    <w:rsid w:val="00F9112D"/>
    <w:rsid w:val="00FB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9B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39B7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39B7"/>
    <w:pPr>
      <w:keepNext/>
      <w:spacing w:line="360" w:lineRule="auto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39B7"/>
    <w:pPr>
      <w:keepNext/>
      <w:spacing w:line="360" w:lineRule="auto"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B39B7"/>
    <w:pPr>
      <w:keepNext/>
      <w:pBdr>
        <w:bottom w:val="single" w:sz="6" w:space="1" w:color="auto"/>
      </w:pBdr>
      <w:spacing w:line="360" w:lineRule="auto"/>
      <w:outlineLvl w:val="3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B39B7"/>
    <w:pPr>
      <w:keepNext/>
      <w:jc w:val="center"/>
      <w:outlineLvl w:val="8"/>
    </w:pPr>
    <w:rPr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6585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6585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65853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F65853"/>
    <w:rPr>
      <w:rFonts w:ascii="Calibri" w:hAnsi="Calibri" w:cs="Calibri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65853"/>
    <w:rPr>
      <w:rFonts w:ascii="Cambria" w:hAnsi="Cambria" w:cs="Cambria"/>
    </w:rPr>
  </w:style>
  <w:style w:type="paragraph" w:styleId="BodyText">
    <w:name w:val="Body Text"/>
    <w:basedOn w:val="Normal"/>
    <w:link w:val="BodyTextChar"/>
    <w:uiPriority w:val="99"/>
    <w:semiHidden/>
    <w:rsid w:val="000B39B7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5853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0B39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585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0B39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853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0B39B7"/>
    <w:pPr>
      <w:spacing w:line="360" w:lineRule="auto"/>
      <w:ind w:firstLine="708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5853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0B39B7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5853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DC35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8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C35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4</Pages>
  <Words>1090</Words>
  <Characters>6434</Characters>
  <Application>Microsoft Office Outlook</Application>
  <DocSecurity>0</DocSecurity>
  <Lines>0</Lines>
  <Paragraphs>0</Paragraphs>
  <ScaleCrop>false</ScaleCrop>
  <Company>OÚ - Velké Pavlovice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subject/>
  <dc:creator>Velké Pavlovice</dc:creator>
  <cp:keywords/>
  <dc:description/>
  <cp:lastModifiedBy>spravce</cp:lastModifiedBy>
  <cp:revision>12</cp:revision>
  <cp:lastPrinted>2013-12-02T08:25:00Z</cp:lastPrinted>
  <dcterms:created xsi:type="dcterms:W3CDTF">2013-08-27T12:24:00Z</dcterms:created>
  <dcterms:modified xsi:type="dcterms:W3CDTF">2013-12-06T18:14:00Z</dcterms:modified>
</cp:coreProperties>
</file>