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7E1DB2" w:rsidP="00771BF2">
      <w:pPr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F050E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Výčapy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050E5">
        <w:rPr>
          <w:rFonts w:ascii="Arial" w:hAnsi="Arial" w:cs="Arial"/>
          <w:b/>
        </w:rPr>
        <w:t>obce Výčapy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050E5">
        <w:rPr>
          <w:rFonts w:ascii="Arial" w:hAnsi="Arial" w:cs="Arial"/>
          <w:b/>
        </w:rPr>
        <w:t>obce Výčapy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050E5">
        <w:rPr>
          <w:rFonts w:ascii="Arial" w:hAnsi="Arial" w:cs="Arial"/>
          <w:sz w:val="22"/>
          <w:szCs w:val="22"/>
        </w:rPr>
        <w:t>obce Výčapy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911B9">
        <w:rPr>
          <w:rFonts w:ascii="Arial" w:hAnsi="Arial" w:cs="Arial"/>
          <w:sz w:val="22"/>
          <w:szCs w:val="22"/>
        </w:rPr>
        <w:t>2</w:t>
      </w:r>
      <w:r w:rsidR="00F050E5">
        <w:rPr>
          <w:rFonts w:ascii="Arial" w:hAnsi="Arial" w:cs="Arial"/>
          <w:sz w:val="22"/>
          <w:szCs w:val="22"/>
        </w:rPr>
        <w:t>3</w:t>
      </w:r>
      <w:r w:rsidR="00D911B9">
        <w:rPr>
          <w:rFonts w:ascii="Arial" w:hAnsi="Arial" w:cs="Arial"/>
          <w:sz w:val="22"/>
          <w:szCs w:val="22"/>
        </w:rPr>
        <w:t>.9.202</w:t>
      </w:r>
      <w:r w:rsidR="00F050E5">
        <w:rPr>
          <w:rFonts w:ascii="Arial" w:hAnsi="Arial" w:cs="Arial"/>
          <w:sz w:val="22"/>
          <w:szCs w:val="22"/>
        </w:rPr>
        <w:t>4</w:t>
      </w:r>
      <w:proofErr w:type="gramEnd"/>
      <w:r w:rsidR="00D911B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</w:t>
      </w:r>
      <w:r w:rsidR="00D911B9">
        <w:rPr>
          <w:rFonts w:ascii="Arial" w:hAnsi="Arial" w:cs="Arial"/>
          <w:sz w:val="22"/>
          <w:szCs w:val="22"/>
        </w:rPr>
        <w:t xml:space="preserve">padového hospodářství na území </w:t>
      </w:r>
      <w:r w:rsidR="00F050E5">
        <w:rPr>
          <w:rFonts w:ascii="Arial" w:hAnsi="Arial" w:cs="Arial"/>
          <w:sz w:val="22"/>
          <w:szCs w:val="22"/>
        </w:rPr>
        <w:t>obce Výčapy</w:t>
      </w:r>
      <w:r w:rsidR="006E2935">
        <w:rPr>
          <w:rFonts w:ascii="Arial" w:hAnsi="Arial" w:cs="Arial"/>
          <w:sz w:val="22"/>
          <w:szCs w:val="22"/>
        </w:rPr>
        <w:t xml:space="preserve"> a v místní část</w:t>
      </w:r>
      <w:r w:rsidR="00F050E5">
        <w:rPr>
          <w:rFonts w:ascii="Arial" w:hAnsi="Arial" w:cs="Arial"/>
          <w:sz w:val="22"/>
          <w:szCs w:val="22"/>
        </w:rPr>
        <w:t>i Štěpánovice.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F050E5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F050E5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9A2C5A">
        <w:rPr>
          <w:rFonts w:ascii="Arial" w:hAnsi="Arial" w:cs="Arial"/>
          <w:sz w:val="22"/>
          <w:szCs w:val="22"/>
        </w:rPr>
        <w:t xml:space="preserve">uto účelu určeném, stává se </w:t>
      </w:r>
      <w:r w:rsidR="00F050E5"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256A" w:rsidRDefault="0047256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F050E5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Biologick</w:t>
      </w:r>
      <w:r w:rsidR="001476FD" w:rsidRPr="009A2C5A">
        <w:rPr>
          <w:rFonts w:ascii="Arial" w:hAnsi="Arial" w:cs="Arial"/>
          <w:bCs/>
          <w:color w:val="000000"/>
        </w:rPr>
        <w:t>é</w:t>
      </w:r>
      <w:r w:rsidRPr="009A2C5A">
        <w:rPr>
          <w:rFonts w:ascii="Arial" w:hAnsi="Arial" w:cs="Arial"/>
          <w:bCs/>
          <w:color w:val="000000"/>
        </w:rPr>
        <w:t xml:space="preserve"> odpady</w:t>
      </w:r>
      <w:r w:rsidRPr="009A2C5A">
        <w:rPr>
          <w:rFonts w:ascii="Arial" w:hAnsi="Arial" w:cs="Arial"/>
          <w:bCs/>
        </w:rPr>
        <w:t>,</w:t>
      </w: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Papír,</w:t>
      </w: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Plasty</w:t>
      </w:r>
      <w:r w:rsidR="00745703" w:rsidRPr="009A2C5A">
        <w:rPr>
          <w:rFonts w:ascii="Arial" w:hAnsi="Arial" w:cs="Arial"/>
          <w:bCs/>
          <w:color w:val="000000"/>
        </w:rPr>
        <w:t xml:space="preserve"> včetně PET lahví</w:t>
      </w:r>
      <w:r w:rsidRPr="009A2C5A">
        <w:rPr>
          <w:rFonts w:ascii="Arial" w:hAnsi="Arial" w:cs="Arial"/>
          <w:bCs/>
          <w:color w:val="000000"/>
        </w:rPr>
        <w:t>,</w:t>
      </w: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Sklo,</w:t>
      </w: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Kovy,</w:t>
      </w:r>
    </w:p>
    <w:p w:rsidR="0024722A" w:rsidRPr="009A2C5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2C5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A2C5A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9A2C5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A2C5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9A2C5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2C5A">
        <w:rPr>
          <w:rFonts w:ascii="Arial" w:hAnsi="Arial" w:cs="Arial"/>
          <w:iCs/>
          <w:sz w:val="22"/>
          <w:szCs w:val="22"/>
        </w:rPr>
        <w:t>Jedlé oleje a tuky,</w:t>
      </w:r>
    </w:p>
    <w:p w:rsidR="00A9554C" w:rsidRPr="009A2C5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2C5A">
        <w:rPr>
          <w:rFonts w:ascii="Arial" w:hAnsi="Arial" w:cs="Arial"/>
          <w:iCs/>
          <w:sz w:val="22"/>
          <w:szCs w:val="22"/>
        </w:rPr>
        <w:t>Textil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2C5A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B60D6">
        <w:rPr>
          <w:rFonts w:ascii="Arial" w:hAnsi="Arial" w:cs="Arial"/>
          <w:sz w:val="22"/>
          <w:szCs w:val="22"/>
        </w:rPr>
        <w:t>(</w:t>
      </w:r>
      <w:r w:rsidRPr="00CB60D6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CB60D6">
        <w:rPr>
          <w:rFonts w:ascii="Arial" w:hAnsi="Arial" w:cs="Arial"/>
          <w:iCs/>
          <w:sz w:val="22"/>
          <w:szCs w:val="22"/>
        </w:rPr>
        <w:t>…</w:t>
      </w:r>
      <w:r w:rsidRPr="00CB60D6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47256A" w:rsidRPr="00FB6AE5" w:rsidRDefault="0047256A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CB60D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B60D6">
        <w:rPr>
          <w:rFonts w:ascii="Arial" w:hAnsi="Arial" w:cs="Arial"/>
          <w:sz w:val="22"/>
          <w:szCs w:val="22"/>
        </w:rPr>
        <w:t>Papír, plasty, sklo, kovy</w:t>
      </w:r>
      <w:r w:rsidR="00E5725E" w:rsidRPr="00CB60D6">
        <w:rPr>
          <w:rFonts w:ascii="Arial" w:hAnsi="Arial" w:cs="Arial"/>
          <w:sz w:val="22"/>
          <w:szCs w:val="22"/>
        </w:rPr>
        <w:t>, biologické odpady</w:t>
      </w:r>
      <w:r w:rsidR="00181515" w:rsidRPr="00CB60D6">
        <w:rPr>
          <w:rFonts w:ascii="Arial" w:hAnsi="Arial" w:cs="Arial"/>
          <w:sz w:val="22"/>
          <w:szCs w:val="22"/>
        </w:rPr>
        <w:t>, jedlé oleje a tuky</w:t>
      </w:r>
      <w:r w:rsidR="009D5C19" w:rsidRPr="00CB60D6">
        <w:rPr>
          <w:rFonts w:ascii="Arial" w:hAnsi="Arial" w:cs="Arial"/>
          <w:sz w:val="22"/>
          <w:szCs w:val="22"/>
        </w:rPr>
        <w:t>, textil</w:t>
      </w:r>
      <w:r w:rsidR="00181515" w:rsidRPr="00CB60D6">
        <w:rPr>
          <w:rFonts w:ascii="Arial" w:hAnsi="Arial" w:cs="Arial"/>
          <w:sz w:val="22"/>
          <w:szCs w:val="22"/>
        </w:rPr>
        <w:t xml:space="preserve"> </w:t>
      </w:r>
      <w:r w:rsidRPr="00CB60D6">
        <w:rPr>
          <w:rFonts w:ascii="Arial" w:hAnsi="Arial" w:cs="Arial"/>
          <w:sz w:val="22"/>
          <w:szCs w:val="22"/>
        </w:rPr>
        <w:t>se soustřeďují</w:t>
      </w:r>
      <w:r w:rsidR="0024722A" w:rsidRPr="00CB60D6">
        <w:rPr>
          <w:rFonts w:ascii="Arial" w:hAnsi="Arial" w:cs="Arial"/>
          <w:sz w:val="22"/>
          <w:szCs w:val="22"/>
        </w:rPr>
        <w:t xml:space="preserve"> do </w:t>
      </w:r>
      <w:r w:rsidR="005F0210" w:rsidRPr="00CB60D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B60D6">
        <w:rPr>
          <w:rFonts w:ascii="Arial" w:hAnsi="Arial" w:cs="Arial"/>
          <w:sz w:val="22"/>
          <w:szCs w:val="22"/>
        </w:rPr>
        <w:t xml:space="preserve">, kterými </w:t>
      </w:r>
      <w:r w:rsidR="00CB60D6" w:rsidRPr="00CB60D6">
        <w:rPr>
          <w:rFonts w:ascii="Arial" w:hAnsi="Arial" w:cs="Arial"/>
          <w:sz w:val="22"/>
          <w:szCs w:val="22"/>
        </w:rPr>
        <w:t>jsou velkoobjemové kontejnery a sběrné nádoby na tříděný odpad.</w:t>
      </w:r>
    </w:p>
    <w:p w:rsidR="00CB60D6" w:rsidRPr="00CB60D6" w:rsidRDefault="00CB60D6" w:rsidP="00CB60D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44164A" w:rsidRDefault="002A3581" w:rsidP="002E6C4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color w:val="FF0000"/>
          <w:sz w:val="22"/>
          <w:szCs w:val="22"/>
        </w:rPr>
      </w:pPr>
      <w:r w:rsidRPr="0047256A">
        <w:rPr>
          <w:rFonts w:ascii="Arial" w:hAnsi="Arial" w:cs="Arial"/>
          <w:sz w:val="22"/>
          <w:szCs w:val="22"/>
        </w:rPr>
        <w:t>Zvláštní sběrné nádoby</w:t>
      </w:r>
      <w:r w:rsidR="00CB60D6" w:rsidRPr="0047256A">
        <w:rPr>
          <w:rFonts w:ascii="Arial" w:hAnsi="Arial" w:cs="Arial"/>
          <w:sz w:val="22"/>
          <w:szCs w:val="22"/>
        </w:rPr>
        <w:t xml:space="preserve"> na tříděný odpad</w:t>
      </w:r>
      <w:r w:rsidRPr="0047256A">
        <w:rPr>
          <w:rFonts w:ascii="Arial" w:hAnsi="Arial" w:cs="Arial"/>
          <w:sz w:val="22"/>
          <w:szCs w:val="22"/>
        </w:rPr>
        <w:t xml:space="preserve"> jsou umístěny na </w:t>
      </w:r>
      <w:r w:rsidR="00CB60D6" w:rsidRPr="0047256A">
        <w:rPr>
          <w:rFonts w:ascii="Arial" w:hAnsi="Arial" w:cs="Arial"/>
          <w:sz w:val="22"/>
          <w:szCs w:val="22"/>
        </w:rPr>
        <w:t xml:space="preserve">stanovištích na území </w:t>
      </w:r>
      <w:r w:rsidR="00F050E5">
        <w:rPr>
          <w:rFonts w:ascii="Arial" w:hAnsi="Arial" w:cs="Arial"/>
          <w:sz w:val="22"/>
          <w:szCs w:val="22"/>
        </w:rPr>
        <w:t>obce Výčapy</w:t>
      </w:r>
      <w:r w:rsidR="00CB60D6">
        <w:rPr>
          <w:rFonts w:ascii="Arial" w:hAnsi="Arial" w:cs="Arial"/>
          <w:sz w:val="22"/>
          <w:szCs w:val="22"/>
        </w:rPr>
        <w:t xml:space="preserve"> a v</w:t>
      </w:r>
      <w:r w:rsidR="00F050E5">
        <w:rPr>
          <w:rFonts w:ascii="Arial" w:hAnsi="Arial" w:cs="Arial"/>
          <w:sz w:val="22"/>
          <w:szCs w:val="22"/>
        </w:rPr>
        <w:t> </w:t>
      </w:r>
      <w:r w:rsidR="00CB60D6">
        <w:rPr>
          <w:rFonts w:ascii="Arial" w:hAnsi="Arial" w:cs="Arial"/>
          <w:sz w:val="22"/>
          <w:szCs w:val="22"/>
        </w:rPr>
        <w:t>místní</w:t>
      </w:r>
      <w:r w:rsidR="00F050E5">
        <w:rPr>
          <w:rFonts w:ascii="Arial" w:hAnsi="Arial" w:cs="Arial"/>
          <w:sz w:val="22"/>
          <w:szCs w:val="22"/>
        </w:rPr>
        <w:t xml:space="preserve"> části Štěpánovice.</w:t>
      </w:r>
      <w:r w:rsidR="00CB60D6">
        <w:rPr>
          <w:rFonts w:ascii="Arial" w:hAnsi="Arial" w:cs="Arial"/>
          <w:sz w:val="22"/>
          <w:szCs w:val="22"/>
        </w:rPr>
        <w:t xml:space="preserve"> Jednotlivá stanoviště jsou </w:t>
      </w:r>
      <w:r w:rsidR="0047256A">
        <w:rPr>
          <w:rFonts w:ascii="Arial" w:hAnsi="Arial" w:cs="Arial"/>
          <w:sz w:val="22"/>
          <w:szCs w:val="22"/>
        </w:rPr>
        <w:t xml:space="preserve">zveřejněna na webových stránkách </w:t>
      </w:r>
      <w:r w:rsidR="00F050E5">
        <w:rPr>
          <w:rFonts w:ascii="Arial" w:hAnsi="Arial" w:cs="Arial"/>
          <w:sz w:val="22"/>
          <w:szCs w:val="22"/>
        </w:rPr>
        <w:t>obc</w:t>
      </w:r>
      <w:r w:rsidR="0047256A">
        <w:rPr>
          <w:rFonts w:ascii="Arial" w:hAnsi="Arial" w:cs="Arial"/>
          <w:sz w:val="22"/>
          <w:szCs w:val="22"/>
        </w:rPr>
        <w:t>e www.</w:t>
      </w:r>
      <w:r w:rsidR="00F050E5">
        <w:rPr>
          <w:rFonts w:ascii="Arial" w:hAnsi="Arial" w:cs="Arial"/>
          <w:sz w:val="22"/>
          <w:szCs w:val="22"/>
        </w:rPr>
        <w:t>vycapy.com.</w:t>
      </w:r>
    </w:p>
    <w:p w:rsidR="0024722A" w:rsidRPr="0044164A" w:rsidRDefault="0024722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3F5EBF">
        <w:rPr>
          <w:rFonts w:ascii="Arial" w:hAnsi="Arial" w:cs="Arial"/>
          <w:bCs/>
          <w:i/>
          <w:color w:val="000000"/>
        </w:rPr>
        <w:t>ý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CB60D6">
        <w:rPr>
          <w:rFonts w:ascii="Arial" w:hAnsi="Arial" w:cs="Arial"/>
          <w:bCs/>
          <w:i/>
          <w:color w:val="000000"/>
        </w:rPr>
        <w:t>odpad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CB60D6">
        <w:rPr>
          <w:rFonts w:ascii="Arial" w:hAnsi="Arial" w:cs="Arial"/>
          <w:bCs/>
          <w:i/>
          <w:color w:val="000000"/>
        </w:rPr>
        <w:t>tmavě zelená,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B60D6">
        <w:rPr>
          <w:rFonts w:ascii="Arial" w:hAnsi="Arial" w:cs="Arial"/>
          <w:bCs/>
          <w:i/>
          <w:color w:val="000000"/>
        </w:rPr>
        <w:t>apír -  barva modrá,</w:t>
      </w:r>
    </w:p>
    <w:p w:rsidR="00A94551" w:rsidRPr="00AC2295" w:rsidRDefault="00CB60D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-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žlutá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CB60D6">
        <w:rPr>
          <w:rFonts w:ascii="Arial" w:hAnsi="Arial" w:cs="Arial"/>
          <w:bCs/>
          <w:i/>
          <w:color w:val="000000"/>
        </w:rPr>
        <w:t>klo bílé - barva bílá,</w:t>
      </w:r>
    </w:p>
    <w:p w:rsidR="00CB60D6" w:rsidRPr="00AC2295" w:rsidRDefault="00CB60D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- barva světle 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CB60D6">
        <w:rPr>
          <w:rFonts w:ascii="Arial" w:hAnsi="Arial" w:cs="Arial"/>
          <w:bCs/>
          <w:i/>
          <w:color w:val="000000"/>
        </w:rPr>
        <w:t>ovy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CB60D6">
        <w:rPr>
          <w:rFonts w:ascii="Arial" w:hAnsi="Arial" w:cs="Arial"/>
          <w:bCs/>
          <w:i/>
          <w:color w:val="000000"/>
        </w:rPr>
        <w:t>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B60D6">
        <w:rPr>
          <w:rFonts w:ascii="Arial" w:hAnsi="Arial" w:cs="Arial"/>
          <w:i/>
          <w:iCs/>
          <w:sz w:val="22"/>
          <w:szCs w:val="22"/>
        </w:rPr>
        <w:t xml:space="preserve"> - speciální sběrná nádoba</w:t>
      </w:r>
    </w:p>
    <w:p w:rsidR="00A342C0" w:rsidRDefault="00CB60D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- speciální sběrná nádoba</w:t>
      </w:r>
      <w:r w:rsidR="00DB6691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:rsidR="006C5127" w:rsidRPr="00F534BD" w:rsidRDefault="006C512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Elektroodpad – barva červená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47256A" w:rsidRPr="003A0DB1" w:rsidRDefault="0047256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B60D6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CB60D6">
        <w:rPr>
          <w:rFonts w:ascii="Arial" w:hAnsi="Arial" w:cs="Arial"/>
          <w:sz w:val="22"/>
          <w:szCs w:val="22"/>
        </w:rPr>
        <w:t xml:space="preserve"> a objemného odpadu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B60D6">
        <w:rPr>
          <w:rFonts w:ascii="Arial" w:hAnsi="Arial" w:cs="Arial"/>
          <w:sz w:val="22"/>
          <w:szCs w:val="22"/>
        </w:rPr>
        <w:t xml:space="preserve"> na úřední desce, v místním rozhlase a webových stránkách</w:t>
      </w:r>
      <w:r w:rsidR="004F657F">
        <w:rPr>
          <w:rFonts w:ascii="Arial" w:hAnsi="Arial" w:cs="Arial"/>
          <w:sz w:val="22"/>
          <w:szCs w:val="22"/>
        </w:rPr>
        <w:t xml:space="preserve"> obce</w:t>
      </w:r>
      <w:r w:rsidR="00CB60D6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47256A" w:rsidRDefault="0047256A" w:rsidP="00A773EE">
      <w:pPr>
        <w:rPr>
          <w:rFonts w:ascii="Arial" w:hAnsi="Arial" w:cs="Arial"/>
          <w:b/>
          <w:sz w:val="22"/>
          <w:szCs w:val="22"/>
        </w:rPr>
      </w:pPr>
    </w:p>
    <w:p w:rsidR="004F657F" w:rsidRDefault="004F657F">
      <w:pPr>
        <w:jc w:val="center"/>
        <w:rPr>
          <w:rFonts w:ascii="Arial" w:hAnsi="Arial" w:cs="Arial"/>
          <w:b/>
          <w:sz w:val="22"/>
          <w:szCs w:val="22"/>
        </w:rPr>
      </w:pPr>
    </w:p>
    <w:p w:rsidR="004F657F" w:rsidRDefault="004F657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B60D6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C9514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C95142">
        <w:rPr>
          <w:rFonts w:ascii="Arial" w:hAnsi="Arial" w:cs="Arial"/>
          <w:sz w:val="22"/>
          <w:szCs w:val="22"/>
        </w:rPr>
        <w:t>sběrnými nádobami rozuměj</w:t>
      </w:r>
      <w:r w:rsidR="00CB60D6" w:rsidRPr="00C95142">
        <w:rPr>
          <w:rFonts w:ascii="Arial" w:hAnsi="Arial" w:cs="Arial"/>
          <w:sz w:val="22"/>
          <w:szCs w:val="22"/>
        </w:rPr>
        <w:t>í:</w:t>
      </w:r>
    </w:p>
    <w:p w:rsidR="00C95142" w:rsidRPr="00C95142" w:rsidRDefault="00C95142" w:rsidP="00C95142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:rsidR="0025354B" w:rsidRPr="00C95142" w:rsidRDefault="00C9514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95142">
        <w:rPr>
          <w:rFonts w:ascii="Arial" w:hAnsi="Arial" w:cs="Arial"/>
          <w:bCs/>
          <w:sz w:val="22"/>
          <w:szCs w:val="22"/>
        </w:rPr>
        <w:t>Typizované sběrné nádoby (popelnice) určené ke shromažďování směsného komunálního odpadu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95142">
        <w:rPr>
          <w:rFonts w:ascii="Arial" w:hAnsi="Arial" w:cs="Arial"/>
          <w:sz w:val="22"/>
          <w:szCs w:val="22"/>
        </w:rPr>
        <w:t>odpadkové koše</w:t>
      </w:r>
      <w:r w:rsidR="0025354B" w:rsidRPr="00C95142">
        <w:rPr>
          <w:rFonts w:ascii="Arial" w:hAnsi="Arial" w:cs="Arial"/>
          <w:sz w:val="22"/>
          <w:szCs w:val="22"/>
        </w:rPr>
        <w:t>, které jsou umístěny na veřejných prostranstvích v </w:t>
      </w:r>
      <w:r w:rsidR="00E10836">
        <w:rPr>
          <w:rFonts w:ascii="Arial" w:hAnsi="Arial" w:cs="Arial"/>
          <w:sz w:val="22"/>
          <w:szCs w:val="22"/>
        </w:rPr>
        <w:t>obc</w:t>
      </w:r>
      <w:r w:rsidR="00C95142" w:rsidRPr="00C95142">
        <w:rPr>
          <w:rFonts w:ascii="Arial" w:hAnsi="Arial" w:cs="Arial"/>
          <w:sz w:val="22"/>
          <w:szCs w:val="22"/>
        </w:rPr>
        <w:t>i</w:t>
      </w:r>
      <w:r w:rsidR="0025354B" w:rsidRPr="00C95142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C95142" w:rsidRPr="00C95142" w:rsidRDefault="00C95142" w:rsidP="00C9514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47256A" w:rsidRDefault="0047256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360D">
        <w:rPr>
          <w:rFonts w:ascii="Arial" w:hAnsi="Arial" w:cs="Arial"/>
          <w:b/>
          <w:sz w:val="22"/>
          <w:szCs w:val="22"/>
        </w:rPr>
        <w:t>6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C95142" w:rsidRPr="00C95142" w:rsidRDefault="00C95142" w:rsidP="00C95142"/>
    <w:p w:rsidR="0034317B" w:rsidRPr="000B360D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0B360D">
        <w:rPr>
          <w:rFonts w:ascii="Arial" w:hAnsi="Arial" w:cs="Arial"/>
          <w:sz w:val="22"/>
          <w:szCs w:val="22"/>
        </w:rPr>
        <w:t xml:space="preserve"> b), c), d), e)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0B360D" w:rsidRPr="000B360D">
        <w:rPr>
          <w:rFonts w:ascii="Arial" w:hAnsi="Arial" w:cs="Arial"/>
          <w:sz w:val="22"/>
          <w:szCs w:val="22"/>
        </w:rPr>
        <w:t>do nejbližší příslušné zvláštní sběrné nádoby</w:t>
      </w:r>
      <w:r w:rsidR="000B360D">
        <w:rPr>
          <w:rFonts w:ascii="Arial" w:hAnsi="Arial" w:cs="Arial"/>
          <w:sz w:val="22"/>
          <w:szCs w:val="22"/>
        </w:rPr>
        <w:t>, dle čl. 3.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F83C9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F83C98">
        <w:rPr>
          <w:rFonts w:ascii="Arial" w:hAnsi="Arial" w:cs="Arial"/>
          <w:sz w:val="22"/>
          <w:szCs w:val="22"/>
        </w:rPr>
        <w:t xml:space="preserve">Výše úhrady </w:t>
      </w:r>
      <w:r w:rsidR="00421C34" w:rsidRPr="00F83C98">
        <w:rPr>
          <w:rFonts w:ascii="Arial" w:hAnsi="Arial" w:cs="Arial"/>
          <w:sz w:val="22"/>
          <w:szCs w:val="22"/>
        </w:rPr>
        <w:t xml:space="preserve">za zapojení do obecního systému </w:t>
      </w:r>
      <w:r w:rsidRPr="00F83C98">
        <w:rPr>
          <w:rFonts w:ascii="Arial" w:hAnsi="Arial" w:cs="Arial"/>
          <w:sz w:val="22"/>
          <w:szCs w:val="22"/>
        </w:rPr>
        <w:t xml:space="preserve">se stanoví </w:t>
      </w:r>
      <w:r w:rsidR="009B1E04">
        <w:rPr>
          <w:rFonts w:ascii="Arial" w:hAnsi="Arial" w:cs="Arial"/>
          <w:sz w:val="22"/>
          <w:szCs w:val="22"/>
        </w:rPr>
        <w:t>na základě ceníku</w:t>
      </w:r>
      <w:r w:rsidR="0044164A">
        <w:rPr>
          <w:rFonts w:ascii="Arial" w:hAnsi="Arial" w:cs="Arial"/>
          <w:sz w:val="22"/>
          <w:szCs w:val="22"/>
        </w:rPr>
        <w:t xml:space="preserve"> schváleného zastupitelstvem </w:t>
      </w:r>
      <w:r w:rsidR="00F050E5">
        <w:rPr>
          <w:rFonts w:ascii="Arial" w:hAnsi="Arial" w:cs="Arial"/>
          <w:sz w:val="22"/>
          <w:szCs w:val="22"/>
        </w:rPr>
        <w:t>obce</w:t>
      </w:r>
      <w:r w:rsidR="0044164A">
        <w:rPr>
          <w:rFonts w:ascii="Arial" w:hAnsi="Arial" w:cs="Arial"/>
          <w:sz w:val="22"/>
          <w:szCs w:val="22"/>
        </w:rPr>
        <w:t xml:space="preserve"> a</w:t>
      </w:r>
      <w:r w:rsidR="009B1E04">
        <w:rPr>
          <w:rFonts w:ascii="Arial" w:hAnsi="Arial" w:cs="Arial"/>
          <w:sz w:val="22"/>
          <w:szCs w:val="22"/>
        </w:rPr>
        <w:t xml:space="preserve"> uveřejněného na webových stránkách </w:t>
      </w:r>
      <w:r w:rsidR="00F050E5">
        <w:rPr>
          <w:rFonts w:ascii="Arial" w:hAnsi="Arial" w:cs="Arial"/>
          <w:sz w:val="22"/>
          <w:szCs w:val="22"/>
        </w:rPr>
        <w:t>obce www.vycapy.com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B360D">
        <w:rPr>
          <w:rFonts w:ascii="Arial" w:hAnsi="Arial" w:cs="Arial"/>
          <w:sz w:val="22"/>
          <w:szCs w:val="22"/>
        </w:rPr>
        <w:t>jedenkrát ročně, na základě vystaveného</w:t>
      </w:r>
      <w:r w:rsidR="00773170">
        <w:rPr>
          <w:rFonts w:ascii="Arial" w:hAnsi="Arial" w:cs="Arial"/>
          <w:sz w:val="22"/>
          <w:szCs w:val="22"/>
        </w:rPr>
        <w:t xml:space="preserve"> daňového dokladu v hotovosti nebo na bankovní účet obce.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793" w:rsidRPr="00184D2E" w:rsidRDefault="001A1793" w:rsidP="00D226C7">
      <w:pPr>
        <w:rPr>
          <w:rFonts w:ascii="Arial" w:hAnsi="Arial" w:cs="Arial"/>
          <w:b/>
          <w:strike/>
          <w:sz w:val="22"/>
          <w:szCs w:val="22"/>
        </w:rPr>
      </w:pPr>
    </w:p>
    <w:p w:rsidR="00103649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44164A">
        <w:rPr>
          <w:rFonts w:ascii="Arial" w:hAnsi="Arial" w:cs="Arial"/>
          <w:b/>
          <w:sz w:val="22"/>
          <w:szCs w:val="22"/>
        </w:rPr>
        <w:t>7</w:t>
      </w:r>
    </w:p>
    <w:p w:rsidR="00A658A5" w:rsidRPr="00E10836" w:rsidRDefault="00A658A5" w:rsidP="00A658A5">
      <w:pPr>
        <w:jc w:val="center"/>
        <w:rPr>
          <w:rFonts w:ascii="Arial" w:hAnsi="Arial" w:cs="Arial"/>
          <w:b/>
          <w:sz w:val="22"/>
          <w:szCs w:val="22"/>
        </w:rPr>
      </w:pPr>
      <w:r w:rsidRPr="00E10836">
        <w:rPr>
          <w:rFonts w:ascii="Arial" w:hAnsi="Arial" w:cs="Arial"/>
          <w:b/>
          <w:sz w:val="22"/>
          <w:szCs w:val="22"/>
        </w:rPr>
        <w:t>Nakládání s biologicky rozložitelným odpadem</w:t>
      </w:r>
    </w:p>
    <w:p w:rsidR="00A658A5" w:rsidRPr="00E10836" w:rsidRDefault="00A658A5" w:rsidP="00A658A5">
      <w:pPr>
        <w:spacing w:line="12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A658A5" w:rsidRPr="00E10836" w:rsidRDefault="00A658A5" w:rsidP="00E10836">
      <w:pPr>
        <w:pStyle w:val="Odstavecseseznamem"/>
        <w:numPr>
          <w:ilvl w:val="0"/>
          <w:numId w:val="35"/>
        </w:numPr>
        <w:spacing w:after="0"/>
        <w:ind w:left="360"/>
        <w:jc w:val="both"/>
        <w:rPr>
          <w:rFonts w:ascii="Arial" w:hAnsi="Arial" w:cs="Arial"/>
        </w:rPr>
      </w:pPr>
      <w:r w:rsidRPr="00E10836">
        <w:rPr>
          <w:rFonts w:ascii="Arial" w:hAnsi="Arial" w:cs="Arial"/>
        </w:rPr>
        <w:t>Biologicky rozložitelný odpad – místa jsou zajištěna celoročně, v období od 1. 11. do 31. 3. obec přizpůsobuje četnost svozu klimatickým podmínkám a množství biologických odpadů.</w:t>
      </w:r>
    </w:p>
    <w:p w:rsidR="00A658A5" w:rsidRPr="00E10836" w:rsidRDefault="00A658A5" w:rsidP="00A658A5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E10836" w:rsidRPr="00E10836" w:rsidRDefault="00E10836" w:rsidP="00E10836">
      <w:pPr>
        <w:pStyle w:val="Odstavecseseznamem"/>
        <w:ind w:left="1440"/>
        <w:rPr>
          <w:rFonts w:ascii="Arial" w:hAnsi="Arial" w:cs="Arial"/>
        </w:rPr>
      </w:pPr>
    </w:p>
    <w:p w:rsidR="00F050E5" w:rsidRPr="00E10836" w:rsidRDefault="00FF6064" w:rsidP="00E10836">
      <w:pPr>
        <w:pStyle w:val="Odstavecseseznamem"/>
        <w:numPr>
          <w:ilvl w:val="0"/>
          <w:numId w:val="35"/>
        </w:numPr>
        <w:autoSpaceDE w:val="0"/>
        <w:autoSpaceDN w:val="0"/>
        <w:ind w:left="360"/>
        <w:jc w:val="both"/>
        <w:rPr>
          <w:rFonts w:ascii="Arial" w:hAnsi="Arial" w:cs="Arial"/>
          <w:i/>
        </w:rPr>
      </w:pPr>
      <w:r w:rsidRPr="00E10836">
        <w:rPr>
          <w:rFonts w:ascii="Arial" w:hAnsi="Arial" w:cs="Arial"/>
        </w:rPr>
        <w:t xml:space="preserve">Rostlinné zbytky z údržby zeleně, zahrad a domácností ovoce a zelenina ze zahrad </w:t>
      </w:r>
      <w:r w:rsidR="00CB5394" w:rsidRPr="00E10836">
        <w:rPr>
          <w:rFonts w:ascii="Arial" w:hAnsi="Arial" w:cs="Arial"/>
        </w:rPr>
        <w:br/>
      </w:r>
      <w:r w:rsidRPr="00E10836">
        <w:rPr>
          <w:rFonts w:ascii="Arial" w:hAnsi="Arial" w:cs="Arial"/>
        </w:rPr>
        <w:t>a kuchyní, drny se zeminou, rostliny a jejich zbytky neznečištěné chemickými látkami</w:t>
      </w:r>
      <w:r w:rsidR="007131EC" w:rsidRPr="00E10836">
        <w:rPr>
          <w:rFonts w:ascii="Arial" w:hAnsi="Arial" w:cs="Arial"/>
        </w:rPr>
        <w:t xml:space="preserve">, </w:t>
      </w:r>
      <w:proofErr w:type="spellStart"/>
      <w:r w:rsidRPr="00E10836">
        <w:rPr>
          <w:rFonts w:ascii="Arial" w:hAnsi="Arial" w:cs="Arial"/>
        </w:rPr>
        <w:t>lze</w:t>
      </w:r>
      <w:r w:rsidR="007F3823" w:rsidRPr="00E10836">
        <w:rPr>
          <w:rFonts w:ascii="Arial" w:hAnsi="Arial" w:cs="Arial"/>
        </w:rPr>
        <w:t>:odkládat</w:t>
      </w:r>
      <w:proofErr w:type="spellEnd"/>
      <w:r w:rsidR="007F3823" w:rsidRPr="00E10836">
        <w:rPr>
          <w:rFonts w:ascii="Arial" w:hAnsi="Arial" w:cs="Arial"/>
        </w:rPr>
        <w:t xml:space="preserve"> do kontejnerů přistaven</w:t>
      </w:r>
      <w:r w:rsidR="00A96DA7" w:rsidRPr="00E10836">
        <w:rPr>
          <w:rFonts w:ascii="Arial" w:hAnsi="Arial" w:cs="Arial"/>
        </w:rPr>
        <w:t>ých v</w:t>
      </w:r>
      <w:r w:rsidR="00F050E5" w:rsidRPr="00E10836">
        <w:rPr>
          <w:rFonts w:ascii="Arial" w:hAnsi="Arial" w:cs="Arial"/>
        </w:rPr>
        <w:t> </w:t>
      </w:r>
      <w:r w:rsidR="00A96DA7" w:rsidRPr="00E10836">
        <w:rPr>
          <w:rFonts w:ascii="Arial" w:hAnsi="Arial" w:cs="Arial"/>
        </w:rPr>
        <w:t>jednotliv</w:t>
      </w:r>
      <w:r w:rsidR="00F050E5" w:rsidRPr="00E10836">
        <w:rPr>
          <w:rFonts w:ascii="Arial" w:hAnsi="Arial" w:cs="Arial"/>
        </w:rPr>
        <w:t xml:space="preserve">ých </w:t>
      </w:r>
      <w:r w:rsidR="00A96DA7" w:rsidRPr="00E10836">
        <w:rPr>
          <w:rFonts w:ascii="Arial" w:hAnsi="Arial" w:cs="Arial"/>
        </w:rPr>
        <w:t>částech obce</w:t>
      </w:r>
      <w:r w:rsidR="00FB6195" w:rsidRPr="00E10836">
        <w:rPr>
          <w:rFonts w:ascii="Arial" w:hAnsi="Arial" w:cs="Arial"/>
        </w:rPr>
        <w:t>. Umístění kontejnerů je zveřejněno na webových stránkách</w:t>
      </w:r>
      <w:r w:rsidR="00F050E5" w:rsidRPr="00E10836">
        <w:rPr>
          <w:rFonts w:ascii="Arial" w:hAnsi="Arial" w:cs="Arial"/>
        </w:rPr>
        <w:t xml:space="preserve"> obce www.vycapy.com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56A" w:rsidRPr="003F5EBF" w:rsidRDefault="0047256A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3F5EB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3F5EBF">
        <w:rPr>
          <w:rFonts w:ascii="Arial" w:hAnsi="Arial" w:cs="Arial"/>
          <w:b/>
          <w:sz w:val="22"/>
          <w:szCs w:val="22"/>
        </w:rPr>
        <w:t xml:space="preserve">Čl. </w:t>
      </w:r>
      <w:r w:rsidR="003F5EBF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F5EB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F5EBF">
        <w:rPr>
          <w:rFonts w:ascii="Arial" w:hAnsi="Arial" w:cs="Arial"/>
          <w:b/>
          <w:sz w:val="22"/>
          <w:szCs w:val="22"/>
        </w:rPr>
        <w:t>a demoličním odpadem</w:t>
      </w:r>
    </w:p>
    <w:p w:rsidR="00FB6195" w:rsidRPr="003F5EBF" w:rsidRDefault="00FB6195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3F5EB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5EBF">
        <w:rPr>
          <w:rFonts w:ascii="Arial" w:hAnsi="Arial" w:cs="Arial"/>
          <w:sz w:val="22"/>
          <w:szCs w:val="22"/>
        </w:rPr>
        <w:t>Stavební</w:t>
      </w:r>
      <w:r w:rsidR="00FB36A3" w:rsidRPr="003F5EBF">
        <w:rPr>
          <w:rFonts w:ascii="Arial" w:hAnsi="Arial" w:cs="Arial"/>
          <w:sz w:val="22"/>
          <w:szCs w:val="22"/>
        </w:rPr>
        <w:t>m</w:t>
      </w:r>
      <w:r w:rsidRPr="003F5EBF">
        <w:rPr>
          <w:rFonts w:ascii="Arial" w:hAnsi="Arial" w:cs="Arial"/>
          <w:sz w:val="22"/>
          <w:szCs w:val="22"/>
        </w:rPr>
        <w:t xml:space="preserve"> odpad</w:t>
      </w:r>
      <w:r w:rsidR="00FB36A3" w:rsidRPr="003F5EBF">
        <w:rPr>
          <w:rFonts w:ascii="Arial" w:hAnsi="Arial" w:cs="Arial"/>
          <w:sz w:val="22"/>
          <w:szCs w:val="22"/>
        </w:rPr>
        <w:t>em</w:t>
      </w:r>
      <w:r w:rsidRPr="003F5EBF">
        <w:rPr>
          <w:rFonts w:ascii="Arial" w:hAnsi="Arial" w:cs="Arial"/>
          <w:sz w:val="22"/>
          <w:szCs w:val="22"/>
        </w:rPr>
        <w:t xml:space="preserve"> </w:t>
      </w:r>
      <w:r w:rsidR="00C45BF9" w:rsidRPr="003F5EB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F5EBF">
        <w:rPr>
          <w:rFonts w:ascii="Arial" w:hAnsi="Arial" w:cs="Arial"/>
          <w:sz w:val="22"/>
          <w:szCs w:val="22"/>
        </w:rPr>
        <w:t>se rozumí</w:t>
      </w:r>
      <w:r w:rsidRPr="003F5EBF">
        <w:rPr>
          <w:rFonts w:ascii="Arial" w:hAnsi="Arial" w:cs="Arial"/>
          <w:sz w:val="22"/>
          <w:szCs w:val="22"/>
        </w:rPr>
        <w:t xml:space="preserve"> </w:t>
      </w:r>
      <w:r w:rsidR="00C45BF9" w:rsidRPr="003F5EB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F5EBF">
        <w:rPr>
          <w:rFonts w:ascii="Arial" w:hAnsi="Arial" w:cs="Arial"/>
          <w:sz w:val="22"/>
          <w:szCs w:val="22"/>
        </w:rPr>
        <w:br/>
      </w:r>
      <w:r w:rsidR="00C45BF9" w:rsidRPr="003F5EBF">
        <w:rPr>
          <w:rFonts w:ascii="Arial" w:hAnsi="Arial" w:cs="Arial"/>
          <w:sz w:val="22"/>
          <w:szCs w:val="22"/>
        </w:rPr>
        <w:t>a demoličních činnostech</w:t>
      </w:r>
      <w:r w:rsidR="0031415A" w:rsidRPr="003F5EB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F5EBF">
        <w:rPr>
          <w:rFonts w:ascii="Arial" w:hAnsi="Arial" w:cs="Arial"/>
          <w:sz w:val="22"/>
          <w:szCs w:val="22"/>
        </w:rPr>
        <w:t>.</w:t>
      </w:r>
      <w:r w:rsidR="00E5685C" w:rsidRPr="003F5EB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A81D11" w:rsidRDefault="00A81D11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A658A5" w:rsidRPr="00E10836" w:rsidRDefault="00A658A5" w:rsidP="00A658A5">
      <w:pPr>
        <w:jc w:val="center"/>
        <w:rPr>
          <w:rFonts w:ascii="Arial" w:hAnsi="Arial" w:cs="Arial"/>
          <w:b/>
          <w:sz w:val="22"/>
          <w:szCs w:val="22"/>
        </w:rPr>
      </w:pPr>
      <w:r w:rsidRPr="00E10836">
        <w:rPr>
          <w:rFonts w:ascii="Arial" w:hAnsi="Arial" w:cs="Arial"/>
          <w:b/>
          <w:sz w:val="22"/>
          <w:szCs w:val="22"/>
        </w:rPr>
        <w:t>Čl</w:t>
      </w:r>
      <w:r w:rsidR="00E10836" w:rsidRPr="00E10836">
        <w:rPr>
          <w:rFonts w:ascii="Arial" w:hAnsi="Arial" w:cs="Arial"/>
          <w:b/>
          <w:sz w:val="22"/>
          <w:szCs w:val="22"/>
        </w:rPr>
        <w:t>.</w:t>
      </w:r>
      <w:r w:rsidRPr="00E10836">
        <w:rPr>
          <w:rFonts w:ascii="Arial" w:hAnsi="Arial" w:cs="Arial"/>
          <w:b/>
          <w:sz w:val="22"/>
          <w:szCs w:val="22"/>
        </w:rPr>
        <w:t xml:space="preserve"> </w:t>
      </w:r>
      <w:r w:rsidR="004F657F" w:rsidRPr="00E10836">
        <w:rPr>
          <w:rFonts w:ascii="Arial" w:hAnsi="Arial" w:cs="Arial"/>
          <w:b/>
          <w:sz w:val="22"/>
          <w:szCs w:val="22"/>
        </w:rPr>
        <w:t>9</w:t>
      </w:r>
    </w:p>
    <w:p w:rsidR="00A658A5" w:rsidRPr="00E10836" w:rsidRDefault="00A658A5" w:rsidP="00A658A5">
      <w:pPr>
        <w:jc w:val="center"/>
        <w:rPr>
          <w:rFonts w:ascii="Arial" w:hAnsi="Arial" w:cs="Arial"/>
          <w:b/>
          <w:sz w:val="22"/>
          <w:szCs w:val="22"/>
        </w:rPr>
      </w:pPr>
      <w:r w:rsidRPr="00E10836">
        <w:rPr>
          <w:rFonts w:ascii="Arial" w:hAnsi="Arial" w:cs="Arial"/>
          <w:b/>
          <w:sz w:val="22"/>
          <w:szCs w:val="22"/>
        </w:rPr>
        <w:t>Nakládání s jedlými oleji a tuky</w:t>
      </w:r>
    </w:p>
    <w:p w:rsidR="00A658A5" w:rsidRPr="00E10836" w:rsidRDefault="00A658A5" w:rsidP="00A658A5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A658A5" w:rsidRPr="00E10836" w:rsidRDefault="00A658A5" w:rsidP="00A658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10836">
        <w:rPr>
          <w:rFonts w:ascii="Arial" w:hAnsi="Arial" w:cs="Arial"/>
          <w:sz w:val="22"/>
          <w:szCs w:val="22"/>
        </w:rPr>
        <w:t xml:space="preserve">Jedlé oleje a tuky – je možné uložit ve sběrném dvoru provozovaném </w:t>
      </w:r>
      <w:r w:rsidRPr="00E10836">
        <w:rPr>
          <w:rStyle w:val="Siln"/>
          <w:rFonts w:ascii="Arial" w:hAnsi="Arial" w:cs="Arial"/>
          <w:b w:val="0"/>
          <w:color w:val="000000"/>
          <w:sz w:val="22"/>
          <w:szCs w:val="22"/>
        </w:rPr>
        <w:t>společností ESKO-T s.r.o. formou sběrných nádob, kterou si každý občan, který má evidenční kartu, která mu umožňuje ukládat odpady na sběrný dvůr, může zde vyzvednout</w:t>
      </w:r>
      <w:r w:rsidRPr="00E10836">
        <w:rPr>
          <w:rFonts w:ascii="Arial" w:hAnsi="Arial" w:cs="Arial"/>
          <w:sz w:val="22"/>
          <w:szCs w:val="22"/>
        </w:rPr>
        <w:t>. Po naplnění ji může v jakémkoliv sběrném dvoře společnosti ESKO-T s.r.o. vyměnit.</w:t>
      </w:r>
    </w:p>
    <w:p w:rsidR="00A658A5" w:rsidRPr="00E10836" w:rsidRDefault="00A658A5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A658A5" w:rsidRPr="00E10836" w:rsidRDefault="00A658A5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4F657F" w:rsidRPr="00E10836" w:rsidRDefault="004F657F" w:rsidP="004F657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E10836">
        <w:rPr>
          <w:rFonts w:ascii="Arial" w:hAnsi="Arial" w:cs="Arial"/>
          <w:b/>
          <w:sz w:val="22"/>
          <w:szCs w:val="22"/>
        </w:rPr>
        <w:t>Čl</w:t>
      </w:r>
      <w:r w:rsidR="00E10836" w:rsidRPr="00E10836">
        <w:rPr>
          <w:rFonts w:ascii="Arial" w:hAnsi="Arial" w:cs="Arial"/>
          <w:b/>
          <w:sz w:val="22"/>
          <w:szCs w:val="22"/>
        </w:rPr>
        <w:t>.</w:t>
      </w:r>
      <w:r w:rsidR="00773170">
        <w:rPr>
          <w:rFonts w:ascii="Arial" w:hAnsi="Arial" w:cs="Arial"/>
          <w:b/>
          <w:sz w:val="22"/>
          <w:szCs w:val="22"/>
        </w:rPr>
        <w:t>10</w:t>
      </w:r>
      <w:proofErr w:type="gramEnd"/>
    </w:p>
    <w:p w:rsidR="004F657F" w:rsidRPr="00E10836" w:rsidRDefault="00773170" w:rsidP="004F657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</w:t>
      </w:r>
      <w:r w:rsidR="009750B6">
        <w:rPr>
          <w:rFonts w:ascii="Arial" w:hAnsi="Arial" w:cs="Arial"/>
          <w:b/>
          <w:sz w:val="22"/>
          <w:szCs w:val="22"/>
        </w:rPr>
        <w:t>ď</w:t>
      </w:r>
      <w:r>
        <w:rPr>
          <w:rFonts w:ascii="Arial" w:hAnsi="Arial" w:cs="Arial"/>
          <w:b/>
          <w:sz w:val="22"/>
          <w:szCs w:val="22"/>
        </w:rPr>
        <w:t>o</w:t>
      </w:r>
      <w:r w:rsidR="009750B6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ání komunální směsného odpadu</w:t>
      </w:r>
    </w:p>
    <w:p w:rsidR="004F657F" w:rsidRPr="00E10836" w:rsidRDefault="004F657F" w:rsidP="004F657F">
      <w:pPr>
        <w:pStyle w:val="Bezmezer"/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:rsidR="004F657F" w:rsidRPr="00E10836" w:rsidRDefault="004F657F" w:rsidP="00773170">
      <w:pPr>
        <w:ind w:left="284"/>
        <w:jc w:val="both"/>
        <w:rPr>
          <w:rFonts w:ascii="Arial" w:hAnsi="Arial" w:cs="Arial"/>
          <w:sz w:val="22"/>
          <w:szCs w:val="22"/>
        </w:rPr>
      </w:pPr>
      <w:r w:rsidRPr="00E1083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E10836">
        <w:rPr>
          <w:rFonts w:ascii="Arial" w:hAnsi="Arial" w:cs="Arial"/>
          <w:sz w:val="22"/>
          <w:szCs w:val="22"/>
        </w:rPr>
        <w:t>.</w:t>
      </w:r>
    </w:p>
    <w:p w:rsidR="004F657F" w:rsidRPr="00E10836" w:rsidRDefault="00773170" w:rsidP="004F657F">
      <w:pPr>
        <w:numPr>
          <w:ilvl w:val="0"/>
          <w:numId w:val="3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ukládá do sběrných nádob</w:t>
      </w:r>
      <w:r w:rsidR="00481C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 účely této vyhlášky se sběrnými nádobami rozumě</w:t>
      </w:r>
      <w:r w:rsidR="00804251">
        <w:rPr>
          <w:rFonts w:ascii="Arial" w:hAnsi="Arial" w:cs="Arial"/>
          <w:sz w:val="22"/>
          <w:szCs w:val="22"/>
        </w:rPr>
        <w:t>jí</w:t>
      </w:r>
      <w:r>
        <w:rPr>
          <w:rFonts w:ascii="Arial" w:hAnsi="Arial" w:cs="Arial"/>
          <w:sz w:val="22"/>
          <w:szCs w:val="22"/>
        </w:rPr>
        <w:t xml:space="preserve"> odpadkové koše. </w:t>
      </w:r>
      <w:r w:rsidR="004F657F" w:rsidRPr="00E10836">
        <w:rPr>
          <w:rFonts w:ascii="Arial" w:hAnsi="Arial" w:cs="Arial"/>
          <w:sz w:val="22"/>
          <w:szCs w:val="22"/>
        </w:rPr>
        <w:t>Odpadkové koše slouží pro odkládání drobného komunálního odpadu za účelem dodržování čistoty veřejného prostranství. Odpadkové koše umístěné na veřejném prostranství nejsou určeny pro odkládání komunálního odpadu pocházejícího z domácností a z činnosti právnických osob a osob oprávněných k podnikání, využitelných složek komunálního odpadu a k ukládání uličních smetků.</w:t>
      </w:r>
    </w:p>
    <w:p w:rsidR="00A658A5" w:rsidRDefault="00A658A5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A658A5" w:rsidRDefault="00A658A5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A658A5" w:rsidRDefault="00A658A5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A658A5" w:rsidRDefault="00A658A5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47256A" w:rsidRDefault="0047256A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F657F">
        <w:rPr>
          <w:rFonts w:ascii="Arial" w:hAnsi="Arial" w:cs="Arial"/>
          <w:b/>
          <w:sz w:val="22"/>
          <w:szCs w:val="22"/>
        </w:rPr>
        <w:t>1</w:t>
      </w:r>
      <w:r w:rsidR="00481C4E">
        <w:rPr>
          <w:rFonts w:ascii="Arial" w:hAnsi="Arial" w:cs="Arial"/>
          <w:b/>
          <w:sz w:val="22"/>
          <w:szCs w:val="22"/>
        </w:rPr>
        <w:t>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C7D4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C7D4B">
        <w:rPr>
          <w:rFonts w:ascii="Arial" w:hAnsi="Arial" w:cs="Arial"/>
          <w:sz w:val="22"/>
          <w:szCs w:val="22"/>
        </w:rPr>
        <w:t>č.</w:t>
      </w:r>
      <w:r w:rsidR="00DC7D4B" w:rsidRPr="00DC7D4B">
        <w:rPr>
          <w:rFonts w:ascii="Arial" w:hAnsi="Arial" w:cs="Arial"/>
          <w:sz w:val="22"/>
          <w:szCs w:val="22"/>
        </w:rPr>
        <w:t xml:space="preserve"> </w:t>
      </w:r>
      <w:r w:rsidR="00A658A5">
        <w:rPr>
          <w:rFonts w:ascii="Arial" w:hAnsi="Arial" w:cs="Arial"/>
          <w:sz w:val="22"/>
          <w:szCs w:val="22"/>
        </w:rPr>
        <w:t>5/2019</w:t>
      </w:r>
      <w:r w:rsidR="00DC7D4B" w:rsidRPr="00DC7D4B">
        <w:rPr>
          <w:rFonts w:ascii="Arial" w:hAnsi="Arial" w:cs="Arial"/>
          <w:sz w:val="22"/>
          <w:szCs w:val="22"/>
        </w:rPr>
        <w:t xml:space="preserve">, </w:t>
      </w:r>
      <w:r w:rsidR="00A658A5" w:rsidRPr="00A658A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Výčapy</w:t>
      </w:r>
      <w:r w:rsidRPr="00DC7D4B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A658A5">
        <w:rPr>
          <w:rFonts w:ascii="Arial" w:hAnsi="Arial" w:cs="Arial"/>
          <w:sz w:val="22"/>
          <w:szCs w:val="22"/>
        </w:rPr>
        <w:t>18.11.2019</w:t>
      </w:r>
      <w:proofErr w:type="gramEnd"/>
      <w:r w:rsidR="00DC7D4B" w:rsidRPr="00DC7D4B">
        <w:rPr>
          <w:rFonts w:ascii="Arial" w:hAnsi="Arial" w:cs="Arial"/>
          <w:sz w:val="22"/>
          <w:szCs w:val="22"/>
        </w:rPr>
        <w:t>.</w:t>
      </w:r>
    </w:p>
    <w:p w:rsidR="0047256A" w:rsidRPr="00DC7D4B" w:rsidRDefault="0047256A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81C4E">
        <w:rPr>
          <w:rFonts w:ascii="Arial" w:hAnsi="Arial" w:cs="Arial"/>
          <w:b/>
          <w:sz w:val="22"/>
          <w:szCs w:val="22"/>
        </w:rPr>
        <w:t>2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47256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C7D4B">
        <w:rPr>
          <w:rFonts w:ascii="Arial" w:hAnsi="Arial" w:cs="Arial"/>
          <w:sz w:val="22"/>
          <w:szCs w:val="22"/>
        </w:rPr>
        <w:t>1.1.202</w:t>
      </w:r>
      <w:r w:rsidR="00A658A5">
        <w:rPr>
          <w:rFonts w:ascii="Arial" w:hAnsi="Arial" w:cs="Arial"/>
          <w:sz w:val="22"/>
          <w:szCs w:val="22"/>
        </w:rPr>
        <w:t>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  <w:bookmarkStart w:id="1" w:name="_GoBack"/>
      <w:bookmarkEnd w:id="1"/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DC7D4B" w:rsidP="00DC7D4B">
      <w:pPr>
        <w:ind w:firstLine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:rsidR="0024722A" w:rsidRPr="00DC7D4B" w:rsidRDefault="00DC7D4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C7D4B">
        <w:rPr>
          <w:rFonts w:ascii="Arial" w:hAnsi="Arial" w:cs="Arial"/>
          <w:bCs/>
          <w:sz w:val="22"/>
          <w:szCs w:val="22"/>
        </w:rPr>
        <w:t xml:space="preserve"> </w:t>
      </w:r>
      <w:r w:rsidR="00A658A5">
        <w:rPr>
          <w:rFonts w:ascii="Arial" w:hAnsi="Arial" w:cs="Arial"/>
          <w:bCs/>
          <w:sz w:val="22"/>
          <w:szCs w:val="22"/>
        </w:rPr>
        <w:t xml:space="preserve">Jaroslav Kuchař </w:t>
      </w:r>
      <w:proofErr w:type="gramStart"/>
      <w:r w:rsidR="00A658A5"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DC7D4B">
        <w:rPr>
          <w:rFonts w:ascii="Arial" w:hAnsi="Arial" w:cs="Arial"/>
          <w:bCs/>
          <w:sz w:val="22"/>
          <w:szCs w:val="22"/>
        </w:rPr>
        <w:tab/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A658A5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658A5">
        <w:rPr>
          <w:rFonts w:ascii="Arial" w:hAnsi="Arial" w:cs="Arial"/>
          <w:bCs/>
          <w:sz w:val="22"/>
          <w:szCs w:val="22"/>
        </w:rPr>
        <w:t xml:space="preserve">Zdeněk Voltr </w:t>
      </w:r>
      <w:proofErr w:type="gramStart"/>
      <w:r w:rsidR="00A658A5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DC7D4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DC7D4B" w:rsidRDefault="00DC7D4B" w:rsidP="00362DF8">
      <w:pPr>
        <w:rPr>
          <w:rFonts w:ascii="Arial" w:hAnsi="Arial" w:cs="Arial"/>
          <w:sz w:val="22"/>
          <w:szCs w:val="22"/>
        </w:rPr>
      </w:pPr>
    </w:p>
    <w:sectPr w:rsidR="00DC7D4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64B" w:rsidRDefault="0021164B">
      <w:r>
        <w:separator/>
      </w:r>
    </w:p>
  </w:endnote>
  <w:endnote w:type="continuationSeparator" w:id="0">
    <w:p w:rsidR="0021164B" w:rsidRDefault="002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1C4E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64B" w:rsidRDefault="0021164B">
      <w:r>
        <w:separator/>
      </w:r>
    </w:p>
  </w:footnote>
  <w:footnote w:type="continuationSeparator" w:id="0">
    <w:p w:rsidR="0021164B" w:rsidRDefault="0021164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4F657F" w:rsidRPr="009F7165" w:rsidRDefault="004F657F" w:rsidP="004F657F">
      <w:pPr>
        <w:pStyle w:val="Textpoznpodarou"/>
        <w:rPr>
          <w:rFonts w:ascii="Cambria" w:hAnsi="Cambria"/>
        </w:rPr>
      </w:pPr>
      <w:r w:rsidRPr="009F7165">
        <w:rPr>
          <w:rStyle w:val="Znakapoznpodarou"/>
          <w:rFonts w:ascii="Cambria" w:hAnsi="Cambria"/>
        </w:rPr>
        <w:footnoteRef/>
      </w:r>
      <w:r w:rsidRPr="009F7165">
        <w:rPr>
          <w:rFonts w:ascii="Cambria" w:hAnsi="Cambria"/>
        </w:rPr>
        <w:t xml:space="preserve"> Zákon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5C35"/>
    <w:multiLevelType w:val="hybridMultilevel"/>
    <w:tmpl w:val="71AE9E7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37BEC"/>
    <w:multiLevelType w:val="hybridMultilevel"/>
    <w:tmpl w:val="AFC22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465C4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B1ED7"/>
    <w:multiLevelType w:val="hybridMultilevel"/>
    <w:tmpl w:val="41E0C428"/>
    <w:lvl w:ilvl="0" w:tplc="E4B0B2D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FF4A75E2"/>
    <w:lvl w:ilvl="0" w:tplc="CDBADB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1"/>
  </w:num>
  <w:num w:numId="13">
    <w:abstractNumId w:val="28"/>
  </w:num>
  <w:num w:numId="14">
    <w:abstractNumId w:val="34"/>
  </w:num>
  <w:num w:numId="15">
    <w:abstractNumId w:val="14"/>
  </w:num>
  <w:num w:numId="16">
    <w:abstractNumId w:val="33"/>
  </w:num>
  <w:num w:numId="17">
    <w:abstractNumId w:val="5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3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2"/>
  </w:num>
  <w:num w:numId="32">
    <w:abstractNumId w:val="22"/>
  </w:num>
  <w:num w:numId="33">
    <w:abstractNumId w:val="23"/>
  </w:num>
  <w:num w:numId="34">
    <w:abstractNumId w:val="15"/>
  </w:num>
  <w:num w:numId="35">
    <w:abstractNumId w:val="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1513"/>
    <w:rsid w:val="00024B27"/>
    <w:rsid w:val="00031731"/>
    <w:rsid w:val="000332D7"/>
    <w:rsid w:val="00036778"/>
    <w:rsid w:val="00041A92"/>
    <w:rsid w:val="00042756"/>
    <w:rsid w:val="00053446"/>
    <w:rsid w:val="00053FEC"/>
    <w:rsid w:val="00054F9A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60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6AB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D2E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64B"/>
    <w:rsid w:val="00211D36"/>
    <w:rsid w:val="00215CB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C40"/>
    <w:rsid w:val="002F4026"/>
    <w:rsid w:val="002F6C9F"/>
    <w:rsid w:val="0031415A"/>
    <w:rsid w:val="00320CF7"/>
    <w:rsid w:val="0032634F"/>
    <w:rsid w:val="0032717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EBF"/>
    <w:rsid w:val="00402834"/>
    <w:rsid w:val="00414D31"/>
    <w:rsid w:val="00421C34"/>
    <w:rsid w:val="00423176"/>
    <w:rsid w:val="00425B78"/>
    <w:rsid w:val="0042723F"/>
    <w:rsid w:val="00431942"/>
    <w:rsid w:val="00435697"/>
    <w:rsid w:val="0044164A"/>
    <w:rsid w:val="00453AB3"/>
    <w:rsid w:val="00471DDC"/>
    <w:rsid w:val="0047256A"/>
    <w:rsid w:val="004761AD"/>
    <w:rsid w:val="00476A0B"/>
    <w:rsid w:val="00481C4E"/>
    <w:rsid w:val="00492D2F"/>
    <w:rsid w:val="004966EB"/>
    <w:rsid w:val="004B018B"/>
    <w:rsid w:val="004C5CD8"/>
    <w:rsid w:val="004D0009"/>
    <w:rsid w:val="004D30A2"/>
    <w:rsid w:val="004D3973"/>
    <w:rsid w:val="004D5A15"/>
    <w:rsid w:val="004F657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96F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1C4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127"/>
    <w:rsid w:val="006E293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BF2"/>
    <w:rsid w:val="00773170"/>
    <w:rsid w:val="00777412"/>
    <w:rsid w:val="00787EE1"/>
    <w:rsid w:val="007900E4"/>
    <w:rsid w:val="007909DA"/>
    <w:rsid w:val="00795009"/>
    <w:rsid w:val="00797A40"/>
    <w:rsid w:val="007A3B21"/>
    <w:rsid w:val="007A514D"/>
    <w:rsid w:val="007B330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251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7FA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0B6"/>
    <w:rsid w:val="009774F4"/>
    <w:rsid w:val="009859B0"/>
    <w:rsid w:val="0099441B"/>
    <w:rsid w:val="009A0DDF"/>
    <w:rsid w:val="009A1A48"/>
    <w:rsid w:val="009A2C5A"/>
    <w:rsid w:val="009A64B8"/>
    <w:rsid w:val="009B1E04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8A5"/>
    <w:rsid w:val="00A773EE"/>
    <w:rsid w:val="00A81D11"/>
    <w:rsid w:val="00A90A65"/>
    <w:rsid w:val="00A90CF0"/>
    <w:rsid w:val="00A94551"/>
    <w:rsid w:val="00A9554C"/>
    <w:rsid w:val="00A96DA7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D43"/>
    <w:rsid w:val="00AF49AB"/>
    <w:rsid w:val="00AF72CD"/>
    <w:rsid w:val="00B11B51"/>
    <w:rsid w:val="00B321B9"/>
    <w:rsid w:val="00B3452E"/>
    <w:rsid w:val="00B42462"/>
    <w:rsid w:val="00B46AD0"/>
    <w:rsid w:val="00B556A5"/>
    <w:rsid w:val="00B7787C"/>
    <w:rsid w:val="00B947F5"/>
    <w:rsid w:val="00BA2FB8"/>
    <w:rsid w:val="00BA6A67"/>
    <w:rsid w:val="00BA7164"/>
    <w:rsid w:val="00BC51C4"/>
    <w:rsid w:val="00BC676E"/>
    <w:rsid w:val="00BD2B1D"/>
    <w:rsid w:val="00BD3591"/>
    <w:rsid w:val="00BD3C08"/>
    <w:rsid w:val="00BE347C"/>
    <w:rsid w:val="00BE4DFE"/>
    <w:rsid w:val="00BE6118"/>
    <w:rsid w:val="00BE63BA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62D"/>
    <w:rsid w:val="00C45BF9"/>
    <w:rsid w:val="00C67796"/>
    <w:rsid w:val="00C742D1"/>
    <w:rsid w:val="00C819B3"/>
    <w:rsid w:val="00C8342C"/>
    <w:rsid w:val="00C9368B"/>
    <w:rsid w:val="00C94283"/>
    <w:rsid w:val="00C95142"/>
    <w:rsid w:val="00CA5511"/>
    <w:rsid w:val="00CB176B"/>
    <w:rsid w:val="00CB5394"/>
    <w:rsid w:val="00CB5754"/>
    <w:rsid w:val="00CB5E14"/>
    <w:rsid w:val="00CB60D6"/>
    <w:rsid w:val="00CC4B32"/>
    <w:rsid w:val="00CE1581"/>
    <w:rsid w:val="00CF0B79"/>
    <w:rsid w:val="00CF5BE8"/>
    <w:rsid w:val="00CF6192"/>
    <w:rsid w:val="00D04C14"/>
    <w:rsid w:val="00D05FDE"/>
    <w:rsid w:val="00D0715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1B9"/>
    <w:rsid w:val="00D91A41"/>
    <w:rsid w:val="00DB2051"/>
    <w:rsid w:val="00DB6691"/>
    <w:rsid w:val="00DC3C0A"/>
    <w:rsid w:val="00DC7D4B"/>
    <w:rsid w:val="00DE0A5F"/>
    <w:rsid w:val="00DE54A3"/>
    <w:rsid w:val="00DF28D8"/>
    <w:rsid w:val="00DF7B86"/>
    <w:rsid w:val="00E04C79"/>
    <w:rsid w:val="00E10836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533"/>
    <w:rsid w:val="00EB7D8D"/>
    <w:rsid w:val="00EF0F4E"/>
    <w:rsid w:val="00F00E31"/>
    <w:rsid w:val="00F050E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61C"/>
    <w:rsid w:val="00F67C91"/>
    <w:rsid w:val="00F71191"/>
    <w:rsid w:val="00F724DF"/>
    <w:rsid w:val="00F76A45"/>
    <w:rsid w:val="00F77173"/>
    <w:rsid w:val="00F771CC"/>
    <w:rsid w:val="00F83C98"/>
    <w:rsid w:val="00F876B3"/>
    <w:rsid w:val="00F87C7D"/>
    <w:rsid w:val="00FA33FD"/>
    <w:rsid w:val="00FA3D38"/>
    <w:rsid w:val="00FB298C"/>
    <w:rsid w:val="00FB317C"/>
    <w:rsid w:val="00FB36A3"/>
    <w:rsid w:val="00FB4709"/>
    <w:rsid w:val="00FB6195"/>
    <w:rsid w:val="00FB6AE5"/>
    <w:rsid w:val="00FB6FF1"/>
    <w:rsid w:val="00FC59DA"/>
    <w:rsid w:val="00FD26FC"/>
    <w:rsid w:val="00FD337F"/>
    <w:rsid w:val="00FE0414"/>
    <w:rsid w:val="00FE3A6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30F7D8-15A0-4AC9-9D35-4CD4F7AE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link w:val="Zkladntext3Char"/>
    <w:rsid w:val="00BA6A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A6A67"/>
    <w:rPr>
      <w:sz w:val="16"/>
      <w:szCs w:val="16"/>
    </w:rPr>
  </w:style>
  <w:style w:type="character" w:styleId="Siln">
    <w:name w:val="Strong"/>
    <w:uiPriority w:val="22"/>
    <w:qFormat/>
    <w:rsid w:val="00A658A5"/>
    <w:rPr>
      <w:b/>
      <w:bCs/>
    </w:rPr>
  </w:style>
  <w:style w:type="paragraph" w:customStyle="1" w:styleId="slalnk">
    <w:name w:val="Čísla článků"/>
    <w:basedOn w:val="Normln"/>
    <w:rsid w:val="004F657F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4F657F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4F657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C96A-EFAF-4234-85FB-CA809166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 Microsoft</cp:lastModifiedBy>
  <cp:revision>11</cp:revision>
  <cp:lastPrinted>2024-09-17T11:18:00Z</cp:lastPrinted>
  <dcterms:created xsi:type="dcterms:W3CDTF">2024-09-09T11:56:00Z</dcterms:created>
  <dcterms:modified xsi:type="dcterms:W3CDTF">2024-09-17T11:18:00Z</dcterms:modified>
</cp:coreProperties>
</file>