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KŘIŠŤANOV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KŘIŠŤANOV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Křišťanov</w:t>
      </w:r>
    </w:p>
    <w:p>
      <w:pPr>
        <w:pStyle w:val="Normal"/>
        <w:spacing w:lineRule="auto" w:line="276"/>
        <w:jc w:val="center"/>
        <w:rPr/>
      </w:pP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o místním poplatku z pobytu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/>
      </w:pPr>
      <w:r>
        <w:rPr>
          <w:rFonts w:cs="Arial" w:ascii="Arial" w:hAnsi="Arial"/>
          <w:sz w:val="22"/>
          <w:szCs w:val="22"/>
        </w:rPr>
        <w:t xml:space="preserve">Zastupitelstvo obce Křišťanov se na svém zasedání dne 16.5.2022 usnesením </w:t>
        <w:br/>
        <w:t xml:space="preserve">č. 2/2022 usneslo vydat na základě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Normal"/>
        <w:numPr>
          <w:ilvl w:val="0"/>
          <w:numId w:val="8"/>
        </w:numPr>
        <w:spacing w:lineRule="auto" w:line="360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Křišťanov touto vyhláškou zavádí místní poplatek z pobytu (dále jen „poplatek“).</w:t>
      </w:r>
    </w:p>
    <w:p>
      <w:pPr>
        <w:pStyle w:val="Normal"/>
        <w:numPr>
          <w:ilvl w:val="0"/>
          <w:numId w:val="8"/>
        </w:numPr>
        <w:spacing w:lineRule="auto" w:line="360"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Správcem poplatku je obecní úřad Křišťanov.</w:t>
      </w:r>
      <w:r>
        <w:rPr>
          <w:rStyle w:val="Ukotvenpoznmkypodarou"/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Předmět, poplatník a plátce poplatku</w:t>
      </w:r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 osoba, která v obci není přihlášená (dále jen „poplatník“).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Plátcem poplatku je poskytovatel úplatného pobytu (dále jen „plátce“). Plátce je povinen vybrat poplatek od poplatníka</w:t>
      </w:r>
      <w:r>
        <w:rPr>
          <w:rFonts w:cs="Arial" w:ascii="Arial" w:hAnsi="Arial"/>
        </w:rPr>
        <w:t>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spacing w:lineRule="auto" w:line="288"/>
        <w:ind w:left="567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je povinen podat správci poplatku ohlášení nejpozději do 15  dnů od zahájení činnosti spočívající v poskytování úplatného pobytu. Ukončení této činnosti plátce ohlásí správci poplatku ve lhůtě 15 dnů.</w:t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V ohlášení plátce uvede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>
      <w:pPr>
        <w:pStyle w:val="Normal"/>
        <w:numPr>
          <w:ilvl w:val="1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plátce povinen tuto změnu oznámit do 15 dnů  ode dne, kdy nastala.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88" w:before="120" w:after="0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ind w:left="567" w:right="0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Cs w:val="24"/>
        </w:rPr>
        <w:t>Evidenční povinnost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Textodstavce"/>
        <w:numPr>
          <w:ilvl w:val="2"/>
          <w:numId w:val="4"/>
        </w:numPr>
        <w:tabs>
          <w:tab w:val="left" w:pos="782" w:leader="none"/>
          <w:tab w:val="left" w:pos="851" w:leader="none"/>
        </w:tabs>
        <w:spacing w:lineRule="auto" w:line="312" w:before="120" w:after="0"/>
        <w:ind w:left="510" w:right="0" w:hanging="51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>
      <w:pPr>
        <w:pStyle w:val="Textodstavce"/>
        <w:numPr>
          <w:ilvl w:val="2"/>
          <w:numId w:val="4"/>
        </w:numPr>
        <w:tabs>
          <w:tab w:val="left" w:pos="782" w:leader="none"/>
          <w:tab w:val="left" w:pos="851" w:leader="none"/>
        </w:tabs>
        <w:spacing w:lineRule="auto" w:line="312" w:before="120" w:after="0"/>
        <w:ind w:left="567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Údaji podle odstavce 1 jsou</w:t>
      </w:r>
    </w:p>
    <w:p>
      <w:pPr>
        <w:pStyle w:val="Textpsmene"/>
        <w:numPr>
          <w:ilvl w:val="3"/>
          <w:numId w:val="4"/>
        </w:numPr>
        <w:spacing w:lineRule="auto" w:line="312"/>
        <w:ind w:left="1134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den počátku a den konce pobytu, </w:t>
      </w:r>
    </w:p>
    <w:p>
      <w:pPr>
        <w:pStyle w:val="Textpsmene"/>
        <w:numPr>
          <w:ilvl w:val="3"/>
          <w:numId w:val="4"/>
        </w:numPr>
        <w:spacing w:lineRule="auto" w:line="312"/>
        <w:ind w:left="1134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příjmení a adresa místa přihlášení nebo obdobného místa v zahraničí,</w:t>
      </w:r>
    </w:p>
    <w:p>
      <w:pPr>
        <w:pStyle w:val="Textpsmene"/>
        <w:numPr>
          <w:ilvl w:val="3"/>
          <w:numId w:val="4"/>
        </w:numPr>
        <w:spacing w:lineRule="auto" w:line="312"/>
        <w:ind w:left="1134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datum narození,</w:t>
      </w:r>
    </w:p>
    <w:p>
      <w:pPr>
        <w:pStyle w:val="Textpsmene"/>
        <w:numPr>
          <w:ilvl w:val="3"/>
          <w:numId w:val="4"/>
        </w:numPr>
        <w:spacing w:lineRule="auto" w:line="312"/>
        <w:ind w:left="1134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číslo a druh průkazu totožnosti, kterým může být</w:t>
      </w:r>
    </w:p>
    <w:p>
      <w:pPr>
        <w:pStyle w:val="Textbodu"/>
        <w:numPr>
          <w:ilvl w:val="4"/>
          <w:numId w:val="4"/>
        </w:numPr>
        <w:spacing w:lineRule="auto" w:line="312"/>
        <w:ind w:left="1701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občanský průkaz, </w:t>
      </w:r>
    </w:p>
    <w:p>
      <w:pPr>
        <w:pStyle w:val="Textbodu"/>
        <w:numPr>
          <w:ilvl w:val="4"/>
          <w:numId w:val="4"/>
        </w:numPr>
        <w:spacing w:lineRule="auto" w:line="312"/>
        <w:ind w:left="1701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cestovní doklad, </w:t>
      </w:r>
    </w:p>
    <w:p>
      <w:pPr>
        <w:pStyle w:val="Textbodu"/>
        <w:numPr>
          <w:ilvl w:val="4"/>
          <w:numId w:val="4"/>
        </w:numPr>
        <w:spacing w:lineRule="auto" w:line="312"/>
        <w:ind w:left="1701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potvrzení o přechodném pobytu na území, </w:t>
      </w:r>
    </w:p>
    <w:p>
      <w:pPr>
        <w:pStyle w:val="Textbodu"/>
        <w:numPr>
          <w:ilvl w:val="4"/>
          <w:numId w:val="4"/>
        </w:numPr>
        <w:spacing w:lineRule="auto" w:line="312"/>
        <w:ind w:left="1701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pobytová karta rodinného příslušníka občana Evropské unie, </w:t>
      </w:r>
    </w:p>
    <w:p>
      <w:pPr>
        <w:pStyle w:val="Textbodu"/>
        <w:numPr>
          <w:ilvl w:val="4"/>
          <w:numId w:val="4"/>
        </w:numPr>
        <w:spacing w:lineRule="auto" w:line="312"/>
        <w:ind w:left="1701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průkaz o povolení k pobytu,</w:t>
      </w:r>
    </w:p>
    <w:p>
      <w:pPr>
        <w:pStyle w:val="Textbodu"/>
        <w:numPr>
          <w:ilvl w:val="4"/>
          <w:numId w:val="4"/>
        </w:numPr>
        <w:spacing w:lineRule="auto" w:line="312"/>
        <w:ind w:left="1701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průkaz o povolení k pobytu pro cizince, </w:t>
      </w:r>
    </w:p>
    <w:p>
      <w:pPr>
        <w:pStyle w:val="Textbodu"/>
        <w:numPr>
          <w:ilvl w:val="4"/>
          <w:numId w:val="4"/>
        </w:numPr>
        <w:spacing w:lineRule="auto" w:line="312"/>
        <w:ind w:left="1701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průkaz o povolení k trvalému pobytu, </w:t>
      </w:r>
    </w:p>
    <w:p>
      <w:pPr>
        <w:pStyle w:val="Textbodu"/>
        <w:numPr>
          <w:ilvl w:val="4"/>
          <w:numId w:val="4"/>
        </w:numPr>
        <w:spacing w:lineRule="auto" w:line="312"/>
        <w:ind w:left="1701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průkaz žadatele o udělení mezinárodní ochrany, nebo</w:t>
      </w:r>
    </w:p>
    <w:p>
      <w:pPr>
        <w:pStyle w:val="Textbodu"/>
        <w:numPr>
          <w:ilvl w:val="4"/>
          <w:numId w:val="4"/>
        </w:numPr>
        <w:spacing w:lineRule="auto" w:line="312"/>
        <w:ind w:left="1701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průkaz žadatele o poskytnutí dočasné ochrany, a</w:t>
      </w:r>
    </w:p>
    <w:p>
      <w:pPr>
        <w:pStyle w:val="Textpsmene"/>
        <w:numPr>
          <w:ilvl w:val="3"/>
          <w:numId w:val="4"/>
        </w:numPr>
        <w:spacing w:lineRule="auto" w:line="312"/>
        <w:ind w:left="1134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výše vybraného poplatku, nebo důvod osvobození od poplatku.</w:t>
      </w:r>
    </w:p>
    <w:p>
      <w:pPr>
        <w:pStyle w:val="Textodstavce"/>
        <w:numPr>
          <w:ilvl w:val="2"/>
          <w:numId w:val="4"/>
        </w:numPr>
        <w:tabs>
          <w:tab w:val="left" w:pos="782" w:leader="none"/>
          <w:tab w:val="left" w:pos="851" w:leader="none"/>
        </w:tabs>
        <w:spacing w:lineRule="auto" w:line="312" w:before="120" w:after="0"/>
        <w:ind w:left="567" w:right="0" w:hanging="567"/>
        <w:rPr/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>
      <w:pPr>
        <w:pStyle w:val="Textodstavce"/>
        <w:numPr>
          <w:ilvl w:val="2"/>
          <w:numId w:val="4"/>
        </w:numPr>
        <w:tabs>
          <w:tab w:val="left" w:pos="782" w:leader="none"/>
          <w:tab w:val="left" w:pos="851" w:leader="none"/>
        </w:tabs>
        <w:spacing w:lineRule="auto" w:line="312" w:before="120" w:after="0"/>
        <w:ind w:left="567" w:right="0" w:hanging="567"/>
        <w:rPr/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Plátce je povinen uchovávat evidenční knihu po dobu 6 let ode dne provedení posledního zápisu.</w:t>
      </w:r>
    </w:p>
    <w:p>
      <w:pPr>
        <w:pStyle w:val="Textodstavce"/>
        <w:numPr>
          <w:ilvl w:val="0"/>
          <w:numId w:val="0"/>
        </w:numPr>
        <w:spacing w:lineRule="auto" w:line="312" w:before="120" w:after="0"/>
        <w:ind w:left="567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adpisparagrafu"/>
        <w:numPr>
          <w:ilvl w:val="0"/>
          <w:numId w:val="4"/>
        </w:numPr>
        <w:spacing w:before="0" w:after="0"/>
        <w:rPr>
          <w:rFonts w:ascii="Arial" w:hAnsi="Arial" w:eastAsia="Arial" w:cs="Arial"/>
          <w:sz w:val="22"/>
          <w:szCs w:val="22"/>
        </w:rPr>
      </w:pPr>
      <w:r>
        <w:rPr>
          <w:rFonts w:cs="Arial" w:ascii="Arial" w:hAnsi="Arial"/>
          <w:szCs w:val="24"/>
        </w:rPr>
        <w:t>Evidenční povinnost ve zjednodušeném rozsahu</w:t>
      </w:r>
      <w:r>
        <w:rPr>
          <w:rStyle w:val="Znakypropoznmkupodarou"/>
          <w:rStyle w:val="Ukotvenpoznmkypodarou"/>
          <w:rFonts w:cs="Arial" w:ascii="Arial" w:hAnsi="Arial"/>
          <w:szCs w:val="24"/>
        </w:rPr>
        <w:footnoteReference w:id="11"/>
      </w:r>
    </w:p>
    <w:p>
      <w:pPr>
        <w:pStyle w:val="Textodstavce"/>
        <w:numPr>
          <w:ilvl w:val="2"/>
          <w:numId w:val="4"/>
        </w:numPr>
        <w:tabs>
          <w:tab w:val="left" w:pos="782" w:leader="none"/>
          <w:tab w:val="left" w:pos="851" w:leader="none"/>
        </w:tabs>
        <w:spacing w:lineRule="auto" w:line="312"/>
        <w:ind w:left="567" w:right="0" w:hanging="567"/>
        <w:rPr/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Plátce, který jako pořadatel kulturní nebo sportovní akce poskytuje úplatný pobyt účastníkům této akce, může plnit evidenční povinnost ve zjednodušeném rozsahu, pokud </w:t>
      </w:r>
    </w:p>
    <w:p>
      <w:pPr>
        <w:pStyle w:val="Textpsmene"/>
        <w:numPr>
          <w:ilvl w:val="3"/>
          <w:numId w:val="4"/>
        </w:numPr>
        <w:spacing w:lineRule="auto" w:line="312"/>
        <w:ind w:left="1134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důvodně předpokládá, že poskytne pobyt nejméně 1000 účastníkům této akce, a</w:t>
      </w:r>
    </w:p>
    <w:p>
      <w:pPr>
        <w:pStyle w:val="Textpsmene"/>
        <w:numPr>
          <w:ilvl w:val="3"/>
          <w:numId w:val="4"/>
        </w:numPr>
        <w:spacing w:lineRule="auto" w:line="312"/>
        <w:ind w:left="1134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>
      <w:pPr>
        <w:pStyle w:val="Textodstavce"/>
        <w:numPr>
          <w:ilvl w:val="2"/>
          <w:numId w:val="4"/>
        </w:numPr>
        <w:spacing w:lineRule="auto" w:line="312" w:before="120" w:after="0"/>
        <w:ind w:left="510" w:right="0" w:hanging="51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>
      <w:pPr>
        <w:pStyle w:val="Textpsmene"/>
        <w:numPr>
          <w:ilvl w:val="3"/>
          <w:numId w:val="4"/>
        </w:numPr>
        <w:spacing w:lineRule="auto" w:line="312"/>
        <w:ind w:left="1134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dni počátku a dni konce konání této akce,</w:t>
      </w:r>
    </w:p>
    <w:p>
      <w:pPr>
        <w:pStyle w:val="Textpsmene"/>
        <w:numPr>
          <w:ilvl w:val="3"/>
          <w:numId w:val="4"/>
        </w:numPr>
        <w:spacing w:lineRule="auto" w:line="312"/>
        <w:ind w:left="1134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názvu a druhu této akce, a</w:t>
      </w:r>
    </w:p>
    <w:p>
      <w:pPr>
        <w:pStyle w:val="Textpsmene"/>
        <w:numPr>
          <w:ilvl w:val="3"/>
          <w:numId w:val="4"/>
        </w:numPr>
        <w:spacing w:lineRule="auto" w:line="312"/>
        <w:ind w:left="1134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jednotlivých zařízeních nebo místech, ve kterých se bude pobyt poskytovat.</w:t>
      </w:r>
    </w:p>
    <w:p>
      <w:pPr>
        <w:pStyle w:val="Textodstavce"/>
        <w:numPr>
          <w:ilvl w:val="0"/>
          <w:numId w:val="0"/>
        </w:numPr>
        <w:tabs>
          <w:tab w:val="clear" w:pos="851"/>
        </w:tabs>
        <w:spacing w:lineRule="auto" w:line="312" w:before="120" w:after="0"/>
        <w:ind w:left="567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>
      <w:pPr>
        <w:pStyle w:val="Textodstavce"/>
        <w:numPr>
          <w:ilvl w:val="0"/>
          <w:numId w:val="0"/>
        </w:numPr>
        <w:spacing w:lineRule="auto" w:line="312" w:before="120" w:after="0"/>
        <w:ind w:left="567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(4)     Při plnění evidenční povinnosti ve zjednodušeném rozsahu se v evidenční knize vedou pouze </w:t>
      </w:r>
    </w:p>
    <w:p>
      <w:pPr>
        <w:pStyle w:val="Textpsmene"/>
        <w:numPr>
          <w:ilvl w:val="3"/>
          <w:numId w:val="9"/>
        </w:numPr>
        <w:spacing w:lineRule="auto" w:line="312"/>
        <w:ind w:left="1134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údaje podle odstavce 2 písm. a) až c) a </w:t>
      </w:r>
    </w:p>
    <w:p>
      <w:pPr>
        <w:pStyle w:val="Textpsmene"/>
        <w:numPr>
          <w:ilvl w:val="3"/>
          <w:numId w:val="9"/>
        </w:numPr>
        <w:spacing w:lineRule="auto" w:line="312"/>
        <w:ind w:left="1134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>
      <w:pPr>
        <w:pStyle w:val="Textbodu"/>
        <w:numPr>
          <w:ilvl w:val="4"/>
          <w:numId w:val="9"/>
        </w:numPr>
        <w:spacing w:lineRule="auto" w:line="312"/>
        <w:ind w:left="1701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dne poskytnutí pobytu,</w:t>
      </w:r>
    </w:p>
    <w:p>
      <w:pPr>
        <w:pStyle w:val="Textbodu"/>
        <w:numPr>
          <w:ilvl w:val="4"/>
          <w:numId w:val="9"/>
        </w:numPr>
        <w:spacing w:lineRule="auto" w:line="312"/>
        <w:ind w:left="1701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zařízení nebo místa, ve kterých byl pobyt poskytnut, a</w:t>
      </w:r>
    </w:p>
    <w:p>
      <w:pPr>
        <w:pStyle w:val="Textbodu"/>
        <w:numPr>
          <w:ilvl w:val="4"/>
          <w:numId w:val="9"/>
        </w:numPr>
        <w:spacing w:lineRule="auto" w:line="312"/>
        <w:ind w:left="1701" w:right="0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důvodu osvobození.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312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20,- Kč za každý započatý den pobytu, s výjimkou dne jeho počátku.</w:t>
      </w:r>
    </w:p>
    <w:p>
      <w:pPr>
        <w:pStyle w:val="Normal"/>
        <w:spacing w:lineRule="auto" w:line="288"/>
        <w:ind w:left="567" w:right="0" w:hanging="0"/>
        <w:jc w:val="both"/>
        <w:rPr>
          <w:rFonts w:ascii="Arial" w:hAnsi="Arial" w:cs="Arial"/>
          <w:color w:val="2E74B5"/>
          <w:sz w:val="22"/>
          <w:szCs w:val="22"/>
        </w:rPr>
      </w:pPr>
      <w:r>
        <w:rPr>
          <w:rFonts w:cs="Arial" w:ascii="Arial" w:hAnsi="Arial"/>
          <w:color w:val="2E74B5"/>
          <w:sz w:val="22"/>
          <w:szCs w:val="22"/>
        </w:rPr>
      </w:r>
    </w:p>
    <w:p>
      <w:pPr>
        <w:pStyle w:val="Normal"/>
        <w:spacing w:lineRule="auto" w:line="288"/>
        <w:ind w:left="567" w:right="0" w:hanging="0"/>
        <w:jc w:val="both"/>
        <w:rPr>
          <w:rFonts w:ascii="Arial" w:hAnsi="Arial" w:cs="Arial"/>
          <w:color w:val="2E74B5"/>
          <w:sz w:val="22"/>
          <w:szCs w:val="22"/>
        </w:rPr>
      </w:pPr>
      <w:r>
        <w:rPr>
          <w:rFonts w:cs="Arial" w:ascii="Arial" w:hAnsi="Arial"/>
          <w:color w:val="2E74B5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 xml:space="preserve">Čl. 7 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Splatnost poplatku </w:t>
      </w:r>
    </w:p>
    <w:p>
      <w:pPr>
        <w:pStyle w:val="Normal"/>
        <w:spacing w:lineRule="auto" w:line="312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odvede vybraný poplatek správci poplatku nejpozději do 15. dne následujícího pololetí.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Normal"/>
        <w:numPr>
          <w:ilvl w:val="0"/>
          <w:numId w:val="0"/>
        </w:numPr>
        <w:spacing w:lineRule="auto" w:line="312"/>
        <w:ind w:left="567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z pobytu jsou osvobozeny osoby vymezené v zákoně o místních poplatcích.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Textodstavce"/>
        <w:numPr>
          <w:ilvl w:val="0"/>
          <w:numId w:val="0"/>
        </w:numPr>
        <w:spacing w:lineRule="auto" w:line="312" w:before="0" w:after="120"/>
        <w:ind w:left="567" w:right="0" w:hanging="567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Nzvylnk"/>
        <w:rPr/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13"/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spacing w:before="120" w:after="0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lineRule="auto" w:line="312" w:before="0" w:after="120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Slalnk"/>
        <w:spacing w:lineRule="auto" w:line="312" w:before="0" w:after="120"/>
        <w:rPr>
          <w:rFonts w:ascii="Arial" w:hAnsi="Arial" w:cs="Arial"/>
        </w:rPr>
      </w:pPr>
      <w:r>
        <w:rPr>
          <w:rFonts w:cs="Arial" w:ascii="Arial" w:hAnsi="Arial"/>
        </w:rPr>
        <w:t>Přechodné ustanovení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spacing w:lineRule="auto" w:line="312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 15 dnů ode dne nabytí její účinnosti.</w:t>
      </w:r>
    </w:p>
    <w:p>
      <w:pPr>
        <w:pStyle w:val="Normal"/>
        <w:spacing w:lineRule="auto" w:line="312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zvylnk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Cs w:val="24"/>
        </w:rPr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</w:r>
    </w:p>
    <w:p>
      <w:pPr>
        <w:pStyle w:val="Normal"/>
        <w:spacing w:lineRule="auto" w:line="288" w:before="120" w:after="0"/>
        <w:ind w:left="0" w:right="0" w:firstLine="708"/>
        <w:jc w:val="both"/>
        <w:rPr/>
      </w:pPr>
      <w:r>
        <w:rPr>
          <w:rFonts w:cs="Arial" w:ascii="Arial" w:hAnsi="Arial"/>
          <w:sz w:val="22"/>
          <w:szCs w:val="22"/>
        </w:rPr>
        <w:t xml:space="preserve">Tato vyhláška nabývá účinnosti dnem 1.7.2022 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4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ormal"/>
        <w:spacing w:lineRule="auto" w:line="288" w:before="120" w:after="0"/>
        <w:ind w:left="0" w:right="0" w:firstLine="708"/>
        <w:jc w:val="both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/>
      </w:pPr>
      <w:r>
        <w:rPr>
          <w:rFonts w:cs="Arial" w:ascii="Arial" w:hAnsi="Arial"/>
          <w:sz w:val="22"/>
          <w:szCs w:val="22"/>
        </w:rPr>
        <w:tab/>
      </w:r>
      <w:r>
        <w:rPr>
          <w:rFonts w:eastAsia="Times New Roman" w:cs="Arial" w:ascii="Arial" w:hAnsi="Arial"/>
          <w:color w:val="auto"/>
          <w:sz w:val="22"/>
          <w:szCs w:val="22"/>
          <w:lang w:val="cs-CZ" w:bidi="ar-SA"/>
        </w:rPr>
        <w:t>Martin Menšík</w:t>
      </w:r>
      <w:r>
        <w:rPr>
          <w:rFonts w:cs="Arial" w:ascii="Arial" w:hAnsi="Arial"/>
          <w:sz w:val="22"/>
          <w:szCs w:val="22"/>
        </w:rPr>
        <w:tab/>
        <w:t xml:space="preserve">    </w:t>
      </w:r>
      <w:r>
        <w:rPr>
          <w:rFonts w:eastAsia="Times New Roman" w:cs="Arial" w:ascii="Arial" w:hAnsi="Arial"/>
          <w:color w:val="auto"/>
          <w:sz w:val="22"/>
          <w:szCs w:val="22"/>
          <w:lang w:val="cs-CZ" w:bidi="ar-SA"/>
        </w:rPr>
        <w:t>Petr Vichr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3a  zákona o 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  zákona o 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3f 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3g 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3h 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3b 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18"/>
          <w:szCs w:val="18"/>
        </w:rPr>
        <w:t>§ 11 odst. 2 zákona o místních poplatcích</w:t>
      </w:r>
    </w:p>
  </w:footnote>
  <w:footnote w:id="1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Nadpis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Nadpis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Nadpis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(%3)"/>
      <w:lvlJc w:val="left"/>
      <w:pPr>
        <w:tabs>
          <w:tab w:val="num" w:pos="499"/>
        </w:tabs>
        <w:ind w:left="283" w:firstLine="425"/>
      </w:pPr>
      <w:rPr/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dstrike w:val="false"/>
        <w:strike w:val="false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sz w:val="22"/>
        <w:szCs w:val="22"/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Arial" w:hAnsi="Arial" w:cs="Arial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Arial" w:hAnsi="Arial" w:cs="Arial"/>
      </w:r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(%3)"/>
      <w:lvlJc w:val="left"/>
      <w:pPr>
        <w:tabs>
          <w:tab w:val="num" w:pos="499"/>
        </w:tabs>
        <w:ind w:left="283" w:firstLine="425"/>
      </w:pPr>
      <w:rPr/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dstrike w:val="false"/>
        <w:strike w:val="false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u w:val="single"/>
    </w:rPr>
  </w:style>
  <w:style w:type="paragraph" w:styleId="Nadpis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jc w:val="both"/>
      <w:outlineLvl w:val="6"/>
    </w:pPr>
    <w:rPr>
      <w:rFonts w:ascii="Cambria" w:hAnsi="Cambria" w:cs="Cambria"/>
      <w:i/>
      <w:iCs/>
      <w:color w:val="243F60"/>
      <w:szCs w:val="20"/>
    </w:rPr>
  </w:style>
  <w:style w:type="paragraph" w:styleId="Nadpis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40" w:after="0"/>
      <w:jc w:val="both"/>
      <w:outlineLvl w:val="7"/>
    </w:pPr>
    <w:rPr>
      <w:rFonts w:ascii="Cambria" w:hAnsi="Cambria" w:cs="Cambria"/>
      <w:color w:val="272727"/>
      <w:sz w:val="21"/>
      <w:szCs w:val="21"/>
    </w:rPr>
  </w:style>
  <w:style w:type="paragraph" w:styleId="Nadpis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40" w:after="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styleId="WW8Num1z6">
    <w:name w:val="WW8Num1z6"/>
    <w:qFormat/>
    <w:rPr/>
  </w:style>
  <w:style w:type="character" w:styleId="WW8Num4z0">
    <w:name w:val="WW8Num4z0"/>
    <w:qFormat/>
    <w:rPr/>
  </w:style>
  <w:style w:type="character" w:styleId="WW8Num4z3">
    <w:name w:val="WW8Num4z3"/>
    <w:qFormat/>
    <w:rPr>
      <w:strike w:val="false"/>
      <w:dstrike w:val="false"/>
    </w:rPr>
  </w:style>
  <w:style w:type="character" w:styleId="WW8Num5z0">
    <w:name w:val="WW8Num5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z1">
    <w:name w:val="WW8Num5z1"/>
    <w:qFormat/>
    <w:rPr/>
  </w:style>
  <w:style w:type="character" w:styleId="WW8Num6z0">
    <w:name w:val="WW8Num6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6z1">
    <w:name w:val="WW8Num6z1"/>
    <w:qFormat/>
    <w:rPr>
      <w:rFonts w:ascii="Arial" w:hAnsi="Arial" w:cs="Arial"/>
      <w:sz w:val="22"/>
      <w:szCs w:val="22"/>
    </w:rPr>
  </w:style>
  <w:style w:type="character" w:styleId="WW8Num7z0">
    <w:name w:val="WW8Num7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7z1">
    <w:name w:val="WW8Num7z1"/>
    <w:qFormat/>
    <w:rPr/>
  </w:style>
  <w:style w:type="character" w:styleId="WW8Num8z0">
    <w:name w:val="WW8Num8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8z1">
    <w:name w:val="WW8Num8z1"/>
    <w:qFormat/>
    <w:rPr/>
  </w:style>
  <w:style w:type="character" w:styleId="WW8Num9z0">
    <w:name w:val="WW8Num9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9z1">
    <w:name w:val="WW8Num9z1"/>
    <w:qFormat/>
    <w:rPr/>
  </w:style>
  <w:style w:type="character" w:styleId="WW8Num10z0">
    <w:name w:val="WW8Num10z0"/>
    <w:qFormat/>
    <w:rPr/>
  </w:style>
  <w:style w:type="character" w:styleId="WW8Num10z3">
    <w:name w:val="WW8Num10z3"/>
    <w:qFormat/>
    <w:rPr>
      <w:strike w:val="false"/>
      <w:dstrike w:val="fals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z1">
    <w:name w:val="WW8Num2z1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7z3">
    <w:name w:val="WW8Num7z3"/>
    <w:qFormat/>
    <w:rPr>
      <w:strike w:val="false"/>
      <w:dstrike w:val="false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10z1">
    <w:name w:val="WW8Num10z1"/>
    <w:qFormat/>
    <w:rPr/>
  </w:style>
  <w:style w:type="character" w:styleId="WW8Num11z0">
    <w:name w:val="WW8Num11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2z1">
    <w:name w:val="WW8Num12z1"/>
    <w:qFormat/>
    <w:rPr>
      <w:rFonts w:cs="Arial"/>
    </w:rPr>
  </w:style>
  <w:style w:type="character" w:styleId="WW8Num13z0">
    <w:name w:val="WW8Num13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3z1">
    <w:name w:val="WW8Num13z1"/>
    <w:qFormat/>
    <w:rPr/>
  </w:style>
  <w:style w:type="character" w:styleId="WW8Num14z0">
    <w:name w:val="WW8Num14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14z1">
    <w:name w:val="WW8Num14z1"/>
    <w:qFormat/>
    <w:rPr>
      <w:rFonts w:ascii="Arial" w:hAnsi="Arial" w:cs="Arial"/>
      <w:sz w:val="22"/>
      <w:szCs w:val="22"/>
    </w:rPr>
  </w:style>
  <w:style w:type="character" w:styleId="WW8Num15z0">
    <w:name w:val="WW8Num15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5z1">
    <w:name w:val="WW8Num15z1"/>
    <w:qFormat/>
    <w:rPr/>
  </w:style>
  <w:style w:type="character" w:styleId="WW8Num16z0">
    <w:name w:val="WW8Num16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6z1">
    <w:name w:val="WW8Num16z1"/>
    <w:qFormat/>
    <w:rPr/>
  </w:style>
  <w:style w:type="character" w:styleId="WW8Num17z0">
    <w:name w:val="WW8Num17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17z1">
    <w:name w:val="WW8Num17z1"/>
    <w:qFormat/>
    <w:rPr/>
  </w:style>
  <w:style w:type="character" w:styleId="WW8Num18z0">
    <w:name w:val="WW8Num18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8z1">
    <w:name w:val="WW8Num18z1"/>
    <w:qFormat/>
    <w:rPr/>
  </w:style>
  <w:style w:type="character" w:styleId="Standardnpsmoodstavce">
    <w:name w:val="Standardní písmo odstavce"/>
    <w:qFormat/>
    <w:rPr/>
  </w:style>
  <w:style w:type="character" w:styleId="Nadpis2Char">
    <w:name w:val="Nadpis 2 Char"/>
    <w:qFormat/>
    <w:rPr>
      <w:sz w:val="24"/>
      <w:szCs w:val="24"/>
      <w:u w:val="single"/>
      <w:lang w:val="cs-CZ" w:bidi="ar-SA"/>
    </w:rPr>
  </w:style>
  <w:style w:type="character" w:styleId="ZhlavChar">
    <w:name w:val="Záhlaví Char"/>
    <w:qFormat/>
    <w:rPr>
      <w:sz w:val="24"/>
      <w:szCs w:val="24"/>
      <w:lang w:val="cs-CZ" w:bidi="ar-SA"/>
    </w:rPr>
  </w:style>
  <w:style w:type="character" w:styleId="ZkladntextChar">
    <w:name w:val="Základní text Char"/>
    <w:qFormat/>
    <w:rPr>
      <w:sz w:val="24"/>
      <w:szCs w:val="24"/>
      <w:lang w:val="cs-CZ" w:bidi="ar-SA"/>
    </w:rPr>
  </w:style>
  <w:style w:type="character" w:styleId="TextpoznpodarouChar">
    <w:name w:val="Text pozn. pod čarou Char"/>
    <w:qFormat/>
    <w:rPr>
      <w:lang w:val="cs-CZ" w:eastAsia="cs-CZ" w:bidi="ar-SA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Nadpis7Char">
    <w:name w:val="Nadpis 7 Char"/>
    <w:qFormat/>
    <w:rPr>
      <w:rFonts w:ascii="Cambria" w:hAnsi="Cambria" w:cs="Cambria"/>
      <w:i/>
      <w:iCs/>
      <w:color w:val="243F60"/>
      <w:sz w:val="24"/>
    </w:rPr>
  </w:style>
  <w:style w:type="character" w:styleId="Nadpis8Char">
    <w:name w:val="Nadpis 8 Char"/>
    <w:qFormat/>
    <w:rPr>
      <w:rFonts w:ascii="Cambria" w:hAnsi="Cambria" w:cs="Cambria"/>
      <w:color w:val="272727"/>
      <w:sz w:val="21"/>
      <w:szCs w:val="21"/>
    </w:rPr>
  </w:style>
  <w:style w:type="character" w:styleId="Nadpis9Char">
    <w:name w:val="Nadpis 9 Char"/>
    <w:qFormat/>
    <w:rPr>
      <w:rFonts w:ascii="Cambria" w:hAnsi="Cambria" w:cs="Cambria"/>
      <w:i/>
      <w:iCs/>
      <w:color w:val="272727"/>
      <w:sz w:val="21"/>
      <w:szCs w:val="21"/>
    </w:rPr>
  </w:style>
  <w:style w:type="character" w:styleId="ParagrafChar">
    <w:name w:val="Paragraf Char"/>
    <w:qFormat/>
    <w:rPr>
      <w:sz w:val="24"/>
    </w:rPr>
  </w:style>
  <w:style w:type="character" w:styleId="Ukotvenpoznmkypodarou">
    <w:name w:val="Ukotvení poznámky pod čarou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Znakyprovysvtlivky">
    <w:name w:val="WW-Znaky pro vysvětlivky"/>
    <w:qFormat/>
    <w:rPr/>
  </w:style>
  <w:style w:type="character" w:styleId="Ukotvenvysvtlivky">
    <w:name w:val="Ukotvení vysvětlivky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Textpozmn">
    <w:name w:val="Text pozm.n."/>
    <w:basedOn w:val="Normal"/>
    <w:next w:val="Normal"/>
    <w:qFormat/>
    <w:pPr>
      <w:numPr>
        <w:ilvl w:val="0"/>
        <w:numId w:val="3"/>
      </w:numPr>
      <w:tabs>
        <w:tab w:val="clear" w:pos="708"/>
        <w:tab w:val="left" w:pos="851" w:leader="none"/>
      </w:tabs>
      <w:spacing w:before="0" w:after="120"/>
      <w:ind w:left="850" w:right="0" w:hanging="0"/>
      <w:jc w:val="both"/>
    </w:pPr>
    <w:rPr>
      <w:szCs w:val="20"/>
    </w:rPr>
  </w:style>
  <w:style w:type="paragraph" w:styleId="Textbubliny">
    <w:name w:val="Text bubliny"/>
    <w:basedOn w:val="Normal"/>
    <w:qFormat/>
    <w:pPr/>
    <w:rPr>
      <w:rFonts w:ascii="Segoe UI" w:hAnsi="Segoe UI" w:cs="Segoe UI"/>
      <w:sz w:val="18"/>
      <w:szCs w:val="18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Pedmtkomente">
    <w:name w:val="Předmět komentáře"/>
    <w:basedOn w:val="Textkomente"/>
    <w:next w:val="Textkomente"/>
    <w:qFormat/>
    <w:pPr/>
    <w:rPr>
      <w:b/>
      <w:bCs/>
    </w:rPr>
  </w:style>
  <w:style w:type="paragraph" w:styleId="Paragraf">
    <w:name w:val="Paragraf"/>
    <w:basedOn w:val="Normal"/>
    <w:next w:val="Textodstavce"/>
    <w:qFormat/>
    <w:pPr>
      <w:keepNext w:val="true"/>
      <w:keepLines/>
      <w:numPr>
        <w:ilvl w:val="0"/>
        <w:numId w:val="9"/>
      </w:numPr>
      <w:spacing w:before="240" w:after="0"/>
      <w:jc w:val="center"/>
    </w:pPr>
    <w:rPr>
      <w:szCs w:val="20"/>
    </w:rPr>
  </w:style>
  <w:style w:type="paragraph" w:styleId="Lnek">
    <w:name w:val="Článek"/>
    <w:basedOn w:val="Normal"/>
    <w:next w:val="Textodstavce"/>
    <w:qFormat/>
    <w:pPr>
      <w:keepNext w:val="true"/>
      <w:keepLines/>
      <w:numPr>
        <w:ilvl w:val="0"/>
        <w:numId w:val="9"/>
      </w:numPr>
      <w:spacing w:before="240" w:after="0"/>
      <w:jc w:val="center"/>
    </w:pPr>
    <w:rPr>
      <w:szCs w:val="20"/>
    </w:rPr>
  </w:style>
  <w:style w:type="paragraph" w:styleId="Textbodu">
    <w:name w:val="Text bodu"/>
    <w:basedOn w:val="Normal"/>
    <w:qFormat/>
    <w:pPr>
      <w:numPr>
        <w:ilvl w:val="0"/>
        <w:numId w:val="9"/>
      </w:numPr>
      <w:jc w:val="both"/>
    </w:pPr>
    <w:rPr>
      <w:szCs w:val="20"/>
    </w:rPr>
  </w:style>
  <w:style w:type="paragraph" w:styleId="Textpsmene">
    <w:name w:val="Text písmene"/>
    <w:basedOn w:val="Normal"/>
    <w:qFormat/>
    <w:pPr>
      <w:numPr>
        <w:ilvl w:val="0"/>
        <w:numId w:val="9"/>
      </w:numPr>
      <w:jc w:val="both"/>
    </w:pPr>
    <w:rPr>
      <w:szCs w:val="20"/>
    </w:rPr>
  </w:style>
  <w:style w:type="paragraph" w:styleId="Textodstavce">
    <w:name w:val="Text odstavce"/>
    <w:basedOn w:val="Normal"/>
    <w:qFormat/>
    <w:pPr>
      <w:numPr>
        <w:ilvl w:val="0"/>
        <w:numId w:val="9"/>
      </w:numPr>
      <w:tabs>
        <w:tab w:val="clear" w:pos="708"/>
        <w:tab w:val="left" w:pos="851" w:leader="none"/>
      </w:tabs>
      <w:spacing w:before="120" w:after="120"/>
      <w:jc w:val="both"/>
    </w:pPr>
    <w:rPr>
      <w:szCs w:val="20"/>
    </w:rPr>
  </w:style>
  <w:style w:type="paragraph" w:styleId="Nadpisparagrafu">
    <w:name w:val="Nadpis paragrafu"/>
    <w:basedOn w:val="Paragraf"/>
    <w:next w:val="Textodstavce"/>
    <w:qFormat/>
    <w:pPr/>
    <w:rPr>
      <w:b/>
    </w:rPr>
  </w:style>
  <w:style w:type="paragraph" w:styleId="Slovanseznam2">
    <w:name w:val="Číslovaný seznam 2"/>
    <w:basedOn w:val="Normal"/>
    <w:qFormat/>
    <w:pPr>
      <w:numPr>
        <w:ilvl w:val="0"/>
        <w:numId w:val="2"/>
      </w:numPr>
      <w:spacing w:before="0" w:after="0"/>
      <w:contextualSpacing/>
      <w:jc w:val="both"/>
    </w:pPr>
    <w:rPr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15</TotalTime>
  <Application>LibreOffice/7.3.2.2$Windows_X86_64 LibreOffice_project/49f2b1bff42cfccbd8f788c8dc32c1c309559be0</Application>
  <AppVersion>15.0000</AppVersion>
  <Pages>5</Pages>
  <Words>1089</Words>
  <Characters>6152</Characters>
  <CharactersWithSpaces>7165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2021-12-10T15:07:00Z</dcterms:created>
  <dc:creator>Žemlová Hana, JUDr.</dc:creator>
  <dc:description/>
  <dc:language>cs-CZ</dc:language>
  <cp:lastModifiedBy/>
  <cp:lastPrinted>1995-11-21T17:41:00Z</cp:lastPrinted>
  <dcterms:modified xsi:type="dcterms:W3CDTF">2022-05-13T08:07:49Z</dcterms:modified>
  <cp:revision>8</cp:revision>
  <dc:subject/>
  <dc:title>Metodický materiál</dc:title>
</cp:coreProperties>
</file>