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DB2" w:rsidRPr="00F72F79" w:rsidRDefault="002D1ADD" w:rsidP="00AF6F12">
      <w:pPr>
        <w:pStyle w:val="Nadpis2"/>
        <w:spacing w:line="280" w:lineRule="atLeast"/>
        <w:jc w:val="center"/>
        <w:rPr>
          <w:rFonts w:ascii="Arial" w:hAnsi="Arial" w:cs="Arial"/>
          <w:b/>
          <w:sz w:val="28"/>
          <w:szCs w:val="28"/>
          <w:u w:val="none"/>
        </w:rPr>
      </w:pPr>
      <w:bookmarkStart w:id="0" w:name="_GoBack"/>
      <w:bookmarkEnd w:id="0"/>
      <w:r w:rsidRPr="00F72F79">
        <w:rPr>
          <w:rFonts w:ascii="Arial" w:hAnsi="Arial" w:cs="Arial"/>
          <w:b/>
          <w:sz w:val="28"/>
          <w:szCs w:val="28"/>
          <w:u w:val="none"/>
        </w:rPr>
        <w:t xml:space="preserve">MĚSTO  </w:t>
      </w:r>
      <w:r w:rsidR="00AF6F12" w:rsidRPr="00F72F79">
        <w:rPr>
          <w:rFonts w:ascii="Arial" w:hAnsi="Arial" w:cs="Arial"/>
          <w:b/>
          <w:sz w:val="28"/>
          <w:szCs w:val="28"/>
          <w:u w:val="none"/>
        </w:rPr>
        <w:t>NÝRSKO</w:t>
      </w:r>
    </w:p>
    <w:p w:rsidR="007E1DB2" w:rsidRPr="00F72F79" w:rsidRDefault="00AF6F12" w:rsidP="00AF6F12">
      <w:pPr>
        <w:jc w:val="center"/>
        <w:rPr>
          <w:rFonts w:ascii="Arial" w:hAnsi="Arial" w:cs="Arial"/>
          <w:b/>
          <w:sz w:val="26"/>
          <w:szCs w:val="26"/>
        </w:rPr>
      </w:pPr>
      <w:r w:rsidRPr="00F72F79">
        <w:rPr>
          <w:rFonts w:ascii="Arial" w:hAnsi="Arial" w:cs="Arial"/>
          <w:b/>
        </w:rPr>
        <w:t>Zastupitelstvo města Nýrsk</w:t>
      </w:r>
      <w:r w:rsidR="00F25C56" w:rsidRPr="00F72F79">
        <w:rPr>
          <w:rFonts w:ascii="Arial" w:hAnsi="Arial" w:cs="Arial"/>
          <w:b/>
        </w:rPr>
        <w:t>a</w:t>
      </w:r>
    </w:p>
    <w:p w:rsidR="003F767A" w:rsidRPr="00F72F79" w:rsidRDefault="003F767A" w:rsidP="00AF6F12">
      <w:pPr>
        <w:jc w:val="center"/>
        <w:rPr>
          <w:rFonts w:ascii="Arial" w:hAnsi="Arial" w:cs="Arial"/>
          <w:b/>
          <w:sz w:val="26"/>
          <w:szCs w:val="26"/>
        </w:rPr>
      </w:pPr>
    </w:p>
    <w:p w:rsidR="00AF6F12" w:rsidRPr="00F72F79" w:rsidRDefault="00AF6F12" w:rsidP="00AF6F12">
      <w:pPr>
        <w:jc w:val="center"/>
        <w:rPr>
          <w:rFonts w:ascii="Arial" w:hAnsi="Arial" w:cs="Arial"/>
          <w:b/>
          <w:sz w:val="26"/>
          <w:szCs w:val="26"/>
        </w:rPr>
      </w:pPr>
      <w:r w:rsidRPr="00F72F79">
        <w:rPr>
          <w:rFonts w:ascii="Arial" w:hAnsi="Arial" w:cs="Arial"/>
          <w:b/>
          <w:sz w:val="26"/>
          <w:szCs w:val="26"/>
        </w:rPr>
        <w:t>O</w:t>
      </w:r>
      <w:r w:rsidR="007E1DB2" w:rsidRPr="00F72F79">
        <w:rPr>
          <w:rFonts w:ascii="Arial" w:hAnsi="Arial" w:cs="Arial"/>
          <w:b/>
          <w:sz w:val="26"/>
          <w:szCs w:val="26"/>
        </w:rPr>
        <w:t>becně závazn</w:t>
      </w:r>
      <w:r w:rsidRPr="00F72F79">
        <w:rPr>
          <w:rFonts w:ascii="Arial" w:hAnsi="Arial" w:cs="Arial"/>
          <w:b/>
          <w:sz w:val="26"/>
          <w:szCs w:val="26"/>
        </w:rPr>
        <w:t>á</w:t>
      </w:r>
      <w:r w:rsidR="007E1DB2" w:rsidRPr="00F72F79">
        <w:rPr>
          <w:rFonts w:ascii="Arial" w:hAnsi="Arial" w:cs="Arial"/>
          <w:b/>
          <w:sz w:val="26"/>
          <w:szCs w:val="26"/>
        </w:rPr>
        <w:t xml:space="preserve"> vyhlášk</w:t>
      </w:r>
      <w:r w:rsidRPr="00F72F79">
        <w:rPr>
          <w:rFonts w:ascii="Arial" w:hAnsi="Arial" w:cs="Arial"/>
          <w:b/>
          <w:sz w:val="26"/>
          <w:szCs w:val="26"/>
        </w:rPr>
        <w:t>a</w:t>
      </w:r>
      <w:r w:rsidR="007E1DB2" w:rsidRPr="00F72F79">
        <w:rPr>
          <w:rFonts w:ascii="Arial" w:hAnsi="Arial" w:cs="Arial"/>
          <w:b/>
          <w:sz w:val="26"/>
          <w:szCs w:val="26"/>
        </w:rPr>
        <w:t xml:space="preserve"> </w:t>
      </w:r>
      <w:r w:rsidRPr="00F72F79">
        <w:rPr>
          <w:rFonts w:ascii="Arial" w:hAnsi="Arial" w:cs="Arial"/>
          <w:b/>
          <w:sz w:val="26"/>
          <w:szCs w:val="26"/>
        </w:rPr>
        <w:t>města</w:t>
      </w:r>
      <w:r w:rsidR="003F767A" w:rsidRPr="00F72F79">
        <w:rPr>
          <w:rFonts w:ascii="Arial" w:hAnsi="Arial" w:cs="Arial"/>
          <w:b/>
          <w:sz w:val="26"/>
          <w:szCs w:val="26"/>
        </w:rPr>
        <w:t>,</w:t>
      </w:r>
    </w:p>
    <w:p w:rsidR="007E1DB2" w:rsidRPr="00F72F79" w:rsidRDefault="00AF6F12" w:rsidP="00AF6F12">
      <w:pPr>
        <w:jc w:val="center"/>
        <w:rPr>
          <w:rFonts w:ascii="Arial" w:hAnsi="Arial" w:cs="Arial"/>
          <w:b/>
          <w:sz w:val="26"/>
          <w:szCs w:val="26"/>
        </w:rPr>
      </w:pPr>
      <w:r w:rsidRPr="00F72F79">
        <w:rPr>
          <w:rFonts w:ascii="Arial" w:hAnsi="Arial" w:cs="Arial"/>
          <w:b/>
          <w:sz w:val="26"/>
          <w:szCs w:val="26"/>
        </w:rPr>
        <w:t xml:space="preserve">o stanovení </w:t>
      </w:r>
      <w:r w:rsidR="00053FEC" w:rsidRPr="00F72F79">
        <w:rPr>
          <w:rFonts w:ascii="Arial" w:hAnsi="Arial" w:cs="Arial"/>
          <w:b/>
          <w:sz w:val="26"/>
          <w:szCs w:val="26"/>
        </w:rPr>
        <w:t xml:space="preserve">obecního </w:t>
      </w:r>
      <w:r w:rsidR="007E1DB2" w:rsidRPr="00F72F79">
        <w:rPr>
          <w:rFonts w:ascii="Arial" w:hAnsi="Arial" w:cs="Arial"/>
          <w:b/>
          <w:sz w:val="26"/>
          <w:szCs w:val="26"/>
        </w:rPr>
        <w:t xml:space="preserve">systému </w:t>
      </w:r>
      <w:r w:rsidR="004D0009" w:rsidRPr="00F72F79">
        <w:rPr>
          <w:rFonts w:ascii="Arial" w:hAnsi="Arial" w:cs="Arial"/>
          <w:b/>
          <w:sz w:val="26"/>
          <w:szCs w:val="26"/>
        </w:rPr>
        <w:t>odpadového hospodářství</w:t>
      </w:r>
    </w:p>
    <w:p w:rsidR="0024722A" w:rsidRPr="00F72F79" w:rsidRDefault="0024722A">
      <w:pPr>
        <w:jc w:val="both"/>
        <w:rPr>
          <w:rFonts w:ascii="Arial" w:hAnsi="Arial" w:cs="Arial"/>
          <w:sz w:val="22"/>
          <w:szCs w:val="22"/>
        </w:rPr>
      </w:pPr>
    </w:p>
    <w:p w:rsidR="0024722A" w:rsidRPr="00F72F79" w:rsidRDefault="0042723F" w:rsidP="00553B78">
      <w:pPr>
        <w:pStyle w:val="Zkladntextodsazen2"/>
        <w:ind w:left="0" w:firstLine="0"/>
        <w:rPr>
          <w:rFonts w:ascii="Arial" w:hAnsi="Arial" w:cs="Arial"/>
          <w:sz w:val="22"/>
          <w:szCs w:val="22"/>
        </w:rPr>
      </w:pPr>
      <w:r w:rsidRPr="00F72F79">
        <w:rPr>
          <w:rFonts w:ascii="Arial" w:hAnsi="Arial" w:cs="Arial"/>
          <w:sz w:val="22"/>
          <w:szCs w:val="22"/>
        </w:rPr>
        <w:t xml:space="preserve">Zastupitelstvo </w:t>
      </w:r>
      <w:r w:rsidR="0041768E" w:rsidRPr="00F72F79">
        <w:rPr>
          <w:rFonts w:ascii="Arial" w:hAnsi="Arial" w:cs="Arial"/>
          <w:sz w:val="22"/>
          <w:szCs w:val="22"/>
        </w:rPr>
        <w:t>města</w:t>
      </w:r>
      <w:r w:rsidR="008A20A1" w:rsidRPr="00F72F79">
        <w:rPr>
          <w:rFonts w:ascii="Arial" w:hAnsi="Arial" w:cs="Arial"/>
          <w:sz w:val="22"/>
          <w:szCs w:val="22"/>
        </w:rPr>
        <w:t xml:space="preserve"> </w:t>
      </w:r>
      <w:r w:rsidR="00AF6F12" w:rsidRPr="00F72F79">
        <w:rPr>
          <w:rFonts w:ascii="Arial" w:hAnsi="Arial" w:cs="Arial"/>
          <w:sz w:val="22"/>
          <w:szCs w:val="22"/>
        </w:rPr>
        <w:t>Nýrska</w:t>
      </w:r>
      <w:r w:rsidR="00E2491F" w:rsidRPr="00F72F79">
        <w:rPr>
          <w:rFonts w:ascii="Arial" w:hAnsi="Arial" w:cs="Arial"/>
          <w:sz w:val="22"/>
          <w:szCs w:val="22"/>
        </w:rPr>
        <w:t xml:space="preserve"> se na svém zasedání dne </w:t>
      </w:r>
      <w:r w:rsidR="003F767A" w:rsidRPr="00F72F79">
        <w:rPr>
          <w:rFonts w:ascii="Arial" w:eastAsia="Arial" w:hAnsi="Arial" w:cs="Arial"/>
          <w:sz w:val="22"/>
          <w:szCs w:val="22"/>
        </w:rPr>
        <w:t>16. 12. 2024</w:t>
      </w:r>
      <w:r w:rsidR="00E2491F" w:rsidRPr="00F72F79">
        <w:rPr>
          <w:rFonts w:ascii="Arial" w:hAnsi="Arial" w:cs="Arial"/>
          <w:sz w:val="22"/>
          <w:szCs w:val="22"/>
        </w:rPr>
        <w:t xml:space="preserve"> </w:t>
      </w:r>
      <w:r w:rsidR="0024722A" w:rsidRPr="00F72F79">
        <w:rPr>
          <w:rFonts w:ascii="Arial" w:hAnsi="Arial" w:cs="Arial"/>
          <w:sz w:val="22"/>
          <w:szCs w:val="22"/>
        </w:rPr>
        <w:t xml:space="preserve">usnesením č. </w:t>
      </w:r>
      <w:r w:rsidR="00901088">
        <w:rPr>
          <w:rFonts w:ascii="Arial" w:hAnsi="Arial" w:cs="Arial"/>
          <w:sz w:val="22"/>
          <w:szCs w:val="22"/>
        </w:rPr>
        <w:t>114</w:t>
      </w:r>
      <w:r w:rsidR="0024722A" w:rsidRPr="00F72F79">
        <w:rPr>
          <w:rFonts w:ascii="Arial" w:hAnsi="Arial" w:cs="Arial"/>
          <w:sz w:val="22"/>
          <w:szCs w:val="22"/>
        </w:rPr>
        <w:t xml:space="preserve"> usneslo vydat na základě § </w:t>
      </w:r>
      <w:r w:rsidR="00A342C0" w:rsidRPr="00F72F79">
        <w:rPr>
          <w:rFonts w:ascii="Arial" w:hAnsi="Arial" w:cs="Arial"/>
          <w:sz w:val="22"/>
          <w:szCs w:val="22"/>
        </w:rPr>
        <w:t>59</w:t>
      </w:r>
      <w:r w:rsidR="0024722A" w:rsidRPr="00F72F79">
        <w:rPr>
          <w:rFonts w:ascii="Arial" w:hAnsi="Arial" w:cs="Arial"/>
          <w:sz w:val="22"/>
          <w:szCs w:val="22"/>
        </w:rPr>
        <w:t xml:space="preserve"> odst. </w:t>
      </w:r>
      <w:r w:rsidR="00A07653" w:rsidRPr="00F72F79">
        <w:rPr>
          <w:rFonts w:ascii="Arial" w:hAnsi="Arial" w:cs="Arial"/>
          <w:sz w:val="22"/>
          <w:szCs w:val="22"/>
        </w:rPr>
        <w:t>4</w:t>
      </w:r>
      <w:r w:rsidR="0024722A" w:rsidRPr="00F72F79">
        <w:rPr>
          <w:rFonts w:ascii="Arial" w:hAnsi="Arial" w:cs="Arial"/>
          <w:sz w:val="22"/>
          <w:szCs w:val="22"/>
        </w:rPr>
        <w:t xml:space="preserve"> zákona </w:t>
      </w:r>
      <w:r w:rsidR="00696155" w:rsidRPr="00F72F79">
        <w:rPr>
          <w:rFonts w:ascii="Arial" w:hAnsi="Arial" w:cs="Arial"/>
          <w:sz w:val="22"/>
          <w:szCs w:val="22"/>
        </w:rPr>
        <w:t>č. 541/2020 Sb.,</w:t>
      </w:r>
      <w:r w:rsidR="0024722A" w:rsidRPr="00F72F79">
        <w:rPr>
          <w:rFonts w:ascii="Arial" w:hAnsi="Arial" w:cs="Arial"/>
          <w:sz w:val="22"/>
          <w:szCs w:val="22"/>
        </w:rPr>
        <w:t xml:space="preserve"> o</w:t>
      </w:r>
      <w:r w:rsidR="001869E0" w:rsidRPr="00F72F79">
        <w:rPr>
          <w:rFonts w:ascii="Arial" w:hAnsi="Arial" w:cs="Arial"/>
          <w:sz w:val="22"/>
          <w:szCs w:val="22"/>
        </w:rPr>
        <w:t xml:space="preserve"> odpadech</w:t>
      </w:r>
      <w:r w:rsidR="0024722A" w:rsidRPr="00F72F79">
        <w:rPr>
          <w:rFonts w:ascii="Arial" w:hAnsi="Arial" w:cs="Arial"/>
          <w:sz w:val="22"/>
          <w:szCs w:val="22"/>
        </w:rPr>
        <w:t xml:space="preserve"> (dále jen „zákon </w:t>
      </w:r>
      <w:r w:rsidR="004B018B" w:rsidRPr="00F72F79">
        <w:rPr>
          <w:rFonts w:ascii="Arial" w:hAnsi="Arial" w:cs="Arial"/>
          <w:sz w:val="22"/>
          <w:szCs w:val="22"/>
        </w:rPr>
        <w:br/>
      </w:r>
      <w:r w:rsidR="0024722A" w:rsidRPr="00F72F79">
        <w:rPr>
          <w:rFonts w:ascii="Arial" w:hAnsi="Arial" w:cs="Arial"/>
          <w:sz w:val="22"/>
          <w:szCs w:val="22"/>
        </w:rPr>
        <w:t>o odpadech“), a v souladu s § 10 písm. d) a § 84 odst. 2 písm. h) zákona</w:t>
      </w:r>
      <w:r w:rsidR="00D51D24" w:rsidRPr="00F72F79">
        <w:rPr>
          <w:rFonts w:ascii="Arial" w:hAnsi="Arial" w:cs="Arial"/>
          <w:sz w:val="22"/>
          <w:szCs w:val="22"/>
        </w:rPr>
        <w:t xml:space="preserve"> </w:t>
      </w:r>
      <w:r w:rsidR="0024722A" w:rsidRPr="00F72F79">
        <w:rPr>
          <w:rFonts w:ascii="Arial" w:hAnsi="Arial" w:cs="Arial"/>
          <w:sz w:val="22"/>
          <w:szCs w:val="22"/>
        </w:rPr>
        <w:t>č.</w:t>
      </w:r>
      <w:r w:rsidRPr="00F72F79">
        <w:rPr>
          <w:rFonts w:ascii="Arial" w:hAnsi="Arial" w:cs="Arial"/>
          <w:sz w:val="22"/>
          <w:szCs w:val="22"/>
        </w:rPr>
        <w:t xml:space="preserve"> </w:t>
      </w:r>
      <w:r w:rsidR="0024722A" w:rsidRPr="00F72F79">
        <w:rPr>
          <w:rFonts w:ascii="Arial" w:hAnsi="Arial" w:cs="Arial"/>
          <w:sz w:val="22"/>
          <w:szCs w:val="22"/>
        </w:rPr>
        <w:t xml:space="preserve">128/2000 Sb., </w:t>
      </w:r>
      <w:r w:rsidR="004B018B" w:rsidRPr="00F72F79">
        <w:rPr>
          <w:rFonts w:ascii="Arial" w:hAnsi="Arial" w:cs="Arial"/>
          <w:sz w:val="22"/>
          <w:szCs w:val="22"/>
        </w:rPr>
        <w:br/>
      </w:r>
      <w:r w:rsidR="0024722A" w:rsidRPr="00F72F79">
        <w:rPr>
          <w:rFonts w:ascii="Arial" w:hAnsi="Arial" w:cs="Arial"/>
          <w:sz w:val="22"/>
          <w:szCs w:val="22"/>
        </w:rPr>
        <w:t>o obcích (obecní zřízení</w:t>
      </w:r>
      <w:r w:rsidR="00244C59" w:rsidRPr="00F72F79">
        <w:rPr>
          <w:rFonts w:ascii="Arial" w:hAnsi="Arial" w:cs="Arial"/>
          <w:sz w:val="22"/>
          <w:szCs w:val="22"/>
        </w:rPr>
        <w:t>), ve znění pozdějších předpisů</w:t>
      </w:r>
      <w:r w:rsidR="00E8031C" w:rsidRPr="00F72F79">
        <w:rPr>
          <w:rFonts w:ascii="Arial" w:hAnsi="Arial" w:cs="Arial"/>
          <w:sz w:val="22"/>
          <w:szCs w:val="22"/>
        </w:rPr>
        <w:t>,</w:t>
      </w:r>
      <w:r w:rsidR="0024722A" w:rsidRPr="00F72F79">
        <w:rPr>
          <w:rFonts w:ascii="Arial" w:hAnsi="Arial" w:cs="Arial"/>
          <w:sz w:val="22"/>
          <w:szCs w:val="22"/>
        </w:rPr>
        <w:t xml:space="preserve"> tuto obecně závaznou vyhlášku</w:t>
      </w:r>
      <w:r w:rsidR="00E8031C" w:rsidRPr="00F72F79">
        <w:rPr>
          <w:rFonts w:ascii="Arial" w:hAnsi="Arial" w:cs="Arial"/>
          <w:sz w:val="22"/>
          <w:szCs w:val="22"/>
        </w:rPr>
        <w:t xml:space="preserve"> (dále jen „vyhláška“)</w:t>
      </w:r>
      <w:r w:rsidR="0024722A" w:rsidRPr="00F72F79">
        <w:rPr>
          <w:rFonts w:ascii="Arial" w:hAnsi="Arial" w:cs="Arial"/>
          <w:sz w:val="22"/>
          <w:szCs w:val="22"/>
        </w:rPr>
        <w:t>:</w:t>
      </w:r>
    </w:p>
    <w:p w:rsidR="001A4E3F" w:rsidRPr="00F72F79" w:rsidRDefault="001A4E3F" w:rsidP="00540BAC">
      <w:pPr>
        <w:jc w:val="center"/>
        <w:rPr>
          <w:rFonts w:ascii="Arial" w:hAnsi="Arial" w:cs="Arial"/>
          <w:b/>
          <w:sz w:val="22"/>
          <w:szCs w:val="22"/>
        </w:rPr>
      </w:pPr>
    </w:p>
    <w:p w:rsidR="0024722A" w:rsidRPr="00F72F79" w:rsidRDefault="0024722A" w:rsidP="00540BAC">
      <w:pPr>
        <w:jc w:val="center"/>
        <w:rPr>
          <w:rFonts w:ascii="Arial" w:hAnsi="Arial" w:cs="Arial"/>
          <w:b/>
          <w:sz w:val="22"/>
          <w:szCs w:val="22"/>
        </w:rPr>
      </w:pPr>
      <w:r w:rsidRPr="00F72F79">
        <w:rPr>
          <w:rFonts w:ascii="Arial" w:hAnsi="Arial" w:cs="Arial"/>
          <w:b/>
          <w:sz w:val="22"/>
          <w:szCs w:val="22"/>
        </w:rPr>
        <w:t>Čl. 1</w:t>
      </w:r>
    </w:p>
    <w:p w:rsidR="0024722A" w:rsidRPr="00F72F79" w:rsidRDefault="0024722A" w:rsidP="00540BAC">
      <w:pPr>
        <w:pStyle w:val="Nadpis2"/>
        <w:jc w:val="center"/>
        <w:rPr>
          <w:rFonts w:ascii="Arial" w:hAnsi="Arial" w:cs="Arial"/>
          <w:b/>
          <w:bCs/>
          <w:sz w:val="22"/>
          <w:szCs w:val="22"/>
          <w:u w:val="none"/>
        </w:rPr>
      </w:pPr>
      <w:r w:rsidRPr="00F72F79">
        <w:rPr>
          <w:rFonts w:ascii="Arial" w:hAnsi="Arial" w:cs="Arial"/>
          <w:b/>
          <w:bCs/>
          <w:sz w:val="22"/>
          <w:szCs w:val="22"/>
          <w:u w:val="none"/>
        </w:rPr>
        <w:t>Úvodní ustanovení</w:t>
      </w:r>
    </w:p>
    <w:p w:rsidR="00BA2FB8" w:rsidRPr="00F72F79" w:rsidRDefault="00BA2FB8" w:rsidP="00540BAC">
      <w:pPr>
        <w:tabs>
          <w:tab w:val="left" w:pos="567"/>
        </w:tabs>
        <w:jc w:val="both"/>
        <w:rPr>
          <w:rFonts w:ascii="Arial" w:hAnsi="Arial" w:cs="Arial"/>
          <w:sz w:val="22"/>
          <w:szCs w:val="22"/>
        </w:rPr>
      </w:pPr>
    </w:p>
    <w:p w:rsidR="00EB486C" w:rsidRPr="00F72F79" w:rsidRDefault="0024722A" w:rsidP="000A0044">
      <w:pPr>
        <w:numPr>
          <w:ilvl w:val="0"/>
          <w:numId w:val="42"/>
        </w:numPr>
        <w:tabs>
          <w:tab w:val="left" w:pos="426"/>
        </w:tabs>
        <w:ind w:left="426" w:hanging="437"/>
        <w:jc w:val="both"/>
        <w:rPr>
          <w:rFonts w:ascii="Arial" w:hAnsi="Arial" w:cs="Arial"/>
          <w:sz w:val="22"/>
          <w:szCs w:val="22"/>
        </w:rPr>
      </w:pPr>
      <w:r w:rsidRPr="00F72F79">
        <w:rPr>
          <w:rFonts w:ascii="Arial" w:hAnsi="Arial" w:cs="Arial"/>
          <w:sz w:val="22"/>
          <w:szCs w:val="22"/>
        </w:rPr>
        <w:t xml:space="preserve">Tato vyhláška stanovuje </w:t>
      </w:r>
      <w:r w:rsidR="00A342C0" w:rsidRPr="00F72F79">
        <w:rPr>
          <w:rFonts w:ascii="Arial" w:hAnsi="Arial" w:cs="Arial"/>
          <w:sz w:val="22"/>
          <w:szCs w:val="22"/>
        </w:rPr>
        <w:t xml:space="preserve">obecní systém </w:t>
      </w:r>
      <w:r w:rsidR="00BD2B1D" w:rsidRPr="00F72F79">
        <w:rPr>
          <w:rFonts w:ascii="Arial" w:hAnsi="Arial" w:cs="Arial"/>
          <w:sz w:val="22"/>
          <w:szCs w:val="22"/>
        </w:rPr>
        <w:t xml:space="preserve">odpadového hospodářství na území </w:t>
      </w:r>
      <w:r w:rsidR="00AF6F12" w:rsidRPr="00F72F79">
        <w:rPr>
          <w:rFonts w:ascii="Arial" w:hAnsi="Arial" w:cs="Arial"/>
          <w:sz w:val="22"/>
          <w:szCs w:val="22"/>
        </w:rPr>
        <w:t>města Nýrska</w:t>
      </w:r>
      <w:r w:rsidR="00F25C56" w:rsidRPr="00F72F79">
        <w:rPr>
          <w:rFonts w:ascii="Arial" w:hAnsi="Arial" w:cs="Arial"/>
          <w:sz w:val="22"/>
          <w:szCs w:val="22"/>
        </w:rPr>
        <w:t>.</w:t>
      </w:r>
      <w:r w:rsidR="008B44FC" w:rsidRPr="00F72F79">
        <w:rPr>
          <w:rFonts w:ascii="Arial" w:hAnsi="Arial" w:cs="Arial"/>
          <w:sz w:val="22"/>
          <w:szCs w:val="22"/>
        </w:rPr>
        <w:t xml:space="preserve"> Dále určuje místa, ve kterých bude město Nýrsko v rámci obecního systému přebírat:</w:t>
      </w:r>
    </w:p>
    <w:p w:rsidR="008B44FC" w:rsidRPr="00F72F79" w:rsidRDefault="008B44FC" w:rsidP="000A0044">
      <w:pPr>
        <w:numPr>
          <w:ilvl w:val="1"/>
          <w:numId w:val="42"/>
        </w:numPr>
        <w:tabs>
          <w:tab w:val="left" w:pos="709"/>
        </w:tabs>
        <w:ind w:left="709" w:hanging="283"/>
        <w:jc w:val="both"/>
        <w:rPr>
          <w:rFonts w:ascii="Arial" w:eastAsia="Calibri" w:hAnsi="Arial" w:cs="Arial"/>
          <w:bCs/>
          <w:sz w:val="22"/>
          <w:szCs w:val="22"/>
          <w:lang w:eastAsia="en-US"/>
        </w:rPr>
      </w:pPr>
      <w:r w:rsidRPr="00F72F79">
        <w:rPr>
          <w:rFonts w:ascii="Arial" w:eastAsia="Calibri" w:hAnsi="Arial" w:cs="Arial"/>
          <w:bCs/>
          <w:sz w:val="22"/>
          <w:szCs w:val="22"/>
          <w:lang w:eastAsia="en-US"/>
        </w:rPr>
        <w:t>stavební a demoliční odpad vznikající na území města při činnostech nepodnikajících fyzických osob</w:t>
      </w:r>
      <w:r w:rsidR="00273B75" w:rsidRPr="00F72F79">
        <w:rPr>
          <w:rFonts w:ascii="Arial" w:eastAsia="Calibri" w:hAnsi="Arial" w:cs="Arial"/>
          <w:bCs/>
          <w:sz w:val="22"/>
          <w:szCs w:val="22"/>
          <w:lang w:eastAsia="en-US"/>
        </w:rPr>
        <w:t>;</w:t>
      </w:r>
    </w:p>
    <w:p w:rsidR="008B44FC" w:rsidRPr="00F72F79" w:rsidRDefault="008B44FC" w:rsidP="000A0044">
      <w:pPr>
        <w:numPr>
          <w:ilvl w:val="1"/>
          <w:numId w:val="42"/>
        </w:numPr>
        <w:tabs>
          <w:tab w:val="left" w:pos="709"/>
        </w:tabs>
        <w:ind w:left="709" w:hanging="283"/>
        <w:jc w:val="both"/>
        <w:rPr>
          <w:rFonts w:ascii="Arial" w:eastAsia="Calibri" w:hAnsi="Arial" w:cs="Arial"/>
          <w:bCs/>
          <w:sz w:val="22"/>
          <w:szCs w:val="22"/>
          <w:lang w:eastAsia="en-US"/>
        </w:rPr>
      </w:pPr>
      <w:r w:rsidRPr="00F72F79">
        <w:rPr>
          <w:rFonts w:ascii="Arial" w:eastAsia="Calibri" w:hAnsi="Arial" w:cs="Arial"/>
          <w:bCs/>
          <w:sz w:val="22"/>
          <w:szCs w:val="22"/>
          <w:lang w:eastAsia="en-US"/>
        </w:rPr>
        <w:t>movité věci v rámci předcházení vzniku odpadu</w:t>
      </w:r>
      <w:r w:rsidR="00273B75" w:rsidRPr="00F72F79">
        <w:rPr>
          <w:rFonts w:ascii="Arial" w:eastAsia="Calibri" w:hAnsi="Arial" w:cs="Arial"/>
          <w:bCs/>
          <w:sz w:val="22"/>
          <w:szCs w:val="22"/>
          <w:lang w:eastAsia="en-US"/>
        </w:rPr>
        <w:t>;</w:t>
      </w:r>
    </w:p>
    <w:p w:rsidR="008B44FC" w:rsidRPr="00F72F79" w:rsidRDefault="008B44FC" w:rsidP="000A0044">
      <w:pPr>
        <w:numPr>
          <w:ilvl w:val="1"/>
          <w:numId w:val="42"/>
        </w:numPr>
        <w:tabs>
          <w:tab w:val="left" w:pos="709"/>
        </w:tabs>
        <w:ind w:left="709" w:hanging="283"/>
        <w:jc w:val="both"/>
        <w:rPr>
          <w:rFonts w:ascii="Arial" w:eastAsia="Calibri" w:hAnsi="Arial" w:cs="Arial"/>
          <w:bCs/>
          <w:sz w:val="22"/>
          <w:szCs w:val="22"/>
          <w:lang w:eastAsia="en-US"/>
        </w:rPr>
      </w:pPr>
      <w:r w:rsidRPr="00F72F79">
        <w:rPr>
          <w:rFonts w:ascii="Arial" w:eastAsia="Calibri" w:hAnsi="Arial" w:cs="Arial"/>
          <w:bCs/>
          <w:sz w:val="22"/>
          <w:szCs w:val="22"/>
          <w:lang w:eastAsia="en-US"/>
        </w:rPr>
        <w:t>komunální odpad vznikající na území města při činnosti právnických a podnikají</w:t>
      </w:r>
      <w:r w:rsidR="005D3912" w:rsidRPr="00F72F79">
        <w:rPr>
          <w:rFonts w:ascii="Arial" w:eastAsia="Calibri" w:hAnsi="Arial" w:cs="Arial"/>
          <w:bCs/>
          <w:sz w:val="22"/>
          <w:szCs w:val="22"/>
          <w:lang w:eastAsia="en-US"/>
        </w:rPr>
        <w:t>cí</w:t>
      </w:r>
      <w:r w:rsidRPr="00F72F79">
        <w:rPr>
          <w:rFonts w:ascii="Arial" w:eastAsia="Calibri" w:hAnsi="Arial" w:cs="Arial"/>
          <w:bCs/>
          <w:sz w:val="22"/>
          <w:szCs w:val="22"/>
          <w:lang w:eastAsia="en-US"/>
        </w:rPr>
        <w:t>ch fyzických osob, které se do obecního systému zapojí na základě písemné smlouvy</w:t>
      </w:r>
      <w:r w:rsidR="00273B75" w:rsidRPr="00F72F79">
        <w:rPr>
          <w:rFonts w:ascii="Arial" w:eastAsia="Calibri" w:hAnsi="Arial" w:cs="Arial"/>
          <w:bCs/>
          <w:sz w:val="22"/>
          <w:szCs w:val="22"/>
          <w:lang w:eastAsia="en-US"/>
        </w:rPr>
        <w:t>;</w:t>
      </w:r>
    </w:p>
    <w:p w:rsidR="008B44FC" w:rsidRPr="00F72F79" w:rsidRDefault="008B44FC" w:rsidP="000A0044">
      <w:pPr>
        <w:numPr>
          <w:ilvl w:val="1"/>
          <w:numId w:val="42"/>
        </w:numPr>
        <w:tabs>
          <w:tab w:val="left" w:pos="709"/>
        </w:tabs>
        <w:ind w:left="709" w:hanging="283"/>
        <w:jc w:val="both"/>
        <w:rPr>
          <w:rFonts w:ascii="Arial" w:hAnsi="Arial" w:cs="Arial"/>
          <w:sz w:val="22"/>
          <w:szCs w:val="22"/>
        </w:rPr>
      </w:pPr>
      <w:r w:rsidRPr="00F72F79">
        <w:rPr>
          <w:rFonts w:ascii="Arial" w:eastAsia="Calibri" w:hAnsi="Arial" w:cs="Arial"/>
          <w:bCs/>
          <w:sz w:val="22"/>
          <w:szCs w:val="22"/>
          <w:lang w:eastAsia="en-US"/>
        </w:rPr>
        <w:t xml:space="preserve">výrobky </w:t>
      </w:r>
      <w:r w:rsidRPr="00F72F79">
        <w:rPr>
          <w:rFonts w:ascii="Arial" w:hAnsi="Arial" w:cs="Arial"/>
          <w:sz w:val="22"/>
          <w:szCs w:val="22"/>
        </w:rPr>
        <w:t>s ukončenou životností</w:t>
      </w:r>
      <w:r w:rsidR="00273B75" w:rsidRPr="00F72F79">
        <w:rPr>
          <w:rFonts w:ascii="Arial" w:hAnsi="Arial" w:cs="Arial"/>
          <w:sz w:val="22"/>
          <w:szCs w:val="22"/>
        </w:rPr>
        <w:t>.</w:t>
      </w:r>
    </w:p>
    <w:p w:rsidR="008B44FC" w:rsidRPr="00F72F79" w:rsidRDefault="008B44FC" w:rsidP="000A0044">
      <w:pPr>
        <w:ind w:left="426" w:hanging="437"/>
        <w:jc w:val="both"/>
        <w:rPr>
          <w:rFonts w:ascii="Arial" w:hAnsi="Arial" w:cs="Arial"/>
          <w:sz w:val="22"/>
          <w:szCs w:val="22"/>
        </w:rPr>
      </w:pPr>
    </w:p>
    <w:p w:rsidR="008B44FC" w:rsidRPr="00F72F79" w:rsidRDefault="00EB486C" w:rsidP="000A0044">
      <w:pPr>
        <w:numPr>
          <w:ilvl w:val="0"/>
          <w:numId w:val="42"/>
        </w:numPr>
        <w:ind w:left="426" w:hanging="437"/>
        <w:jc w:val="both"/>
        <w:rPr>
          <w:rFonts w:ascii="Arial" w:hAnsi="Arial" w:cs="Arial"/>
          <w:sz w:val="22"/>
          <w:szCs w:val="22"/>
        </w:rPr>
      </w:pPr>
      <w:r w:rsidRPr="00F72F79">
        <w:rPr>
          <w:rFonts w:ascii="Arial" w:hAnsi="Arial" w:cs="Arial"/>
          <w:sz w:val="22"/>
          <w:szCs w:val="22"/>
        </w:rPr>
        <w:t>Každý je povinen odpad nebo movitou věc, které předává do obecního systému,</w:t>
      </w:r>
      <w:r w:rsidR="006B58B2" w:rsidRPr="00F72F79">
        <w:rPr>
          <w:rFonts w:ascii="Arial" w:hAnsi="Arial" w:cs="Arial"/>
          <w:sz w:val="22"/>
          <w:szCs w:val="22"/>
        </w:rPr>
        <w:t xml:space="preserve"> </w:t>
      </w:r>
      <w:r w:rsidRPr="00F72F79">
        <w:rPr>
          <w:rFonts w:ascii="Arial" w:hAnsi="Arial" w:cs="Arial"/>
          <w:sz w:val="22"/>
          <w:szCs w:val="22"/>
        </w:rPr>
        <w:t xml:space="preserve">odkládat na místa určená </w:t>
      </w:r>
      <w:r w:rsidR="00AF6F12" w:rsidRPr="00F72F79">
        <w:rPr>
          <w:rFonts w:ascii="Arial" w:hAnsi="Arial" w:cs="Arial"/>
          <w:sz w:val="22"/>
          <w:szCs w:val="22"/>
        </w:rPr>
        <w:t>městem</w:t>
      </w:r>
      <w:r w:rsidRPr="00F72F79">
        <w:rPr>
          <w:rFonts w:ascii="Arial" w:hAnsi="Arial" w:cs="Arial"/>
          <w:sz w:val="22"/>
          <w:szCs w:val="22"/>
        </w:rPr>
        <w:t xml:space="preserve"> v souladu s povinnostmi stanovenými pro daný druh, kategorii nebo materiál odpadu nebo movitých věcí </w:t>
      </w:r>
      <w:r w:rsidR="006B58B2" w:rsidRPr="00F72F79">
        <w:rPr>
          <w:rFonts w:ascii="Arial" w:hAnsi="Arial" w:cs="Arial"/>
          <w:sz w:val="22"/>
          <w:szCs w:val="22"/>
        </w:rPr>
        <w:t>zákonem o odpadech</w:t>
      </w:r>
      <w:r w:rsidRPr="00F72F79">
        <w:rPr>
          <w:rFonts w:ascii="Arial" w:hAnsi="Arial" w:cs="Arial"/>
          <w:sz w:val="22"/>
          <w:szCs w:val="22"/>
        </w:rPr>
        <w:t xml:space="preserve"> a </w:t>
      </w:r>
      <w:r w:rsidR="00320CF7" w:rsidRPr="00F72F79">
        <w:rPr>
          <w:rFonts w:ascii="Arial" w:hAnsi="Arial" w:cs="Arial"/>
          <w:sz w:val="22"/>
          <w:szCs w:val="22"/>
        </w:rPr>
        <w:t xml:space="preserve">touto </w:t>
      </w:r>
      <w:r w:rsidRPr="00F72F79">
        <w:rPr>
          <w:rFonts w:ascii="Arial" w:hAnsi="Arial" w:cs="Arial"/>
          <w:sz w:val="22"/>
          <w:szCs w:val="22"/>
        </w:rPr>
        <w:t>vyhláškou</w:t>
      </w:r>
      <w:r w:rsidR="006B58B2" w:rsidRPr="00F72F79">
        <w:rPr>
          <w:rStyle w:val="Znakapoznpodarou"/>
          <w:rFonts w:ascii="Arial" w:hAnsi="Arial" w:cs="Arial"/>
          <w:sz w:val="22"/>
          <w:szCs w:val="22"/>
        </w:rPr>
        <w:footnoteReference w:id="1"/>
      </w:r>
      <w:r w:rsidR="006B58B2" w:rsidRPr="00F72F79">
        <w:rPr>
          <w:rFonts w:ascii="Arial" w:hAnsi="Arial" w:cs="Arial"/>
          <w:sz w:val="22"/>
          <w:szCs w:val="22"/>
        </w:rPr>
        <w:t>.</w:t>
      </w:r>
    </w:p>
    <w:p w:rsidR="0096317B" w:rsidRPr="00F72F79" w:rsidRDefault="0096317B" w:rsidP="000A0044">
      <w:pPr>
        <w:ind w:left="426" w:hanging="437"/>
        <w:jc w:val="both"/>
        <w:rPr>
          <w:rFonts w:ascii="Arial" w:hAnsi="Arial" w:cs="Arial"/>
          <w:sz w:val="22"/>
          <w:szCs w:val="22"/>
        </w:rPr>
      </w:pPr>
    </w:p>
    <w:p w:rsidR="0096317B" w:rsidRPr="00F72F79" w:rsidRDefault="006B58B2" w:rsidP="000A0044">
      <w:pPr>
        <w:numPr>
          <w:ilvl w:val="0"/>
          <w:numId w:val="42"/>
        </w:numPr>
        <w:tabs>
          <w:tab w:val="left" w:pos="-142"/>
        </w:tabs>
        <w:autoSpaceDE w:val="0"/>
        <w:autoSpaceDN w:val="0"/>
        <w:adjustRightInd w:val="0"/>
        <w:ind w:left="426" w:hanging="437"/>
        <w:jc w:val="both"/>
        <w:rPr>
          <w:rFonts w:ascii="Arial" w:hAnsi="Arial" w:cs="Arial"/>
          <w:sz w:val="22"/>
          <w:szCs w:val="22"/>
        </w:rPr>
      </w:pPr>
      <w:r w:rsidRPr="00F72F79">
        <w:rPr>
          <w:rFonts w:ascii="Arial" w:hAnsi="Arial" w:cs="Arial"/>
          <w:sz w:val="22"/>
          <w:szCs w:val="22"/>
        </w:rPr>
        <w:t xml:space="preserve">V okamžiku, kdy osoba zapojená do obecního systému odloží movitou věc nebo odpad, s výjimkou výrobků s ukončenou životností, na místě </w:t>
      </w:r>
      <w:r w:rsidR="00AF6F12" w:rsidRPr="00F72F79">
        <w:rPr>
          <w:rFonts w:ascii="Arial" w:hAnsi="Arial" w:cs="Arial"/>
          <w:sz w:val="22"/>
          <w:szCs w:val="22"/>
        </w:rPr>
        <w:t>městem</w:t>
      </w:r>
      <w:r w:rsidRPr="00F72F79">
        <w:rPr>
          <w:rFonts w:ascii="Arial" w:hAnsi="Arial" w:cs="Arial"/>
          <w:sz w:val="22"/>
          <w:szCs w:val="22"/>
        </w:rPr>
        <w:t xml:space="preserve"> k tomuto účelu určeném, stává se </w:t>
      </w:r>
      <w:r w:rsidR="00AF6F12" w:rsidRPr="00F72F79">
        <w:rPr>
          <w:rFonts w:ascii="Arial" w:hAnsi="Arial" w:cs="Arial"/>
          <w:sz w:val="22"/>
          <w:szCs w:val="22"/>
        </w:rPr>
        <w:t>město</w:t>
      </w:r>
      <w:r w:rsidRPr="00F72F79">
        <w:rPr>
          <w:rFonts w:ascii="Arial" w:hAnsi="Arial" w:cs="Arial"/>
          <w:sz w:val="22"/>
          <w:szCs w:val="22"/>
        </w:rPr>
        <w:t xml:space="preserve"> vlastníkem této movité věci nebo odpadu</w:t>
      </w:r>
      <w:r w:rsidRPr="00F72F79">
        <w:rPr>
          <w:rStyle w:val="Znakapoznpodarou"/>
          <w:rFonts w:ascii="Arial" w:hAnsi="Arial" w:cs="Arial"/>
          <w:sz w:val="22"/>
          <w:szCs w:val="22"/>
        </w:rPr>
        <w:footnoteReference w:id="2"/>
      </w:r>
      <w:r w:rsidRPr="00F72F79">
        <w:rPr>
          <w:rFonts w:ascii="Arial" w:hAnsi="Arial" w:cs="Arial"/>
          <w:sz w:val="22"/>
          <w:szCs w:val="22"/>
        </w:rPr>
        <w:t xml:space="preserve">. </w:t>
      </w:r>
    </w:p>
    <w:p w:rsidR="0096317B" w:rsidRPr="00F72F79" w:rsidRDefault="0096317B" w:rsidP="000A0044">
      <w:pPr>
        <w:pStyle w:val="Odstavecseseznamem"/>
        <w:spacing w:after="0"/>
        <w:ind w:left="426" w:hanging="437"/>
        <w:rPr>
          <w:rFonts w:ascii="Arial" w:hAnsi="Arial" w:cs="Arial"/>
        </w:rPr>
      </w:pPr>
    </w:p>
    <w:p w:rsidR="00D62F8B" w:rsidRPr="00F72F79" w:rsidRDefault="00D62F8B" w:rsidP="000A0044">
      <w:pPr>
        <w:numPr>
          <w:ilvl w:val="0"/>
          <w:numId w:val="42"/>
        </w:numPr>
        <w:tabs>
          <w:tab w:val="left" w:pos="-142"/>
        </w:tabs>
        <w:autoSpaceDE w:val="0"/>
        <w:autoSpaceDN w:val="0"/>
        <w:adjustRightInd w:val="0"/>
        <w:ind w:left="426" w:hanging="437"/>
        <w:jc w:val="both"/>
        <w:rPr>
          <w:rFonts w:ascii="Arial" w:hAnsi="Arial" w:cs="Arial"/>
          <w:sz w:val="22"/>
          <w:szCs w:val="22"/>
        </w:rPr>
      </w:pPr>
      <w:r w:rsidRPr="00F72F79">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8B44FC" w:rsidRPr="00F72F79" w:rsidRDefault="008B44FC" w:rsidP="00D62F8B">
      <w:pPr>
        <w:tabs>
          <w:tab w:val="left" w:pos="-142"/>
        </w:tabs>
        <w:autoSpaceDE w:val="0"/>
        <w:autoSpaceDN w:val="0"/>
        <w:adjustRightInd w:val="0"/>
        <w:jc w:val="both"/>
        <w:rPr>
          <w:rFonts w:ascii="Arial" w:hAnsi="Arial" w:cs="Arial"/>
          <w:sz w:val="22"/>
          <w:szCs w:val="22"/>
        </w:rPr>
      </w:pPr>
    </w:p>
    <w:p w:rsidR="001A4E3F" w:rsidRPr="00F72F79" w:rsidRDefault="001A4E3F">
      <w:pPr>
        <w:jc w:val="center"/>
        <w:rPr>
          <w:rFonts w:ascii="Arial" w:hAnsi="Arial" w:cs="Arial"/>
          <w:b/>
          <w:sz w:val="22"/>
          <w:szCs w:val="22"/>
        </w:rPr>
      </w:pPr>
    </w:p>
    <w:p w:rsidR="0024722A" w:rsidRPr="00F72F79" w:rsidRDefault="0024722A">
      <w:pPr>
        <w:jc w:val="center"/>
        <w:rPr>
          <w:rFonts w:ascii="Arial" w:hAnsi="Arial" w:cs="Arial"/>
          <w:b/>
          <w:sz w:val="22"/>
          <w:szCs w:val="22"/>
        </w:rPr>
      </w:pPr>
      <w:r w:rsidRPr="00F72F79">
        <w:rPr>
          <w:rFonts w:ascii="Arial" w:hAnsi="Arial" w:cs="Arial"/>
          <w:b/>
          <w:sz w:val="22"/>
          <w:szCs w:val="22"/>
        </w:rPr>
        <w:t>Čl. 2</w:t>
      </w:r>
    </w:p>
    <w:p w:rsidR="00CB5754" w:rsidRPr="00F72F79" w:rsidRDefault="004B018B" w:rsidP="00CB5754">
      <w:pPr>
        <w:jc w:val="center"/>
        <w:rPr>
          <w:rFonts w:ascii="Arial" w:hAnsi="Arial" w:cs="Arial"/>
          <w:sz w:val="22"/>
          <w:szCs w:val="22"/>
        </w:rPr>
      </w:pPr>
      <w:r w:rsidRPr="00F72F79">
        <w:rPr>
          <w:rFonts w:ascii="Arial" w:hAnsi="Arial" w:cs="Arial"/>
          <w:b/>
          <w:sz w:val="22"/>
          <w:szCs w:val="22"/>
        </w:rPr>
        <w:t xml:space="preserve">Oddělené soustřeďování komunálního odpadu </w:t>
      </w:r>
    </w:p>
    <w:p w:rsidR="00CB5754" w:rsidRPr="00F72F79" w:rsidRDefault="00CB5754" w:rsidP="00CB5754">
      <w:pPr>
        <w:jc w:val="center"/>
        <w:rPr>
          <w:rFonts w:ascii="Arial" w:hAnsi="Arial" w:cs="Arial"/>
          <w:sz w:val="22"/>
          <w:szCs w:val="22"/>
        </w:rPr>
      </w:pPr>
    </w:p>
    <w:p w:rsidR="0024722A" w:rsidRPr="00F72F79" w:rsidRDefault="00F53E58" w:rsidP="000A0044">
      <w:pPr>
        <w:numPr>
          <w:ilvl w:val="0"/>
          <w:numId w:val="17"/>
        </w:numPr>
        <w:ind w:left="426" w:hanging="426"/>
        <w:jc w:val="both"/>
        <w:rPr>
          <w:rFonts w:ascii="Arial" w:hAnsi="Arial" w:cs="Arial"/>
          <w:sz w:val="22"/>
          <w:szCs w:val="22"/>
        </w:rPr>
      </w:pPr>
      <w:r w:rsidRPr="00F72F79">
        <w:rPr>
          <w:rFonts w:ascii="Arial" w:hAnsi="Arial" w:cs="Arial"/>
          <w:sz w:val="22"/>
          <w:szCs w:val="22"/>
        </w:rPr>
        <w:t>Osoby předávající k</w:t>
      </w:r>
      <w:r w:rsidR="0024722A" w:rsidRPr="00F72F79">
        <w:rPr>
          <w:rFonts w:ascii="Arial" w:hAnsi="Arial" w:cs="Arial"/>
          <w:sz w:val="22"/>
          <w:szCs w:val="22"/>
        </w:rPr>
        <w:t xml:space="preserve">omunální odpad </w:t>
      </w:r>
      <w:r w:rsidRPr="00F72F79">
        <w:rPr>
          <w:rFonts w:ascii="Arial" w:hAnsi="Arial" w:cs="Arial"/>
          <w:sz w:val="22"/>
          <w:szCs w:val="22"/>
        </w:rPr>
        <w:t xml:space="preserve">na místa určená </w:t>
      </w:r>
      <w:r w:rsidR="00AF6F12" w:rsidRPr="00F72F79">
        <w:rPr>
          <w:rFonts w:ascii="Arial" w:hAnsi="Arial" w:cs="Arial"/>
          <w:sz w:val="22"/>
          <w:szCs w:val="22"/>
        </w:rPr>
        <w:t>městem</w:t>
      </w:r>
      <w:r w:rsidRPr="00F72F79">
        <w:rPr>
          <w:rFonts w:ascii="Arial" w:hAnsi="Arial" w:cs="Arial"/>
          <w:sz w:val="22"/>
          <w:szCs w:val="22"/>
        </w:rPr>
        <w:t xml:space="preserve"> jsou povinny </w:t>
      </w:r>
      <w:r w:rsidR="00E5725E" w:rsidRPr="00F72F79">
        <w:rPr>
          <w:rFonts w:ascii="Arial" w:hAnsi="Arial" w:cs="Arial"/>
          <w:sz w:val="22"/>
          <w:szCs w:val="22"/>
        </w:rPr>
        <w:t>od</w:t>
      </w:r>
      <w:r w:rsidR="00912D28" w:rsidRPr="00F72F79">
        <w:rPr>
          <w:rFonts w:ascii="Arial" w:hAnsi="Arial" w:cs="Arial"/>
          <w:sz w:val="22"/>
          <w:szCs w:val="22"/>
        </w:rPr>
        <w:t xml:space="preserve">děleně soustřeďovat </w:t>
      </w:r>
      <w:r w:rsidRPr="00F72F79">
        <w:rPr>
          <w:rFonts w:ascii="Arial" w:hAnsi="Arial" w:cs="Arial"/>
          <w:sz w:val="22"/>
          <w:szCs w:val="22"/>
        </w:rPr>
        <w:t xml:space="preserve">následující </w:t>
      </w:r>
      <w:r w:rsidR="009B77CC" w:rsidRPr="00F72F79">
        <w:rPr>
          <w:rFonts w:ascii="Arial" w:hAnsi="Arial" w:cs="Arial"/>
          <w:sz w:val="22"/>
          <w:szCs w:val="22"/>
        </w:rPr>
        <w:t>složky</w:t>
      </w:r>
      <w:r w:rsidR="0024722A" w:rsidRPr="00F72F79">
        <w:rPr>
          <w:rFonts w:ascii="Arial" w:hAnsi="Arial" w:cs="Arial"/>
          <w:sz w:val="22"/>
          <w:szCs w:val="22"/>
        </w:rPr>
        <w:t>:</w:t>
      </w:r>
    </w:p>
    <w:p w:rsidR="009B77CC" w:rsidRPr="00F72F79" w:rsidRDefault="009B77CC" w:rsidP="000A0044">
      <w:pPr>
        <w:pStyle w:val="Odstavecseseznamem"/>
        <w:numPr>
          <w:ilvl w:val="0"/>
          <w:numId w:val="10"/>
        </w:numPr>
        <w:autoSpaceDE w:val="0"/>
        <w:autoSpaceDN w:val="0"/>
        <w:adjustRightInd w:val="0"/>
        <w:spacing w:after="0" w:line="240" w:lineRule="auto"/>
        <w:ind w:left="709" w:hanging="283"/>
        <w:rPr>
          <w:rFonts w:ascii="Arial" w:hAnsi="Arial" w:cs="Arial"/>
          <w:bCs/>
        </w:rPr>
      </w:pPr>
      <w:r w:rsidRPr="00F72F79">
        <w:rPr>
          <w:rFonts w:ascii="Arial" w:hAnsi="Arial" w:cs="Arial"/>
          <w:bCs/>
        </w:rPr>
        <w:t>Biologick</w:t>
      </w:r>
      <w:r w:rsidR="001476FD" w:rsidRPr="00F72F79">
        <w:rPr>
          <w:rFonts w:ascii="Arial" w:hAnsi="Arial" w:cs="Arial"/>
          <w:bCs/>
        </w:rPr>
        <w:t>é</w:t>
      </w:r>
      <w:r w:rsidRPr="00F72F79">
        <w:rPr>
          <w:rFonts w:ascii="Arial" w:hAnsi="Arial" w:cs="Arial"/>
          <w:bCs/>
        </w:rPr>
        <w:t xml:space="preserve"> odpady</w:t>
      </w:r>
      <w:r w:rsidR="00F72F79" w:rsidRPr="00F72F79">
        <w:rPr>
          <w:rFonts w:ascii="Arial" w:hAnsi="Arial" w:cs="Arial"/>
          <w:bCs/>
        </w:rPr>
        <w:t xml:space="preserve"> rostlinného původu</w:t>
      </w:r>
      <w:r w:rsidR="001D06DC" w:rsidRPr="00F72F79">
        <w:rPr>
          <w:rFonts w:ascii="Arial" w:hAnsi="Arial" w:cs="Arial"/>
          <w:bCs/>
        </w:rPr>
        <w:t>,</w:t>
      </w:r>
    </w:p>
    <w:p w:rsidR="009B77CC" w:rsidRPr="00F72F79" w:rsidRDefault="009B77CC" w:rsidP="000A0044">
      <w:pPr>
        <w:pStyle w:val="Odstavecseseznamem"/>
        <w:numPr>
          <w:ilvl w:val="0"/>
          <w:numId w:val="10"/>
        </w:numPr>
        <w:tabs>
          <w:tab w:val="left" w:pos="567"/>
        </w:tabs>
        <w:autoSpaceDE w:val="0"/>
        <w:autoSpaceDN w:val="0"/>
        <w:adjustRightInd w:val="0"/>
        <w:spacing w:after="0" w:line="240" w:lineRule="auto"/>
        <w:ind w:left="709" w:hanging="283"/>
        <w:rPr>
          <w:rFonts w:ascii="Arial" w:hAnsi="Arial" w:cs="Arial"/>
          <w:bCs/>
        </w:rPr>
      </w:pPr>
      <w:r w:rsidRPr="00F72F79">
        <w:rPr>
          <w:rFonts w:ascii="Arial" w:hAnsi="Arial" w:cs="Arial"/>
          <w:bCs/>
        </w:rPr>
        <w:t>Papír,</w:t>
      </w:r>
    </w:p>
    <w:p w:rsidR="009B77CC" w:rsidRPr="00F72F79" w:rsidRDefault="009B77CC" w:rsidP="000A0044">
      <w:pPr>
        <w:pStyle w:val="Odstavecseseznamem"/>
        <w:numPr>
          <w:ilvl w:val="0"/>
          <w:numId w:val="10"/>
        </w:numPr>
        <w:tabs>
          <w:tab w:val="left" w:pos="567"/>
        </w:tabs>
        <w:autoSpaceDE w:val="0"/>
        <w:autoSpaceDN w:val="0"/>
        <w:adjustRightInd w:val="0"/>
        <w:spacing w:after="0" w:line="240" w:lineRule="auto"/>
        <w:ind w:left="709" w:hanging="283"/>
        <w:rPr>
          <w:rFonts w:ascii="Arial" w:hAnsi="Arial" w:cs="Arial"/>
          <w:bCs/>
        </w:rPr>
      </w:pPr>
      <w:r w:rsidRPr="00F72F79">
        <w:rPr>
          <w:rFonts w:ascii="Arial" w:hAnsi="Arial" w:cs="Arial"/>
          <w:bCs/>
        </w:rPr>
        <w:t>Plasty</w:t>
      </w:r>
      <w:r w:rsidR="00745703" w:rsidRPr="00F72F79">
        <w:rPr>
          <w:rFonts w:ascii="Arial" w:hAnsi="Arial" w:cs="Arial"/>
          <w:bCs/>
        </w:rPr>
        <w:t xml:space="preserve"> včetně PET lahví</w:t>
      </w:r>
      <w:r w:rsidRPr="00F72F79">
        <w:rPr>
          <w:rFonts w:ascii="Arial" w:hAnsi="Arial" w:cs="Arial"/>
          <w:bCs/>
        </w:rPr>
        <w:t>,</w:t>
      </w:r>
      <w:r w:rsidR="00AF6F12" w:rsidRPr="00F72F79">
        <w:rPr>
          <w:rFonts w:ascii="Arial" w:hAnsi="Arial" w:cs="Arial"/>
          <w:bCs/>
        </w:rPr>
        <w:t xml:space="preserve"> nápojové kart</w:t>
      </w:r>
      <w:r w:rsidR="000F1C43" w:rsidRPr="00F72F79">
        <w:rPr>
          <w:rFonts w:ascii="Arial" w:hAnsi="Arial" w:cs="Arial"/>
          <w:bCs/>
        </w:rPr>
        <w:t>o</w:t>
      </w:r>
      <w:r w:rsidR="00AF6F12" w:rsidRPr="00F72F79">
        <w:rPr>
          <w:rFonts w:ascii="Arial" w:hAnsi="Arial" w:cs="Arial"/>
          <w:bCs/>
        </w:rPr>
        <w:t>ny</w:t>
      </w:r>
      <w:r w:rsidR="00BA024E" w:rsidRPr="00F72F79">
        <w:rPr>
          <w:rFonts w:ascii="Arial" w:hAnsi="Arial" w:cs="Arial"/>
          <w:bCs/>
        </w:rPr>
        <w:t>, plechovky od nápojů,</w:t>
      </w:r>
    </w:p>
    <w:p w:rsidR="009B77CC" w:rsidRPr="00F72F79" w:rsidRDefault="009B77CC" w:rsidP="000A0044">
      <w:pPr>
        <w:pStyle w:val="Odstavecseseznamem"/>
        <w:numPr>
          <w:ilvl w:val="0"/>
          <w:numId w:val="10"/>
        </w:numPr>
        <w:autoSpaceDE w:val="0"/>
        <w:autoSpaceDN w:val="0"/>
        <w:adjustRightInd w:val="0"/>
        <w:spacing w:after="0" w:line="240" w:lineRule="auto"/>
        <w:ind w:left="709" w:hanging="283"/>
        <w:rPr>
          <w:rFonts w:ascii="Arial" w:hAnsi="Arial" w:cs="Arial"/>
          <w:bCs/>
        </w:rPr>
      </w:pPr>
      <w:r w:rsidRPr="00F72F79">
        <w:rPr>
          <w:rFonts w:ascii="Arial" w:hAnsi="Arial" w:cs="Arial"/>
          <w:bCs/>
        </w:rPr>
        <w:t>Sklo,</w:t>
      </w:r>
    </w:p>
    <w:p w:rsidR="009B77CC" w:rsidRPr="00F72F79" w:rsidRDefault="009B77CC" w:rsidP="000A0044">
      <w:pPr>
        <w:pStyle w:val="Odstavecseseznamem"/>
        <w:numPr>
          <w:ilvl w:val="0"/>
          <w:numId w:val="10"/>
        </w:numPr>
        <w:autoSpaceDE w:val="0"/>
        <w:autoSpaceDN w:val="0"/>
        <w:adjustRightInd w:val="0"/>
        <w:spacing w:after="0" w:line="240" w:lineRule="auto"/>
        <w:ind w:left="709" w:hanging="283"/>
        <w:rPr>
          <w:rFonts w:ascii="Arial" w:hAnsi="Arial" w:cs="Arial"/>
          <w:bCs/>
        </w:rPr>
      </w:pPr>
      <w:r w:rsidRPr="00F72F79">
        <w:rPr>
          <w:rFonts w:ascii="Arial" w:hAnsi="Arial" w:cs="Arial"/>
          <w:bCs/>
        </w:rPr>
        <w:t>Kovy,</w:t>
      </w:r>
    </w:p>
    <w:p w:rsidR="0024722A" w:rsidRPr="00F72F79" w:rsidRDefault="009B77CC" w:rsidP="000A0044">
      <w:pPr>
        <w:numPr>
          <w:ilvl w:val="0"/>
          <w:numId w:val="10"/>
        </w:numPr>
        <w:ind w:left="709" w:hanging="283"/>
        <w:rPr>
          <w:rFonts w:ascii="Arial" w:hAnsi="Arial" w:cs="Arial"/>
          <w:iCs/>
          <w:sz w:val="22"/>
          <w:szCs w:val="22"/>
        </w:rPr>
      </w:pPr>
      <w:r w:rsidRPr="00F72F79">
        <w:rPr>
          <w:rFonts w:ascii="Arial" w:hAnsi="Arial" w:cs="Arial"/>
          <w:bCs/>
          <w:sz w:val="22"/>
          <w:szCs w:val="22"/>
        </w:rPr>
        <w:lastRenderedPageBreak/>
        <w:t>Nebezpečné odpady</w:t>
      </w:r>
      <w:r w:rsidR="00795009" w:rsidRPr="00F72F79">
        <w:rPr>
          <w:rFonts w:ascii="Arial" w:hAnsi="Arial" w:cs="Arial"/>
          <w:bCs/>
          <w:sz w:val="22"/>
          <w:szCs w:val="22"/>
        </w:rPr>
        <w:t>,</w:t>
      </w:r>
    </w:p>
    <w:p w:rsidR="00053446" w:rsidRPr="00F72F79" w:rsidRDefault="00053446" w:rsidP="000A0044">
      <w:pPr>
        <w:numPr>
          <w:ilvl w:val="0"/>
          <w:numId w:val="10"/>
        </w:numPr>
        <w:ind w:left="709" w:hanging="283"/>
        <w:rPr>
          <w:rFonts w:ascii="Arial" w:hAnsi="Arial" w:cs="Arial"/>
          <w:bCs/>
          <w:sz w:val="22"/>
          <w:szCs w:val="22"/>
        </w:rPr>
      </w:pPr>
      <w:r w:rsidRPr="00F72F79">
        <w:rPr>
          <w:rFonts w:ascii="Arial" w:hAnsi="Arial" w:cs="Arial"/>
          <w:bCs/>
          <w:sz w:val="22"/>
          <w:szCs w:val="22"/>
        </w:rPr>
        <w:t>Objemný odpad,</w:t>
      </w:r>
    </w:p>
    <w:p w:rsidR="00053446" w:rsidRPr="00F72F79" w:rsidRDefault="006F432E" w:rsidP="000A0044">
      <w:pPr>
        <w:numPr>
          <w:ilvl w:val="0"/>
          <w:numId w:val="10"/>
        </w:numPr>
        <w:ind w:left="709" w:hanging="283"/>
        <w:rPr>
          <w:rFonts w:ascii="Arial" w:hAnsi="Arial" w:cs="Arial"/>
          <w:iCs/>
          <w:sz w:val="22"/>
          <w:szCs w:val="22"/>
        </w:rPr>
      </w:pPr>
      <w:r w:rsidRPr="00F72F79">
        <w:rPr>
          <w:rFonts w:ascii="Arial" w:hAnsi="Arial" w:cs="Arial"/>
          <w:iCs/>
          <w:sz w:val="22"/>
          <w:szCs w:val="22"/>
        </w:rPr>
        <w:t>Jedlé oleje a tuky,</w:t>
      </w:r>
    </w:p>
    <w:p w:rsidR="00A342C0" w:rsidRPr="00F72F79" w:rsidRDefault="00D52DA0" w:rsidP="000A0044">
      <w:pPr>
        <w:numPr>
          <w:ilvl w:val="0"/>
          <w:numId w:val="10"/>
        </w:numPr>
        <w:ind w:left="709" w:hanging="283"/>
        <w:rPr>
          <w:rFonts w:ascii="Arial" w:hAnsi="Arial" w:cs="Arial"/>
          <w:iCs/>
          <w:sz w:val="22"/>
          <w:szCs w:val="22"/>
        </w:rPr>
      </w:pPr>
      <w:r w:rsidRPr="00F72F79">
        <w:rPr>
          <w:rFonts w:ascii="Arial" w:hAnsi="Arial" w:cs="Arial"/>
          <w:iCs/>
          <w:sz w:val="22"/>
          <w:szCs w:val="22"/>
        </w:rPr>
        <w:t>Textil</w:t>
      </w:r>
      <w:r w:rsidR="008B44FC" w:rsidRPr="00F72F79">
        <w:rPr>
          <w:rFonts w:ascii="Arial" w:hAnsi="Arial" w:cs="Arial"/>
          <w:iCs/>
          <w:sz w:val="22"/>
          <w:szCs w:val="22"/>
        </w:rPr>
        <w:t>,</w:t>
      </w:r>
    </w:p>
    <w:p w:rsidR="008B44FC" w:rsidRPr="00F72F79" w:rsidRDefault="00D52DA0" w:rsidP="000A0044">
      <w:pPr>
        <w:numPr>
          <w:ilvl w:val="0"/>
          <w:numId w:val="10"/>
        </w:numPr>
        <w:ind w:left="709" w:hanging="283"/>
        <w:rPr>
          <w:rFonts w:ascii="Arial" w:hAnsi="Arial" w:cs="Arial"/>
          <w:iCs/>
          <w:sz w:val="22"/>
          <w:szCs w:val="22"/>
        </w:rPr>
      </w:pPr>
      <w:r w:rsidRPr="00F72F79">
        <w:rPr>
          <w:rFonts w:ascii="Arial" w:hAnsi="Arial" w:cs="Arial"/>
          <w:iCs/>
          <w:sz w:val="22"/>
          <w:szCs w:val="22"/>
        </w:rPr>
        <w:t>Směsný komunální odpad</w:t>
      </w:r>
      <w:r w:rsidR="008B44FC" w:rsidRPr="00F72F79">
        <w:rPr>
          <w:rFonts w:ascii="Arial" w:hAnsi="Arial" w:cs="Arial"/>
          <w:iCs/>
          <w:sz w:val="22"/>
          <w:szCs w:val="22"/>
        </w:rPr>
        <w:t>.</w:t>
      </w:r>
    </w:p>
    <w:p w:rsidR="0024722A" w:rsidRPr="00F72F79" w:rsidRDefault="00547890" w:rsidP="001A1793">
      <w:pPr>
        <w:rPr>
          <w:rFonts w:ascii="Arial" w:hAnsi="Arial" w:cs="Arial"/>
          <w:sz w:val="22"/>
          <w:szCs w:val="22"/>
        </w:rPr>
      </w:pPr>
      <w:r w:rsidRPr="00F72F79">
        <w:rPr>
          <w:rFonts w:ascii="Arial" w:hAnsi="Arial" w:cs="Arial"/>
          <w:sz w:val="22"/>
          <w:szCs w:val="22"/>
        </w:rPr>
        <w:t xml:space="preserve"> </w:t>
      </w:r>
    </w:p>
    <w:p w:rsidR="00262D62" w:rsidRPr="00F72F79" w:rsidRDefault="0024722A" w:rsidP="000A0044">
      <w:pPr>
        <w:pStyle w:val="Zkladntextodsazen"/>
        <w:numPr>
          <w:ilvl w:val="0"/>
          <w:numId w:val="17"/>
        </w:numPr>
        <w:ind w:left="426" w:hanging="426"/>
        <w:rPr>
          <w:rFonts w:ascii="Arial" w:hAnsi="Arial" w:cs="Arial"/>
          <w:sz w:val="22"/>
          <w:szCs w:val="22"/>
        </w:rPr>
      </w:pPr>
      <w:r w:rsidRPr="00F72F79">
        <w:rPr>
          <w:rFonts w:ascii="Arial" w:hAnsi="Arial" w:cs="Arial"/>
          <w:sz w:val="22"/>
          <w:szCs w:val="22"/>
        </w:rPr>
        <w:t>Směsný</w:t>
      </w:r>
      <w:r w:rsidR="00FB36A3" w:rsidRPr="00F72F79">
        <w:rPr>
          <w:rFonts w:ascii="Arial" w:hAnsi="Arial" w:cs="Arial"/>
          <w:sz w:val="22"/>
          <w:szCs w:val="22"/>
        </w:rPr>
        <w:t xml:space="preserve">m </w:t>
      </w:r>
      <w:r w:rsidR="00795009" w:rsidRPr="00F72F79">
        <w:rPr>
          <w:rFonts w:ascii="Arial" w:hAnsi="Arial" w:cs="Arial"/>
          <w:sz w:val="22"/>
          <w:szCs w:val="22"/>
        </w:rPr>
        <w:t>komunální</w:t>
      </w:r>
      <w:r w:rsidR="00FB36A3" w:rsidRPr="00F72F79">
        <w:rPr>
          <w:rFonts w:ascii="Arial" w:hAnsi="Arial" w:cs="Arial"/>
          <w:sz w:val="22"/>
          <w:szCs w:val="22"/>
        </w:rPr>
        <w:t>m</w:t>
      </w:r>
      <w:r w:rsidR="00795009" w:rsidRPr="00F72F79">
        <w:rPr>
          <w:rFonts w:ascii="Arial" w:hAnsi="Arial" w:cs="Arial"/>
          <w:sz w:val="22"/>
          <w:szCs w:val="22"/>
        </w:rPr>
        <w:t xml:space="preserve"> </w:t>
      </w:r>
      <w:r w:rsidRPr="00F72F79">
        <w:rPr>
          <w:rFonts w:ascii="Arial" w:hAnsi="Arial" w:cs="Arial"/>
          <w:sz w:val="22"/>
          <w:szCs w:val="22"/>
        </w:rPr>
        <w:t>odpad</w:t>
      </w:r>
      <w:r w:rsidR="00FB36A3" w:rsidRPr="00F72F79">
        <w:rPr>
          <w:rFonts w:ascii="Arial" w:hAnsi="Arial" w:cs="Arial"/>
          <w:sz w:val="22"/>
          <w:szCs w:val="22"/>
        </w:rPr>
        <w:t>em</w:t>
      </w:r>
      <w:r w:rsidRPr="00F72F79">
        <w:rPr>
          <w:rFonts w:ascii="Arial" w:hAnsi="Arial" w:cs="Arial"/>
          <w:sz w:val="22"/>
          <w:szCs w:val="22"/>
        </w:rPr>
        <w:t xml:space="preserve"> </w:t>
      </w:r>
      <w:r w:rsidR="00FB36A3" w:rsidRPr="00F72F79">
        <w:rPr>
          <w:rFonts w:ascii="Arial" w:hAnsi="Arial" w:cs="Arial"/>
          <w:sz w:val="22"/>
          <w:szCs w:val="22"/>
        </w:rPr>
        <w:t>se rozumí</w:t>
      </w:r>
      <w:r w:rsidRPr="00F72F79">
        <w:rPr>
          <w:rFonts w:ascii="Arial" w:hAnsi="Arial" w:cs="Arial"/>
          <w:sz w:val="22"/>
          <w:szCs w:val="22"/>
        </w:rPr>
        <w:t xml:space="preserve"> zbylý komunální odpad po st</w:t>
      </w:r>
      <w:r w:rsidR="00FB6AE5" w:rsidRPr="00F72F79">
        <w:rPr>
          <w:rFonts w:ascii="Arial" w:hAnsi="Arial" w:cs="Arial"/>
          <w:sz w:val="22"/>
          <w:szCs w:val="22"/>
        </w:rPr>
        <w:t xml:space="preserve">anoveném vytřídění </w:t>
      </w:r>
      <w:r w:rsidR="00FB36A3" w:rsidRPr="00F72F79">
        <w:rPr>
          <w:rFonts w:ascii="Arial" w:hAnsi="Arial" w:cs="Arial"/>
          <w:sz w:val="22"/>
          <w:szCs w:val="22"/>
        </w:rPr>
        <w:t>po</w:t>
      </w:r>
      <w:r w:rsidR="00FB6AE5" w:rsidRPr="00F72F79">
        <w:rPr>
          <w:rFonts w:ascii="Arial" w:hAnsi="Arial" w:cs="Arial"/>
          <w:sz w:val="22"/>
          <w:szCs w:val="22"/>
        </w:rPr>
        <w:t xml:space="preserve">dle </w:t>
      </w:r>
      <w:r w:rsidRPr="00F72F79">
        <w:rPr>
          <w:rFonts w:ascii="Arial" w:hAnsi="Arial" w:cs="Arial"/>
          <w:sz w:val="22"/>
          <w:szCs w:val="22"/>
        </w:rPr>
        <w:t>odst</w:t>
      </w:r>
      <w:r w:rsidR="00FB36A3" w:rsidRPr="00F72F79">
        <w:rPr>
          <w:rFonts w:ascii="Arial" w:hAnsi="Arial" w:cs="Arial"/>
          <w:sz w:val="22"/>
          <w:szCs w:val="22"/>
        </w:rPr>
        <w:t>avce</w:t>
      </w:r>
      <w:r w:rsidRPr="00F72F79">
        <w:rPr>
          <w:rFonts w:ascii="Arial" w:hAnsi="Arial" w:cs="Arial"/>
          <w:sz w:val="22"/>
          <w:szCs w:val="22"/>
        </w:rPr>
        <w:t xml:space="preserve"> 1 písm. a), b), c)</w:t>
      </w:r>
      <w:r w:rsidR="00745703" w:rsidRPr="00F72F79">
        <w:rPr>
          <w:rFonts w:ascii="Arial" w:hAnsi="Arial" w:cs="Arial"/>
          <w:sz w:val="22"/>
          <w:szCs w:val="22"/>
        </w:rPr>
        <w:t>, d), e)</w:t>
      </w:r>
      <w:r w:rsidR="002C442F" w:rsidRPr="00F72F79">
        <w:rPr>
          <w:rFonts w:ascii="Arial" w:hAnsi="Arial" w:cs="Arial"/>
          <w:sz w:val="22"/>
          <w:szCs w:val="22"/>
        </w:rPr>
        <w:t>,</w:t>
      </w:r>
      <w:r w:rsidR="00745703" w:rsidRPr="00F72F79">
        <w:rPr>
          <w:rFonts w:ascii="Arial" w:hAnsi="Arial" w:cs="Arial"/>
          <w:sz w:val="22"/>
          <w:szCs w:val="22"/>
        </w:rPr>
        <w:t xml:space="preserve"> f)</w:t>
      </w:r>
      <w:r w:rsidR="00D226C7" w:rsidRPr="00F72F79">
        <w:rPr>
          <w:rFonts w:ascii="Arial" w:hAnsi="Arial" w:cs="Arial"/>
          <w:sz w:val="22"/>
          <w:szCs w:val="22"/>
        </w:rPr>
        <w:t>,</w:t>
      </w:r>
      <w:r w:rsidR="00AC2295" w:rsidRPr="00F72F79">
        <w:rPr>
          <w:rFonts w:ascii="Arial" w:hAnsi="Arial" w:cs="Arial"/>
          <w:sz w:val="22"/>
          <w:szCs w:val="22"/>
        </w:rPr>
        <w:t xml:space="preserve"> </w:t>
      </w:r>
      <w:r w:rsidR="002C442F" w:rsidRPr="00F72F79">
        <w:rPr>
          <w:rFonts w:ascii="Arial" w:hAnsi="Arial" w:cs="Arial"/>
          <w:sz w:val="22"/>
          <w:szCs w:val="22"/>
        </w:rPr>
        <w:t>g</w:t>
      </w:r>
      <w:r w:rsidR="00547890" w:rsidRPr="00F72F79">
        <w:rPr>
          <w:rFonts w:ascii="Arial" w:hAnsi="Arial" w:cs="Arial"/>
          <w:sz w:val="22"/>
          <w:szCs w:val="22"/>
        </w:rPr>
        <w:t>)</w:t>
      </w:r>
      <w:r w:rsidR="00A342C0" w:rsidRPr="00F72F79">
        <w:rPr>
          <w:rFonts w:ascii="Arial" w:hAnsi="Arial" w:cs="Arial"/>
          <w:sz w:val="22"/>
          <w:szCs w:val="22"/>
        </w:rPr>
        <w:t xml:space="preserve">, </w:t>
      </w:r>
      <w:r w:rsidR="00AF6F12" w:rsidRPr="00F72F79">
        <w:rPr>
          <w:rFonts w:ascii="Arial" w:hAnsi="Arial" w:cs="Arial"/>
          <w:sz w:val="22"/>
          <w:szCs w:val="22"/>
        </w:rPr>
        <w:t>h</w:t>
      </w:r>
      <w:r w:rsidR="00A342C0" w:rsidRPr="00F72F79">
        <w:rPr>
          <w:rFonts w:ascii="Arial" w:hAnsi="Arial" w:cs="Arial"/>
          <w:sz w:val="22"/>
          <w:szCs w:val="22"/>
        </w:rPr>
        <w:t>)</w:t>
      </w:r>
      <w:r w:rsidR="00D52DA0" w:rsidRPr="00F72F79">
        <w:rPr>
          <w:rFonts w:ascii="Arial" w:hAnsi="Arial" w:cs="Arial"/>
          <w:sz w:val="22"/>
          <w:szCs w:val="22"/>
        </w:rPr>
        <w:t xml:space="preserve"> a i).</w:t>
      </w:r>
    </w:p>
    <w:p w:rsidR="00262D62" w:rsidRPr="00F72F79" w:rsidRDefault="00262D62" w:rsidP="000A0044">
      <w:pPr>
        <w:pStyle w:val="Zkladntextodsazen"/>
        <w:ind w:left="426" w:hanging="426"/>
        <w:rPr>
          <w:rFonts w:ascii="Arial" w:hAnsi="Arial" w:cs="Arial"/>
          <w:sz w:val="22"/>
          <w:szCs w:val="22"/>
        </w:rPr>
      </w:pPr>
    </w:p>
    <w:p w:rsidR="00262D62" w:rsidRPr="00F72F79" w:rsidRDefault="00262D62" w:rsidP="000A0044">
      <w:pPr>
        <w:pStyle w:val="Zkladntextodsazen"/>
        <w:numPr>
          <w:ilvl w:val="0"/>
          <w:numId w:val="17"/>
        </w:numPr>
        <w:ind w:left="426" w:hanging="426"/>
        <w:rPr>
          <w:rFonts w:ascii="Arial" w:hAnsi="Arial" w:cs="Arial"/>
          <w:sz w:val="22"/>
          <w:szCs w:val="22"/>
        </w:rPr>
      </w:pPr>
      <w:r w:rsidRPr="00F72F79">
        <w:rPr>
          <w:rFonts w:ascii="Arial" w:hAnsi="Arial" w:cs="Arial"/>
          <w:sz w:val="22"/>
          <w:szCs w:val="22"/>
        </w:rPr>
        <w:t>Objemný odpad je takový odpad, který vzhledem ke svým rozměrům nemůže být umístěn do sběrných nádob (</w:t>
      </w:r>
      <w:r w:rsidRPr="00F72F79">
        <w:rPr>
          <w:rFonts w:ascii="Arial" w:hAnsi="Arial" w:cs="Arial"/>
          <w:iCs/>
          <w:sz w:val="22"/>
          <w:szCs w:val="22"/>
        </w:rPr>
        <w:t>např. koberce, matrace, nábytek,…</w:t>
      </w:r>
      <w:r w:rsidRPr="00F72F79">
        <w:rPr>
          <w:rFonts w:ascii="Arial" w:hAnsi="Arial" w:cs="Arial"/>
          <w:sz w:val="22"/>
          <w:szCs w:val="22"/>
        </w:rPr>
        <w:t xml:space="preserve"> )</w:t>
      </w:r>
      <w:r w:rsidR="0074676A" w:rsidRPr="00F72F79">
        <w:rPr>
          <w:rFonts w:ascii="Arial" w:hAnsi="Arial" w:cs="Arial"/>
          <w:sz w:val="22"/>
          <w:szCs w:val="22"/>
        </w:rPr>
        <w:t>.</w:t>
      </w:r>
    </w:p>
    <w:p w:rsidR="006B7A1D" w:rsidRPr="00F72F79" w:rsidRDefault="006B7A1D" w:rsidP="006B7A1D">
      <w:pPr>
        <w:pStyle w:val="Zkladntextodsazen"/>
        <w:ind w:left="0" w:firstLine="0"/>
        <w:rPr>
          <w:rFonts w:ascii="Arial" w:hAnsi="Arial" w:cs="Arial"/>
          <w:sz w:val="22"/>
          <w:szCs w:val="22"/>
        </w:rPr>
      </w:pPr>
    </w:p>
    <w:p w:rsidR="001A4E3F" w:rsidRPr="00F72F79" w:rsidRDefault="001A4E3F">
      <w:pPr>
        <w:jc w:val="center"/>
        <w:rPr>
          <w:rFonts w:ascii="Arial" w:hAnsi="Arial" w:cs="Arial"/>
          <w:b/>
          <w:sz w:val="22"/>
          <w:szCs w:val="22"/>
        </w:rPr>
      </w:pPr>
    </w:p>
    <w:p w:rsidR="0024722A" w:rsidRPr="00F72F79" w:rsidRDefault="0024722A">
      <w:pPr>
        <w:jc w:val="center"/>
        <w:rPr>
          <w:rFonts w:ascii="Arial" w:hAnsi="Arial" w:cs="Arial"/>
          <w:b/>
          <w:sz w:val="22"/>
          <w:szCs w:val="22"/>
        </w:rPr>
      </w:pPr>
      <w:r w:rsidRPr="00F72F79">
        <w:rPr>
          <w:rFonts w:ascii="Arial" w:hAnsi="Arial" w:cs="Arial"/>
          <w:b/>
          <w:sz w:val="22"/>
          <w:szCs w:val="22"/>
        </w:rPr>
        <w:t>Čl. 3</w:t>
      </w:r>
    </w:p>
    <w:p w:rsidR="0024722A" w:rsidRPr="00F72F79" w:rsidRDefault="00912D28" w:rsidP="00E5725E">
      <w:pPr>
        <w:pStyle w:val="Nadpis2"/>
        <w:jc w:val="center"/>
        <w:rPr>
          <w:rFonts w:ascii="Arial" w:hAnsi="Arial" w:cs="Arial"/>
          <w:b/>
          <w:bCs/>
          <w:sz w:val="22"/>
          <w:szCs w:val="22"/>
          <w:u w:val="none"/>
        </w:rPr>
      </w:pPr>
      <w:r w:rsidRPr="00F72F79">
        <w:rPr>
          <w:rFonts w:ascii="Arial" w:hAnsi="Arial" w:cs="Arial"/>
          <w:b/>
          <w:bCs/>
          <w:sz w:val="22"/>
          <w:szCs w:val="22"/>
          <w:u w:val="none"/>
        </w:rPr>
        <w:t>S</w:t>
      </w:r>
      <w:r w:rsidR="00F53E58" w:rsidRPr="00F72F79">
        <w:rPr>
          <w:rFonts w:ascii="Arial" w:hAnsi="Arial" w:cs="Arial"/>
          <w:b/>
          <w:bCs/>
          <w:sz w:val="22"/>
          <w:szCs w:val="22"/>
          <w:u w:val="none"/>
        </w:rPr>
        <w:t>oustřeďování</w:t>
      </w:r>
      <w:r w:rsidR="00E5725E" w:rsidRPr="00F72F79">
        <w:rPr>
          <w:rFonts w:ascii="Arial" w:hAnsi="Arial" w:cs="Arial"/>
          <w:b/>
          <w:bCs/>
          <w:sz w:val="22"/>
          <w:szCs w:val="22"/>
          <w:u w:val="none"/>
        </w:rPr>
        <w:t xml:space="preserve"> </w:t>
      </w:r>
      <w:r w:rsidR="0017608F" w:rsidRPr="00F72F79">
        <w:rPr>
          <w:rFonts w:ascii="Arial" w:hAnsi="Arial" w:cs="Arial"/>
          <w:b/>
          <w:bCs/>
          <w:sz w:val="22"/>
          <w:szCs w:val="22"/>
          <w:u w:val="none"/>
        </w:rPr>
        <w:t>papíru, plast</w:t>
      </w:r>
      <w:r w:rsidR="00E5725E" w:rsidRPr="00F72F79">
        <w:rPr>
          <w:rFonts w:ascii="Arial" w:hAnsi="Arial" w:cs="Arial"/>
          <w:b/>
          <w:bCs/>
          <w:sz w:val="22"/>
          <w:szCs w:val="22"/>
          <w:u w:val="none"/>
        </w:rPr>
        <w:t>ů</w:t>
      </w:r>
      <w:r w:rsidR="001A4E3F" w:rsidRPr="00F72F79">
        <w:rPr>
          <w:rFonts w:ascii="Arial" w:hAnsi="Arial" w:cs="Arial"/>
          <w:b/>
          <w:bCs/>
          <w:sz w:val="22"/>
          <w:szCs w:val="22"/>
          <w:u w:val="none"/>
        </w:rPr>
        <w:t xml:space="preserve"> včetně PET lahví, nápojových kartonů, plechovek od nápojů</w:t>
      </w:r>
      <w:r w:rsidR="00E5725E" w:rsidRPr="00F72F79">
        <w:rPr>
          <w:rFonts w:ascii="Arial" w:hAnsi="Arial" w:cs="Arial"/>
          <w:b/>
          <w:bCs/>
          <w:sz w:val="22"/>
          <w:szCs w:val="22"/>
          <w:u w:val="none"/>
        </w:rPr>
        <w:t>, skla, kovů, biologického odpadu</w:t>
      </w:r>
      <w:r w:rsidR="00F72F79" w:rsidRPr="00F72F79">
        <w:rPr>
          <w:rFonts w:ascii="Arial" w:hAnsi="Arial" w:cs="Arial"/>
          <w:b/>
          <w:bCs/>
          <w:sz w:val="22"/>
          <w:szCs w:val="22"/>
          <w:u w:val="none"/>
        </w:rPr>
        <w:t xml:space="preserve"> rostlinného původu</w:t>
      </w:r>
      <w:r w:rsidR="00AF6F12" w:rsidRPr="00F72F79">
        <w:rPr>
          <w:rFonts w:ascii="Arial" w:hAnsi="Arial" w:cs="Arial"/>
          <w:b/>
          <w:bCs/>
          <w:sz w:val="22"/>
          <w:szCs w:val="22"/>
          <w:u w:val="none"/>
        </w:rPr>
        <w:t xml:space="preserve">, </w:t>
      </w:r>
      <w:r w:rsidR="005D3912" w:rsidRPr="00F72F79">
        <w:rPr>
          <w:rFonts w:ascii="Arial" w:hAnsi="Arial" w:cs="Arial"/>
          <w:b/>
          <w:bCs/>
          <w:sz w:val="22"/>
          <w:szCs w:val="22"/>
          <w:u w:val="none"/>
        </w:rPr>
        <w:t>textilu</w:t>
      </w:r>
      <w:r w:rsidR="00273B75" w:rsidRPr="00F72F79">
        <w:rPr>
          <w:rFonts w:ascii="Arial" w:hAnsi="Arial" w:cs="Arial"/>
          <w:b/>
          <w:bCs/>
          <w:sz w:val="22"/>
          <w:szCs w:val="22"/>
          <w:u w:val="none"/>
        </w:rPr>
        <w:t>,</w:t>
      </w:r>
      <w:r w:rsidR="005D3912" w:rsidRPr="00F72F79">
        <w:rPr>
          <w:rFonts w:ascii="Arial" w:hAnsi="Arial" w:cs="Arial"/>
          <w:b/>
          <w:bCs/>
          <w:sz w:val="22"/>
          <w:szCs w:val="22"/>
          <w:u w:val="none"/>
        </w:rPr>
        <w:t xml:space="preserve"> </w:t>
      </w:r>
      <w:r w:rsidR="00AF6F12" w:rsidRPr="00F72F79">
        <w:rPr>
          <w:rFonts w:ascii="Arial" w:hAnsi="Arial" w:cs="Arial"/>
          <w:b/>
          <w:bCs/>
          <w:sz w:val="22"/>
          <w:szCs w:val="22"/>
          <w:u w:val="none"/>
        </w:rPr>
        <w:t>jedlých olejů a tuků</w:t>
      </w:r>
    </w:p>
    <w:p w:rsidR="00223F72" w:rsidRPr="00F72F79" w:rsidRDefault="00223F72" w:rsidP="00223F72">
      <w:pPr>
        <w:tabs>
          <w:tab w:val="num" w:pos="927"/>
        </w:tabs>
        <w:jc w:val="both"/>
        <w:rPr>
          <w:rFonts w:ascii="Arial" w:hAnsi="Arial" w:cs="Arial"/>
          <w:b/>
          <w:sz w:val="22"/>
          <w:szCs w:val="22"/>
          <w:u w:val="single"/>
        </w:rPr>
      </w:pPr>
    </w:p>
    <w:p w:rsidR="00020723" w:rsidRPr="00F72F79" w:rsidRDefault="00020723" w:rsidP="000A0044">
      <w:pPr>
        <w:numPr>
          <w:ilvl w:val="0"/>
          <w:numId w:val="4"/>
        </w:numPr>
        <w:tabs>
          <w:tab w:val="clear" w:pos="360"/>
          <w:tab w:val="num" w:pos="426"/>
          <w:tab w:val="num" w:pos="927"/>
          <w:tab w:val="num" w:pos="1276"/>
        </w:tabs>
        <w:ind w:left="426" w:hanging="426"/>
        <w:jc w:val="both"/>
        <w:rPr>
          <w:rFonts w:ascii="Arial" w:hAnsi="Arial" w:cs="Arial"/>
          <w:sz w:val="22"/>
          <w:szCs w:val="22"/>
        </w:rPr>
      </w:pPr>
      <w:r w:rsidRPr="00F72F79">
        <w:rPr>
          <w:rFonts w:ascii="Arial" w:hAnsi="Arial" w:cs="Arial"/>
          <w:sz w:val="22"/>
          <w:szCs w:val="22"/>
        </w:rPr>
        <w:t>Odpad je shromažďová</w:t>
      </w:r>
      <w:r w:rsidR="006C29A7" w:rsidRPr="00F72F79">
        <w:rPr>
          <w:rFonts w:ascii="Arial" w:hAnsi="Arial" w:cs="Arial"/>
          <w:sz w:val="22"/>
          <w:szCs w:val="22"/>
        </w:rPr>
        <w:t>n do zvláštních sběrných nádob</w:t>
      </w:r>
      <w:r w:rsidR="005240DD" w:rsidRPr="00F72F79">
        <w:rPr>
          <w:rFonts w:ascii="Arial" w:hAnsi="Arial" w:cs="Arial"/>
          <w:sz w:val="22"/>
          <w:szCs w:val="22"/>
        </w:rPr>
        <w:t>:</w:t>
      </w:r>
    </w:p>
    <w:p w:rsidR="005240DD" w:rsidRPr="00F72F79" w:rsidRDefault="005240DD" w:rsidP="000A0044">
      <w:pPr>
        <w:numPr>
          <w:ilvl w:val="1"/>
          <w:numId w:val="42"/>
        </w:numPr>
        <w:tabs>
          <w:tab w:val="left" w:pos="709"/>
        </w:tabs>
        <w:ind w:left="709" w:hanging="283"/>
        <w:jc w:val="both"/>
        <w:rPr>
          <w:rFonts w:ascii="Arial" w:hAnsi="Arial" w:cs="Arial"/>
          <w:sz w:val="22"/>
          <w:szCs w:val="22"/>
        </w:rPr>
      </w:pPr>
      <w:r w:rsidRPr="00F72F79">
        <w:rPr>
          <w:rFonts w:ascii="Arial" w:hAnsi="Arial" w:cs="Arial"/>
          <w:sz w:val="22"/>
          <w:szCs w:val="22"/>
        </w:rPr>
        <w:t>sběrné nádoby na papír, sklo</w:t>
      </w:r>
      <w:r w:rsidR="002556B1" w:rsidRPr="00F72F79">
        <w:rPr>
          <w:rFonts w:ascii="Arial" w:hAnsi="Arial" w:cs="Arial"/>
          <w:sz w:val="22"/>
          <w:szCs w:val="22"/>
        </w:rPr>
        <w:t xml:space="preserve"> a</w:t>
      </w:r>
      <w:r w:rsidRPr="00F72F79">
        <w:rPr>
          <w:rFonts w:ascii="Arial" w:hAnsi="Arial" w:cs="Arial"/>
          <w:sz w:val="22"/>
          <w:szCs w:val="22"/>
        </w:rPr>
        <w:t xml:space="preserve"> plast</w:t>
      </w:r>
      <w:r w:rsidR="000F1C43" w:rsidRPr="00F72F79">
        <w:rPr>
          <w:rFonts w:ascii="Arial" w:hAnsi="Arial" w:cs="Arial"/>
          <w:sz w:val="22"/>
          <w:szCs w:val="22"/>
        </w:rPr>
        <w:t>y včetně PET lahví, nápojové kartony, plechovky od nápojů</w:t>
      </w:r>
      <w:r w:rsidRPr="00F72F79">
        <w:rPr>
          <w:rFonts w:ascii="Arial" w:hAnsi="Arial" w:cs="Arial"/>
          <w:sz w:val="22"/>
          <w:szCs w:val="22"/>
        </w:rPr>
        <w:t xml:space="preserve"> </w:t>
      </w:r>
      <w:r w:rsidR="002556B1" w:rsidRPr="00F72F79">
        <w:rPr>
          <w:rFonts w:ascii="Arial" w:hAnsi="Arial" w:cs="Arial"/>
          <w:sz w:val="22"/>
          <w:szCs w:val="22"/>
        </w:rPr>
        <w:t>j</w:t>
      </w:r>
      <w:r w:rsidRPr="00F72F79">
        <w:rPr>
          <w:rFonts w:ascii="Arial" w:hAnsi="Arial" w:cs="Arial"/>
          <w:sz w:val="22"/>
          <w:szCs w:val="22"/>
        </w:rPr>
        <w:t>sou umístěny na stanovištích uvedených v aktuálním znění </w:t>
      </w:r>
      <w:r w:rsidR="00273B75" w:rsidRPr="00F72F79">
        <w:rPr>
          <w:rFonts w:ascii="Arial" w:hAnsi="Arial" w:cs="Arial"/>
          <w:sz w:val="22"/>
          <w:szCs w:val="22"/>
        </w:rPr>
        <w:t>na webových stránkách města Nýrska;</w:t>
      </w:r>
    </w:p>
    <w:p w:rsidR="00560705" w:rsidRPr="00F72F79" w:rsidRDefault="005240DD" w:rsidP="000A0044">
      <w:pPr>
        <w:numPr>
          <w:ilvl w:val="1"/>
          <w:numId w:val="42"/>
        </w:numPr>
        <w:tabs>
          <w:tab w:val="left" w:pos="709"/>
        </w:tabs>
        <w:ind w:left="709" w:hanging="283"/>
        <w:jc w:val="both"/>
        <w:rPr>
          <w:rFonts w:ascii="Arial" w:hAnsi="Arial" w:cs="Arial"/>
          <w:sz w:val="22"/>
          <w:szCs w:val="22"/>
        </w:rPr>
      </w:pPr>
      <w:r w:rsidRPr="00F72F79">
        <w:rPr>
          <w:rFonts w:ascii="Arial" w:hAnsi="Arial" w:cs="Arial"/>
          <w:sz w:val="22"/>
          <w:szCs w:val="22"/>
        </w:rPr>
        <w:t>sběrné nádoby na jedlé tuky a oleje</w:t>
      </w:r>
      <w:r w:rsidR="00746945" w:rsidRPr="00F72F79">
        <w:rPr>
          <w:rFonts w:ascii="Arial" w:hAnsi="Arial" w:cs="Arial"/>
          <w:sz w:val="22"/>
          <w:szCs w:val="22"/>
        </w:rPr>
        <w:t xml:space="preserve"> jsou umístěny ve Sběrném dvoře</w:t>
      </w:r>
      <w:r w:rsidR="00273B75" w:rsidRPr="00F72F79">
        <w:rPr>
          <w:rFonts w:ascii="Arial" w:hAnsi="Arial" w:cs="Arial"/>
          <w:sz w:val="22"/>
          <w:szCs w:val="22"/>
        </w:rPr>
        <w:t xml:space="preserve"> odpadů Nýrsko</w:t>
      </w:r>
      <w:r w:rsidR="00555C71" w:rsidRPr="00F72F79">
        <w:rPr>
          <w:rFonts w:ascii="Arial" w:hAnsi="Arial" w:cs="Arial"/>
          <w:sz w:val="22"/>
          <w:szCs w:val="22"/>
        </w:rPr>
        <w:t xml:space="preserve">, který je umístěn na adrese Strážovská 529, 340 22 Nýrsko (dále jen „Sběrný dvůr odpadů Nýrsko“). Informace o provozní době jsou zveřejněny na webových stránkách provozovatele. Dále </w:t>
      </w:r>
      <w:r w:rsidR="00273B75" w:rsidRPr="00F72F79">
        <w:rPr>
          <w:rFonts w:ascii="Arial" w:hAnsi="Arial" w:cs="Arial"/>
          <w:sz w:val="22"/>
          <w:szCs w:val="22"/>
        </w:rPr>
        <w:t>na stanovištích uvedených v aktuálním znění na webových stránkách města Nýrska;</w:t>
      </w:r>
    </w:p>
    <w:p w:rsidR="00430691" w:rsidRPr="00F72F79" w:rsidRDefault="00430691" w:rsidP="000A0044">
      <w:pPr>
        <w:numPr>
          <w:ilvl w:val="1"/>
          <w:numId w:val="42"/>
        </w:numPr>
        <w:tabs>
          <w:tab w:val="left" w:pos="709"/>
        </w:tabs>
        <w:ind w:left="709" w:hanging="283"/>
        <w:jc w:val="both"/>
        <w:rPr>
          <w:rFonts w:ascii="Arial" w:hAnsi="Arial" w:cs="Arial"/>
          <w:sz w:val="22"/>
          <w:szCs w:val="22"/>
        </w:rPr>
      </w:pPr>
      <w:r w:rsidRPr="00F72F79">
        <w:rPr>
          <w:rFonts w:ascii="Arial" w:hAnsi="Arial" w:cs="Arial"/>
          <w:sz w:val="22"/>
          <w:szCs w:val="22"/>
        </w:rPr>
        <w:t>sběrné nádoby na textil</w:t>
      </w:r>
      <w:r w:rsidR="002556B1" w:rsidRPr="00F72F79">
        <w:rPr>
          <w:rFonts w:ascii="Arial" w:hAnsi="Arial" w:cs="Arial"/>
          <w:sz w:val="22"/>
          <w:szCs w:val="22"/>
        </w:rPr>
        <w:t xml:space="preserve"> a kovy</w:t>
      </w:r>
      <w:r w:rsidRPr="00F72F79">
        <w:rPr>
          <w:rFonts w:ascii="Arial" w:hAnsi="Arial" w:cs="Arial"/>
          <w:sz w:val="22"/>
          <w:szCs w:val="22"/>
        </w:rPr>
        <w:t xml:space="preserve"> jsou umístěny ve Sběrném dvoře</w:t>
      </w:r>
      <w:r w:rsidR="00273B75" w:rsidRPr="00F72F79">
        <w:rPr>
          <w:rFonts w:ascii="Arial" w:hAnsi="Arial" w:cs="Arial"/>
          <w:sz w:val="22"/>
          <w:szCs w:val="22"/>
        </w:rPr>
        <w:t xml:space="preserve"> odpadů Nýrsko</w:t>
      </w:r>
      <w:r w:rsidR="00555C71" w:rsidRPr="00F72F79">
        <w:rPr>
          <w:rFonts w:ascii="Arial" w:hAnsi="Arial" w:cs="Arial"/>
          <w:sz w:val="22"/>
          <w:szCs w:val="22"/>
        </w:rPr>
        <w:t>.</w:t>
      </w:r>
    </w:p>
    <w:p w:rsidR="00746945" w:rsidRPr="00F72F79" w:rsidRDefault="00746945" w:rsidP="0096317B">
      <w:pPr>
        <w:tabs>
          <w:tab w:val="num" w:pos="540"/>
          <w:tab w:val="num" w:pos="927"/>
        </w:tabs>
        <w:ind w:left="709" w:hanging="283"/>
        <w:jc w:val="both"/>
        <w:rPr>
          <w:rFonts w:ascii="Arial" w:hAnsi="Arial" w:cs="Arial"/>
          <w:sz w:val="22"/>
          <w:szCs w:val="22"/>
        </w:rPr>
      </w:pPr>
    </w:p>
    <w:p w:rsidR="006C29A7" w:rsidRPr="00F72F79" w:rsidRDefault="00203094" w:rsidP="002556B1">
      <w:pPr>
        <w:numPr>
          <w:ilvl w:val="0"/>
          <w:numId w:val="4"/>
        </w:numPr>
        <w:tabs>
          <w:tab w:val="clear" w:pos="360"/>
        </w:tabs>
        <w:ind w:left="426" w:hanging="426"/>
        <w:jc w:val="both"/>
        <w:rPr>
          <w:rFonts w:ascii="Arial" w:hAnsi="Arial" w:cs="Arial"/>
          <w:sz w:val="22"/>
          <w:szCs w:val="22"/>
        </w:rPr>
      </w:pPr>
      <w:r w:rsidRPr="00F72F79">
        <w:rPr>
          <w:rFonts w:ascii="Arial" w:hAnsi="Arial" w:cs="Arial"/>
          <w:sz w:val="22"/>
          <w:szCs w:val="22"/>
        </w:rPr>
        <w:t>Biologický odpad</w:t>
      </w:r>
      <w:r w:rsidR="00F72F79" w:rsidRPr="00F72F79">
        <w:rPr>
          <w:rFonts w:ascii="Arial" w:hAnsi="Arial" w:cs="Arial"/>
          <w:sz w:val="22"/>
          <w:szCs w:val="22"/>
        </w:rPr>
        <w:t xml:space="preserve"> rostlinného původu</w:t>
      </w:r>
      <w:r w:rsidRPr="00F72F79">
        <w:rPr>
          <w:rFonts w:ascii="Arial" w:hAnsi="Arial" w:cs="Arial"/>
          <w:sz w:val="22"/>
          <w:szCs w:val="22"/>
        </w:rPr>
        <w:t xml:space="preserve"> lze celoročně odkládat</w:t>
      </w:r>
      <w:r w:rsidR="002556B1" w:rsidRPr="00F72F79">
        <w:rPr>
          <w:rFonts w:ascii="Arial" w:hAnsi="Arial" w:cs="Arial"/>
          <w:sz w:val="22"/>
          <w:szCs w:val="22"/>
        </w:rPr>
        <w:t xml:space="preserve"> </w:t>
      </w:r>
      <w:r w:rsidR="006C29A7" w:rsidRPr="00F72F79">
        <w:rPr>
          <w:rFonts w:ascii="Arial" w:hAnsi="Arial" w:cs="Arial"/>
          <w:sz w:val="22"/>
          <w:szCs w:val="22"/>
        </w:rPr>
        <w:t xml:space="preserve">do </w:t>
      </w:r>
      <w:r w:rsidR="008B7883" w:rsidRPr="00F72F79">
        <w:rPr>
          <w:rFonts w:ascii="Arial" w:hAnsi="Arial" w:cs="Arial"/>
          <w:sz w:val="22"/>
          <w:szCs w:val="22"/>
        </w:rPr>
        <w:t xml:space="preserve">zvláštních nádob k tomuto určených (velkoobjemových kontejnerů) umístěných ve </w:t>
      </w:r>
      <w:r w:rsidR="00273B75" w:rsidRPr="00F72F79">
        <w:rPr>
          <w:rFonts w:ascii="Arial" w:hAnsi="Arial" w:cs="Arial"/>
          <w:sz w:val="22"/>
          <w:szCs w:val="22"/>
        </w:rPr>
        <w:t>S</w:t>
      </w:r>
      <w:r w:rsidR="00F25C56" w:rsidRPr="00F72F79">
        <w:rPr>
          <w:rFonts w:ascii="Arial" w:hAnsi="Arial" w:cs="Arial"/>
          <w:sz w:val="22"/>
          <w:szCs w:val="22"/>
        </w:rPr>
        <w:t>běrném dvoře odpadů Nýrsko</w:t>
      </w:r>
      <w:r w:rsidR="002556B1" w:rsidRPr="00F72F79">
        <w:rPr>
          <w:rFonts w:ascii="Arial" w:hAnsi="Arial" w:cs="Arial"/>
          <w:sz w:val="22"/>
          <w:szCs w:val="22"/>
        </w:rPr>
        <w:t>.</w:t>
      </w:r>
    </w:p>
    <w:p w:rsidR="006C29A7" w:rsidRPr="00F72F79" w:rsidRDefault="006C29A7" w:rsidP="006C29A7">
      <w:pPr>
        <w:tabs>
          <w:tab w:val="num" w:pos="927"/>
        </w:tabs>
        <w:ind w:left="360"/>
        <w:jc w:val="both"/>
        <w:rPr>
          <w:rFonts w:ascii="Arial" w:hAnsi="Arial" w:cs="Arial"/>
          <w:sz w:val="22"/>
          <w:szCs w:val="22"/>
        </w:rPr>
      </w:pPr>
    </w:p>
    <w:p w:rsidR="0024722A" w:rsidRPr="00F72F79" w:rsidRDefault="0017608F" w:rsidP="000A0044">
      <w:pPr>
        <w:numPr>
          <w:ilvl w:val="0"/>
          <w:numId w:val="4"/>
        </w:numPr>
        <w:tabs>
          <w:tab w:val="clear" w:pos="360"/>
          <w:tab w:val="num" w:pos="426"/>
          <w:tab w:val="num" w:pos="540"/>
          <w:tab w:val="num" w:pos="927"/>
        </w:tabs>
        <w:ind w:left="426" w:hanging="426"/>
        <w:jc w:val="both"/>
        <w:rPr>
          <w:rFonts w:ascii="Arial" w:hAnsi="Arial" w:cs="Arial"/>
          <w:sz w:val="22"/>
          <w:szCs w:val="22"/>
        </w:rPr>
      </w:pPr>
      <w:r w:rsidRPr="00F72F79">
        <w:rPr>
          <w:rFonts w:ascii="Arial" w:hAnsi="Arial" w:cs="Arial"/>
          <w:sz w:val="22"/>
          <w:szCs w:val="22"/>
        </w:rPr>
        <w:t>Papír, plasty</w:t>
      </w:r>
      <w:r w:rsidR="000F1C43" w:rsidRPr="00F72F79">
        <w:rPr>
          <w:rFonts w:ascii="Arial" w:hAnsi="Arial" w:cs="Arial"/>
          <w:sz w:val="22"/>
          <w:szCs w:val="22"/>
        </w:rPr>
        <w:t xml:space="preserve"> včetně PET lahví, nápojové kartony, plechovky od nápojů a </w:t>
      </w:r>
      <w:r w:rsidRPr="00F72F79">
        <w:rPr>
          <w:rFonts w:ascii="Arial" w:hAnsi="Arial" w:cs="Arial"/>
          <w:sz w:val="22"/>
          <w:szCs w:val="22"/>
        </w:rPr>
        <w:t>sklo</w:t>
      </w:r>
      <w:r w:rsidR="0065252A" w:rsidRPr="00F72F79">
        <w:rPr>
          <w:rFonts w:ascii="Arial" w:hAnsi="Arial" w:cs="Arial"/>
          <w:sz w:val="22"/>
          <w:szCs w:val="22"/>
        </w:rPr>
        <w:t xml:space="preserve"> </w:t>
      </w:r>
      <w:r w:rsidRPr="00F72F79">
        <w:rPr>
          <w:rFonts w:ascii="Arial" w:hAnsi="Arial" w:cs="Arial"/>
          <w:sz w:val="22"/>
          <w:szCs w:val="22"/>
        </w:rPr>
        <w:t>se soustřeďují</w:t>
      </w:r>
      <w:r w:rsidR="0024722A" w:rsidRPr="00F72F79">
        <w:rPr>
          <w:rFonts w:ascii="Arial" w:hAnsi="Arial" w:cs="Arial"/>
          <w:sz w:val="22"/>
          <w:szCs w:val="22"/>
        </w:rPr>
        <w:t xml:space="preserve"> do </w:t>
      </w:r>
      <w:r w:rsidR="005F0210" w:rsidRPr="00F72F79">
        <w:rPr>
          <w:rFonts w:ascii="Arial" w:hAnsi="Arial" w:cs="Arial"/>
          <w:bCs/>
          <w:sz w:val="22"/>
          <w:szCs w:val="22"/>
        </w:rPr>
        <w:t>zvláštních sběrných nádob</w:t>
      </w:r>
      <w:r w:rsidR="005F0210" w:rsidRPr="00F72F79">
        <w:rPr>
          <w:rFonts w:ascii="Arial" w:hAnsi="Arial" w:cs="Arial"/>
          <w:sz w:val="22"/>
          <w:szCs w:val="22"/>
        </w:rPr>
        <w:t>, kterými jsou</w:t>
      </w:r>
      <w:r w:rsidR="00020723" w:rsidRPr="00F72F79">
        <w:rPr>
          <w:rFonts w:ascii="Arial" w:hAnsi="Arial" w:cs="Arial"/>
          <w:sz w:val="22"/>
          <w:szCs w:val="22"/>
        </w:rPr>
        <w:t>:</w:t>
      </w:r>
    </w:p>
    <w:p w:rsidR="00020723" w:rsidRPr="00F72F79" w:rsidRDefault="00020723" w:rsidP="000A0044">
      <w:pPr>
        <w:numPr>
          <w:ilvl w:val="0"/>
          <w:numId w:val="32"/>
        </w:numPr>
        <w:tabs>
          <w:tab w:val="num" w:pos="709"/>
        </w:tabs>
        <w:ind w:left="709" w:hanging="283"/>
        <w:jc w:val="both"/>
        <w:rPr>
          <w:rFonts w:ascii="Arial" w:hAnsi="Arial" w:cs="Arial"/>
          <w:sz w:val="22"/>
          <w:szCs w:val="22"/>
        </w:rPr>
      </w:pPr>
      <w:r w:rsidRPr="00F72F79">
        <w:rPr>
          <w:rFonts w:ascii="Arial" w:hAnsi="Arial" w:cs="Arial"/>
          <w:sz w:val="22"/>
          <w:szCs w:val="22"/>
        </w:rPr>
        <w:t>nád</w:t>
      </w:r>
      <w:r w:rsidR="00BA024E" w:rsidRPr="00F72F79">
        <w:rPr>
          <w:rFonts w:ascii="Arial" w:hAnsi="Arial" w:cs="Arial"/>
          <w:sz w:val="22"/>
          <w:szCs w:val="22"/>
        </w:rPr>
        <w:t xml:space="preserve">oby o objemu </w:t>
      </w:r>
      <w:r w:rsidRPr="00F72F79">
        <w:rPr>
          <w:rFonts w:ascii="Arial" w:hAnsi="Arial" w:cs="Arial"/>
          <w:sz w:val="22"/>
          <w:szCs w:val="22"/>
        </w:rPr>
        <w:t>1100l</w:t>
      </w:r>
    </w:p>
    <w:p w:rsidR="00020723" w:rsidRPr="00F72F79" w:rsidRDefault="00020723" w:rsidP="000A0044">
      <w:pPr>
        <w:numPr>
          <w:ilvl w:val="0"/>
          <w:numId w:val="32"/>
        </w:numPr>
        <w:tabs>
          <w:tab w:val="num" w:pos="709"/>
        </w:tabs>
        <w:ind w:left="709" w:hanging="283"/>
        <w:jc w:val="both"/>
        <w:rPr>
          <w:rFonts w:ascii="Arial" w:hAnsi="Arial" w:cs="Arial"/>
          <w:sz w:val="22"/>
          <w:szCs w:val="22"/>
        </w:rPr>
      </w:pPr>
      <w:r w:rsidRPr="00F72F79">
        <w:rPr>
          <w:rFonts w:ascii="Arial" w:hAnsi="Arial" w:cs="Arial"/>
          <w:sz w:val="22"/>
          <w:szCs w:val="22"/>
        </w:rPr>
        <w:t>velkoobjemové kontejnery</w:t>
      </w:r>
    </w:p>
    <w:p w:rsidR="00020723" w:rsidRPr="00F72F79" w:rsidRDefault="00020723" w:rsidP="00020723">
      <w:pPr>
        <w:tabs>
          <w:tab w:val="num" w:pos="927"/>
        </w:tabs>
        <w:ind w:left="360"/>
        <w:jc w:val="both"/>
        <w:rPr>
          <w:rFonts w:ascii="Arial" w:hAnsi="Arial" w:cs="Arial"/>
          <w:sz w:val="22"/>
          <w:szCs w:val="22"/>
        </w:rPr>
      </w:pPr>
    </w:p>
    <w:p w:rsidR="0024722A" w:rsidRPr="00F72F79" w:rsidRDefault="0024722A" w:rsidP="000A0044">
      <w:pPr>
        <w:pStyle w:val="NormlnIMP"/>
        <w:numPr>
          <w:ilvl w:val="0"/>
          <w:numId w:val="4"/>
        </w:numPr>
        <w:tabs>
          <w:tab w:val="num" w:pos="540"/>
          <w:tab w:val="num" w:pos="927"/>
        </w:tabs>
        <w:suppressAutoHyphens w:val="0"/>
        <w:overflowPunct/>
        <w:autoSpaceDE/>
        <w:autoSpaceDN/>
        <w:adjustRightInd/>
        <w:spacing w:line="240" w:lineRule="auto"/>
        <w:ind w:left="426" w:hanging="426"/>
        <w:textAlignment w:val="auto"/>
        <w:rPr>
          <w:rFonts w:ascii="Arial" w:hAnsi="Arial" w:cs="Arial"/>
          <w:sz w:val="22"/>
          <w:szCs w:val="22"/>
        </w:rPr>
      </w:pPr>
      <w:r w:rsidRPr="00F72F79">
        <w:rPr>
          <w:rFonts w:ascii="Arial" w:hAnsi="Arial" w:cs="Arial"/>
          <w:sz w:val="22"/>
          <w:szCs w:val="22"/>
        </w:rPr>
        <w:t>Zvláštní sběrné nádoby jsou barevně odlišeny a označeny příslušnými nápisy:</w:t>
      </w:r>
    </w:p>
    <w:p w:rsidR="0024722A" w:rsidRPr="00F72F79" w:rsidRDefault="000332D7" w:rsidP="000A0044">
      <w:pPr>
        <w:pStyle w:val="Odstavecseseznamem"/>
        <w:numPr>
          <w:ilvl w:val="0"/>
          <w:numId w:val="18"/>
        </w:numPr>
        <w:autoSpaceDE w:val="0"/>
        <w:autoSpaceDN w:val="0"/>
        <w:adjustRightInd w:val="0"/>
        <w:spacing w:after="0" w:line="240" w:lineRule="auto"/>
        <w:ind w:hanging="294"/>
        <w:rPr>
          <w:rFonts w:ascii="Arial" w:hAnsi="Arial" w:cs="Arial"/>
          <w:bCs/>
        </w:rPr>
      </w:pPr>
      <w:r w:rsidRPr="00F72F79">
        <w:rPr>
          <w:rFonts w:ascii="Arial" w:hAnsi="Arial" w:cs="Arial"/>
          <w:bCs/>
        </w:rPr>
        <w:t>P</w:t>
      </w:r>
      <w:r w:rsidR="0024722A" w:rsidRPr="00F72F79">
        <w:rPr>
          <w:rFonts w:ascii="Arial" w:hAnsi="Arial" w:cs="Arial"/>
          <w:bCs/>
        </w:rPr>
        <w:t>apír</w:t>
      </w:r>
      <w:r w:rsidR="000E3C7A" w:rsidRPr="00F72F79">
        <w:rPr>
          <w:rFonts w:ascii="Arial" w:hAnsi="Arial" w:cs="Arial"/>
          <w:bCs/>
        </w:rPr>
        <w:t xml:space="preserve"> -</w:t>
      </w:r>
      <w:r w:rsidR="0024722A" w:rsidRPr="00F72F79">
        <w:rPr>
          <w:rFonts w:ascii="Arial" w:hAnsi="Arial" w:cs="Arial"/>
          <w:bCs/>
        </w:rPr>
        <w:t xml:space="preserve"> barva </w:t>
      </w:r>
      <w:r w:rsidR="00746945" w:rsidRPr="00F72F79">
        <w:rPr>
          <w:rFonts w:ascii="Arial" w:hAnsi="Arial" w:cs="Arial"/>
          <w:bCs/>
        </w:rPr>
        <w:t>modrá,</w:t>
      </w:r>
    </w:p>
    <w:p w:rsidR="00A94551" w:rsidRPr="00F72F79" w:rsidRDefault="00A94551" w:rsidP="000A0044">
      <w:pPr>
        <w:pStyle w:val="Odstavecseseznamem"/>
        <w:numPr>
          <w:ilvl w:val="0"/>
          <w:numId w:val="18"/>
        </w:numPr>
        <w:autoSpaceDE w:val="0"/>
        <w:autoSpaceDN w:val="0"/>
        <w:adjustRightInd w:val="0"/>
        <w:spacing w:after="0" w:line="240" w:lineRule="auto"/>
        <w:ind w:hanging="294"/>
        <w:rPr>
          <w:rFonts w:ascii="Arial" w:hAnsi="Arial" w:cs="Arial"/>
          <w:bCs/>
        </w:rPr>
      </w:pPr>
      <w:r w:rsidRPr="00F72F79">
        <w:rPr>
          <w:rFonts w:ascii="Arial" w:hAnsi="Arial" w:cs="Arial"/>
          <w:bCs/>
        </w:rPr>
        <w:t>Plasty</w:t>
      </w:r>
      <w:r w:rsidR="00E76276" w:rsidRPr="00F72F79">
        <w:rPr>
          <w:rFonts w:ascii="Arial" w:hAnsi="Arial" w:cs="Arial"/>
          <w:bCs/>
        </w:rPr>
        <w:t xml:space="preserve"> včetně</w:t>
      </w:r>
      <w:r w:rsidRPr="00F72F79">
        <w:rPr>
          <w:rFonts w:ascii="Arial" w:hAnsi="Arial" w:cs="Arial"/>
          <w:bCs/>
        </w:rPr>
        <w:t xml:space="preserve"> PET lahv</w:t>
      </w:r>
      <w:r w:rsidR="00E76276" w:rsidRPr="00F72F79">
        <w:rPr>
          <w:rFonts w:ascii="Arial" w:hAnsi="Arial" w:cs="Arial"/>
          <w:bCs/>
        </w:rPr>
        <w:t>í</w:t>
      </w:r>
      <w:r w:rsidRPr="00F72F79">
        <w:rPr>
          <w:rFonts w:ascii="Arial" w:hAnsi="Arial" w:cs="Arial"/>
          <w:bCs/>
        </w:rPr>
        <w:t xml:space="preserve">, </w:t>
      </w:r>
      <w:r w:rsidR="00746945" w:rsidRPr="00F72F79">
        <w:rPr>
          <w:rFonts w:ascii="Arial" w:hAnsi="Arial" w:cs="Arial"/>
          <w:bCs/>
        </w:rPr>
        <w:t xml:space="preserve">nápojové kartóny, </w:t>
      </w:r>
      <w:r w:rsidR="00BA024E" w:rsidRPr="00F72F79">
        <w:rPr>
          <w:rFonts w:ascii="Arial" w:hAnsi="Arial" w:cs="Arial"/>
          <w:bCs/>
        </w:rPr>
        <w:t>plechovky od nápojů</w:t>
      </w:r>
      <w:r w:rsidR="000E3C7A" w:rsidRPr="00F72F79">
        <w:rPr>
          <w:rFonts w:ascii="Arial" w:hAnsi="Arial" w:cs="Arial"/>
          <w:bCs/>
        </w:rPr>
        <w:t xml:space="preserve"> - </w:t>
      </w:r>
      <w:r w:rsidR="00746945" w:rsidRPr="00F72F79">
        <w:rPr>
          <w:rFonts w:ascii="Arial" w:hAnsi="Arial" w:cs="Arial"/>
          <w:bCs/>
        </w:rPr>
        <w:t>barva žlutá,</w:t>
      </w:r>
    </w:p>
    <w:p w:rsidR="0024722A" w:rsidRPr="00F72F79" w:rsidRDefault="000332D7" w:rsidP="000A0044">
      <w:pPr>
        <w:pStyle w:val="Odstavecseseznamem"/>
        <w:numPr>
          <w:ilvl w:val="0"/>
          <w:numId w:val="18"/>
        </w:numPr>
        <w:autoSpaceDE w:val="0"/>
        <w:autoSpaceDN w:val="0"/>
        <w:adjustRightInd w:val="0"/>
        <w:spacing w:after="0" w:line="240" w:lineRule="auto"/>
        <w:ind w:hanging="294"/>
        <w:rPr>
          <w:rFonts w:ascii="Arial" w:hAnsi="Arial" w:cs="Arial"/>
          <w:bCs/>
        </w:rPr>
      </w:pPr>
      <w:r w:rsidRPr="00F72F79">
        <w:rPr>
          <w:rFonts w:ascii="Arial" w:hAnsi="Arial" w:cs="Arial"/>
          <w:bCs/>
        </w:rPr>
        <w:t>S</w:t>
      </w:r>
      <w:r w:rsidR="0024722A" w:rsidRPr="00F72F79">
        <w:rPr>
          <w:rFonts w:ascii="Arial" w:hAnsi="Arial" w:cs="Arial"/>
          <w:bCs/>
        </w:rPr>
        <w:t>klo</w:t>
      </w:r>
      <w:r w:rsidR="00746945" w:rsidRPr="00F72F79">
        <w:rPr>
          <w:rFonts w:ascii="Arial" w:hAnsi="Arial" w:cs="Arial"/>
          <w:bCs/>
        </w:rPr>
        <w:t xml:space="preserve"> barevné</w:t>
      </w:r>
      <w:r w:rsidR="000E3C7A" w:rsidRPr="00F72F79">
        <w:rPr>
          <w:rFonts w:ascii="Arial" w:hAnsi="Arial" w:cs="Arial"/>
          <w:bCs/>
        </w:rPr>
        <w:t xml:space="preserve"> i čiré -</w:t>
      </w:r>
      <w:r w:rsidR="0024722A" w:rsidRPr="00F72F79">
        <w:rPr>
          <w:rFonts w:ascii="Arial" w:hAnsi="Arial" w:cs="Arial"/>
          <w:bCs/>
        </w:rPr>
        <w:t xml:space="preserve"> barva </w:t>
      </w:r>
      <w:r w:rsidR="00746945" w:rsidRPr="00F72F79">
        <w:rPr>
          <w:rFonts w:ascii="Arial" w:hAnsi="Arial" w:cs="Arial"/>
          <w:bCs/>
        </w:rPr>
        <w:t>zelená,</w:t>
      </w:r>
    </w:p>
    <w:p w:rsidR="000E3C7A" w:rsidRPr="00F72F79" w:rsidRDefault="000E3C7A" w:rsidP="000A0044">
      <w:pPr>
        <w:pStyle w:val="Odstavecseseznamem"/>
        <w:numPr>
          <w:ilvl w:val="0"/>
          <w:numId w:val="18"/>
        </w:numPr>
        <w:autoSpaceDE w:val="0"/>
        <w:autoSpaceDN w:val="0"/>
        <w:adjustRightInd w:val="0"/>
        <w:spacing w:after="0" w:line="240" w:lineRule="auto"/>
        <w:ind w:hanging="294"/>
        <w:rPr>
          <w:rFonts w:ascii="Arial" w:hAnsi="Arial" w:cs="Arial"/>
          <w:bCs/>
        </w:rPr>
      </w:pPr>
      <w:r w:rsidRPr="00F72F79">
        <w:rPr>
          <w:rFonts w:ascii="Arial" w:hAnsi="Arial" w:cs="Arial"/>
          <w:bCs/>
        </w:rPr>
        <w:t>Textil – barva bílá (kontejnery)</w:t>
      </w:r>
      <w:r w:rsidR="00EF2786" w:rsidRPr="00F72F79">
        <w:rPr>
          <w:rFonts w:ascii="Arial" w:hAnsi="Arial" w:cs="Arial"/>
          <w:bCs/>
        </w:rPr>
        <w:t>,</w:t>
      </w:r>
    </w:p>
    <w:p w:rsidR="00EF2786" w:rsidRPr="00F72F79" w:rsidRDefault="00EF2786" w:rsidP="000A0044">
      <w:pPr>
        <w:pStyle w:val="Odstavecseseznamem"/>
        <w:numPr>
          <w:ilvl w:val="0"/>
          <w:numId w:val="18"/>
        </w:numPr>
        <w:autoSpaceDE w:val="0"/>
        <w:autoSpaceDN w:val="0"/>
        <w:adjustRightInd w:val="0"/>
        <w:spacing w:after="0" w:line="240" w:lineRule="auto"/>
        <w:ind w:hanging="294"/>
        <w:rPr>
          <w:rFonts w:ascii="Arial" w:hAnsi="Arial" w:cs="Arial"/>
          <w:bCs/>
        </w:rPr>
      </w:pPr>
      <w:r w:rsidRPr="00F72F79">
        <w:rPr>
          <w:rFonts w:ascii="Arial" w:hAnsi="Arial" w:cs="Arial"/>
          <w:bCs/>
        </w:rPr>
        <w:t>Jedlé oleje a tuky – barva zelená (</w:t>
      </w:r>
      <w:r w:rsidR="004406D4" w:rsidRPr="00F72F79">
        <w:rPr>
          <w:rFonts w:ascii="Arial" w:hAnsi="Arial" w:cs="Arial"/>
          <w:bCs/>
        </w:rPr>
        <w:t>sběrná nádoba o objemu 240 l)</w:t>
      </w:r>
    </w:p>
    <w:p w:rsidR="00A342C0" w:rsidRPr="00F72F79" w:rsidRDefault="00A342C0" w:rsidP="000A0044">
      <w:pPr>
        <w:pStyle w:val="Odstavecseseznamem"/>
        <w:autoSpaceDE w:val="0"/>
        <w:autoSpaceDN w:val="0"/>
        <w:adjustRightInd w:val="0"/>
        <w:spacing w:after="0" w:line="240" w:lineRule="auto"/>
        <w:ind w:left="360" w:hanging="294"/>
        <w:rPr>
          <w:rFonts w:ascii="Arial" w:hAnsi="Arial" w:cs="Arial"/>
          <w:bCs/>
        </w:rPr>
      </w:pPr>
    </w:p>
    <w:p w:rsidR="009007DD" w:rsidRPr="00F72F79" w:rsidRDefault="00F77173" w:rsidP="000A0044">
      <w:pPr>
        <w:numPr>
          <w:ilvl w:val="0"/>
          <w:numId w:val="4"/>
        </w:numPr>
        <w:tabs>
          <w:tab w:val="clear" w:pos="360"/>
          <w:tab w:val="num" w:pos="426"/>
        </w:tabs>
        <w:ind w:left="426" w:hanging="426"/>
        <w:jc w:val="both"/>
        <w:rPr>
          <w:rFonts w:ascii="Arial" w:hAnsi="Arial" w:cs="Arial"/>
          <w:sz w:val="22"/>
          <w:szCs w:val="22"/>
        </w:rPr>
      </w:pPr>
      <w:r w:rsidRPr="00F72F79">
        <w:rPr>
          <w:rFonts w:ascii="Arial" w:hAnsi="Arial" w:cs="Arial"/>
          <w:sz w:val="22"/>
          <w:szCs w:val="22"/>
        </w:rPr>
        <w:t>Do zvláštních sběrných nádob je zakázáno ukládat jin</w:t>
      </w:r>
      <w:r w:rsidR="00A94551" w:rsidRPr="00F72F79">
        <w:rPr>
          <w:rFonts w:ascii="Arial" w:hAnsi="Arial" w:cs="Arial"/>
          <w:sz w:val="22"/>
          <w:szCs w:val="22"/>
        </w:rPr>
        <w:t>é složky komunálních odpadů</w:t>
      </w:r>
      <w:r w:rsidR="00FF60D6" w:rsidRPr="00F72F79">
        <w:rPr>
          <w:rFonts w:ascii="Arial" w:hAnsi="Arial" w:cs="Arial"/>
          <w:sz w:val="22"/>
          <w:szCs w:val="22"/>
        </w:rPr>
        <w:t>,</w:t>
      </w:r>
      <w:r w:rsidR="00223F72" w:rsidRPr="00F72F79">
        <w:rPr>
          <w:rFonts w:ascii="Arial" w:hAnsi="Arial" w:cs="Arial"/>
          <w:sz w:val="22"/>
          <w:szCs w:val="22"/>
        </w:rPr>
        <w:t xml:space="preserve"> </w:t>
      </w:r>
      <w:r w:rsidR="00A94551" w:rsidRPr="00F72F79">
        <w:rPr>
          <w:rFonts w:ascii="Arial" w:hAnsi="Arial" w:cs="Arial"/>
          <w:sz w:val="22"/>
          <w:szCs w:val="22"/>
        </w:rPr>
        <w:t>než</w:t>
      </w:r>
      <w:r w:rsidRPr="00F72F79">
        <w:rPr>
          <w:rFonts w:ascii="Arial" w:hAnsi="Arial" w:cs="Arial"/>
          <w:sz w:val="22"/>
          <w:szCs w:val="22"/>
        </w:rPr>
        <w:t xml:space="preserve"> pro které jsou určeny</w:t>
      </w:r>
      <w:r w:rsidR="00A94551" w:rsidRPr="00F72F79">
        <w:rPr>
          <w:rFonts w:ascii="Arial" w:hAnsi="Arial" w:cs="Arial"/>
          <w:sz w:val="22"/>
          <w:szCs w:val="22"/>
        </w:rPr>
        <w:t>.</w:t>
      </w:r>
    </w:p>
    <w:p w:rsidR="009007DD" w:rsidRPr="00F72F79" w:rsidRDefault="009007DD" w:rsidP="009007DD">
      <w:pPr>
        <w:jc w:val="both"/>
        <w:rPr>
          <w:rFonts w:ascii="Arial" w:hAnsi="Arial" w:cs="Arial"/>
          <w:sz w:val="22"/>
          <w:szCs w:val="22"/>
        </w:rPr>
      </w:pPr>
    </w:p>
    <w:p w:rsidR="004A76BA" w:rsidRPr="00F72F79" w:rsidRDefault="009007DD" w:rsidP="004A76BA">
      <w:pPr>
        <w:numPr>
          <w:ilvl w:val="0"/>
          <w:numId w:val="4"/>
        </w:numPr>
        <w:tabs>
          <w:tab w:val="clear" w:pos="360"/>
          <w:tab w:val="num" w:pos="426"/>
        </w:tabs>
        <w:ind w:left="426" w:hanging="426"/>
        <w:jc w:val="both"/>
        <w:rPr>
          <w:rFonts w:ascii="Arial" w:hAnsi="Arial" w:cs="Arial"/>
          <w:sz w:val="22"/>
          <w:szCs w:val="22"/>
        </w:rPr>
      </w:pPr>
      <w:r w:rsidRPr="00F72F79">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rsidR="004A76BA" w:rsidRPr="00F72F79" w:rsidRDefault="004A76BA" w:rsidP="004A76BA">
      <w:pPr>
        <w:pStyle w:val="Odstavecseseznamem"/>
        <w:rPr>
          <w:rFonts w:ascii="Arial" w:hAnsi="Arial" w:cs="Arial"/>
        </w:rPr>
      </w:pPr>
    </w:p>
    <w:p w:rsidR="0024722A" w:rsidRPr="00F72F79" w:rsidRDefault="0024722A" w:rsidP="00776228">
      <w:pPr>
        <w:pStyle w:val="Nadpis2"/>
        <w:jc w:val="center"/>
        <w:rPr>
          <w:rFonts w:ascii="Arial" w:hAnsi="Arial" w:cs="Arial"/>
          <w:b/>
          <w:bCs/>
          <w:sz w:val="22"/>
          <w:szCs w:val="22"/>
          <w:u w:val="none"/>
        </w:rPr>
      </w:pPr>
      <w:r w:rsidRPr="00F72F79">
        <w:rPr>
          <w:rFonts w:ascii="Arial" w:hAnsi="Arial" w:cs="Arial"/>
          <w:b/>
          <w:bCs/>
          <w:sz w:val="22"/>
          <w:szCs w:val="22"/>
          <w:u w:val="none"/>
        </w:rPr>
        <w:lastRenderedPageBreak/>
        <w:t xml:space="preserve">Čl. </w:t>
      </w:r>
      <w:r w:rsidR="00D226C7" w:rsidRPr="00F72F79">
        <w:rPr>
          <w:rFonts w:ascii="Arial" w:hAnsi="Arial" w:cs="Arial"/>
          <w:b/>
          <w:bCs/>
          <w:sz w:val="22"/>
          <w:szCs w:val="22"/>
          <w:u w:val="none"/>
        </w:rPr>
        <w:t>4</w:t>
      </w:r>
    </w:p>
    <w:p w:rsidR="0024722A" w:rsidRPr="00F72F79" w:rsidRDefault="00A94551">
      <w:pPr>
        <w:pStyle w:val="Nadpis2"/>
        <w:jc w:val="center"/>
        <w:rPr>
          <w:rFonts w:ascii="Arial" w:hAnsi="Arial" w:cs="Arial"/>
          <w:b/>
          <w:bCs/>
          <w:sz w:val="22"/>
          <w:szCs w:val="22"/>
          <w:u w:val="none"/>
        </w:rPr>
      </w:pPr>
      <w:r w:rsidRPr="00F72F79">
        <w:rPr>
          <w:rFonts w:ascii="Arial" w:hAnsi="Arial" w:cs="Arial"/>
          <w:b/>
          <w:bCs/>
          <w:sz w:val="22"/>
          <w:szCs w:val="22"/>
          <w:u w:val="none"/>
        </w:rPr>
        <w:t xml:space="preserve"> </w:t>
      </w:r>
      <w:r w:rsidR="006101FB" w:rsidRPr="00F72F79">
        <w:rPr>
          <w:rFonts w:ascii="Arial" w:hAnsi="Arial" w:cs="Arial"/>
          <w:b/>
          <w:bCs/>
          <w:sz w:val="22"/>
          <w:szCs w:val="22"/>
          <w:u w:val="none"/>
        </w:rPr>
        <w:t>S</w:t>
      </w:r>
      <w:r w:rsidRPr="00F72F79">
        <w:rPr>
          <w:rFonts w:ascii="Arial" w:hAnsi="Arial" w:cs="Arial"/>
          <w:b/>
          <w:bCs/>
          <w:sz w:val="22"/>
          <w:szCs w:val="22"/>
          <w:u w:val="none"/>
        </w:rPr>
        <w:t xml:space="preserve">voz </w:t>
      </w:r>
      <w:r w:rsidR="0024722A" w:rsidRPr="00F72F79">
        <w:rPr>
          <w:rFonts w:ascii="Arial" w:hAnsi="Arial" w:cs="Arial"/>
          <w:b/>
          <w:bCs/>
          <w:sz w:val="22"/>
          <w:szCs w:val="22"/>
          <w:u w:val="none"/>
        </w:rPr>
        <w:t>nebezpečných složek komunálního odpadu</w:t>
      </w:r>
    </w:p>
    <w:p w:rsidR="0024722A" w:rsidRPr="00F72F79" w:rsidRDefault="0024722A">
      <w:pPr>
        <w:ind w:left="360"/>
        <w:jc w:val="center"/>
        <w:rPr>
          <w:rFonts w:ascii="Arial" w:hAnsi="Arial" w:cs="Arial"/>
          <w:b/>
          <w:sz w:val="22"/>
          <w:szCs w:val="22"/>
        </w:rPr>
      </w:pPr>
    </w:p>
    <w:p w:rsidR="0024722A" w:rsidRPr="00F72F79" w:rsidRDefault="004406D4" w:rsidP="000A0044">
      <w:pPr>
        <w:numPr>
          <w:ilvl w:val="0"/>
          <w:numId w:val="15"/>
        </w:numPr>
        <w:ind w:left="426" w:hanging="426"/>
        <w:jc w:val="both"/>
        <w:rPr>
          <w:rFonts w:ascii="Arial" w:hAnsi="Arial" w:cs="Arial"/>
          <w:sz w:val="22"/>
          <w:szCs w:val="22"/>
        </w:rPr>
      </w:pPr>
      <w:r w:rsidRPr="00F72F79">
        <w:rPr>
          <w:rFonts w:ascii="Arial" w:hAnsi="Arial" w:cs="Arial"/>
          <w:sz w:val="22"/>
          <w:szCs w:val="22"/>
        </w:rPr>
        <w:t>Sběr a svoz</w:t>
      </w:r>
      <w:r w:rsidR="00A94551" w:rsidRPr="00F72F79">
        <w:rPr>
          <w:rFonts w:ascii="Arial" w:hAnsi="Arial" w:cs="Arial"/>
          <w:sz w:val="22"/>
          <w:szCs w:val="22"/>
        </w:rPr>
        <w:t xml:space="preserve"> nebezpečných složek komunálního</w:t>
      </w:r>
      <w:r w:rsidR="0024722A" w:rsidRPr="00F72F79">
        <w:rPr>
          <w:rFonts w:ascii="Arial" w:hAnsi="Arial" w:cs="Arial"/>
          <w:sz w:val="22"/>
          <w:szCs w:val="22"/>
        </w:rPr>
        <w:t xml:space="preserve"> odpad</w:t>
      </w:r>
      <w:r w:rsidR="00A94551" w:rsidRPr="00F72F79">
        <w:rPr>
          <w:rFonts w:ascii="Arial" w:hAnsi="Arial" w:cs="Arial"/>
          <w:sz w:val="22"/>
          <w:szCs w:val="22"/>
        </w:rPr>
        <w:t>u</w:t>
      </w:r>
      <w:r w:rsidR="001078B1" w:rsidRPr="00F72F79">
        <w:rPr>
          <w:rFonts w:ascii="Arial" w:hAnsi="Arial" w:cs="Arial"/>
          <w:sz w:val="22"/>
          <w:szCs w:val="22"/>
        </w:rPr>
        <w:t xml:space="preserve"> </w:t>
      </w:r>
      <w:r w:rsidR="0024722A" w:rsidRPr="00F72F79">
        <w:rPr>
          <w:rFonts w:ascii="Arial" w:hAnsi="Arial" w:cs="Arial"/>
          <w:sz w:val="22"/>
          <w:szCs w:val="22"/>
        </w:rPr>
        <w:t>je zajišťován</w:t>
      </w:r>
      <w:r w:rsidR="00A94551" w:rsidRPr="00F72F79">
        <w:rPr>
          <w:rFonts w:ascii="Arial" w:hAnsi="Arial" w:cs="Arial"/>
          <w:sz w:val="22"/>
          <w:szCs w:val="22"/>
        </w:rPr>
        <w:t xml:space="preserve"> </w:t>
      </w:r>
      <w:r w:rsidR="00746945" w:rsidRPr="00F72F79">
        <w:rPr>
          <w:rFonts w:ascii="Arial" w:hAnsi="Arial" w:cs="Arial"/>
          <w:sz w:val="22"/>
          <w:szCs w:val="22"/>
        </w:rPr>
        <w:t xml:space="preserve">městem celoročně jejich odebíráním přímo do zvláštních sběrných nádob k tomuto sběru určených ve </w:t>
      </w:r>
      <w:r w:rsidR="00D52DA0" w:rsidRPr="00F72F79">
        <w:rPr>
          <w:rFonts w:ascii="Arial" w:hAnsi="Arial" w:cs="Arial"/>
          <w:sz w:val="22"/>
          <w:szCs w:val="22"/>
        </w:rPr>
        <w:t>S</w:t>
      </w:r>
      <w:r w:rsidR="00746945" w:rsidRPr="00F72F79">
        <w:rPr>
          <w:rFonts w:ascii="Arial" w:hAnsi="Arial" w:cs="Arial"/>
          <w:sz w:val="22"/>
          <w:szCs w:val="22"/>
        </w:rPr>
        <w:t>běrném dvoře odpadů Nýrsko.</w:t>
      </w:r>
    </w:p>
    <w:p w:rsidR="00746945" w:rsidRPr="00F72F79" w:rsidRDefault="00746945" w:rsidP="00746945">
      <w:pPr>
        <w:ind w:left="360"/>
        <w:jc w:val="both"/>
        <w:rPr>
          <w:rFonts w:ascii="Arial" w:hAnsi="Arial" w:cs="Arial"/>
          <w:sz w:val="22"/>
          <w:szCs w:val="22"/>
        </w:rPr>
      </w:pPr>
    </w:p>
    <w:p w:rsidR="0024722A" w:rsidRPr="00F72F79" w:rsidRDefault="00A94551" w:rsidP="000A0044">
      <w:pPr>
        <w:numPr>
          <w:ilvl w:val="0"/>
          <w:numId w:val="15"/>
        </w:numPr>
        <w:ind w:left="426" w:hanging="426"/>
        <w:jc w:val="both"/>
        <w:rPr>
          <w:rFonts w:ascii="Arial" w:hAnsi="Arial" w:cs="Arial"/>
          <w:sz w:val="22"/>
          <w:szCs w:val="22"/>
        </w:rPr>
      </w:pPr>
      <w:r w:rsidRPr="00F72F79">
        <w:rPr>
          <w:rFonts w:ascii="Arial" w:hAnsi="Arial" w:cs="Arial"/>
          <w:sz w:val="22"/>
          <w:szCs w:val="22"/>
        </w:rPr>
        <w:t>S</w:t>
      </w:r>
      <w:r w:rsidR="00A11DFF" w:rsidRPr="00F72F79">
        <w:rPr>
          <w:rFonts w:ascii="Arial" w:hAnsi="Arial" w:cs="Arial"/>
          <w:sz w:val="22"/>
          <w:szCs w:val="22"/>
        </w:rPr>
        <w:t>oustřeďování</w:t>
      </w:r>
      <w:r w:rsidRPr="00F72F79">
        <w:rPr>
          <w:rFonts w:ascii="Arial" w:hAnsi="Arial" w:cs="Arial"/>
          <w:sz w:val="22"/>
          <w:szCs w:val="22"/>
        </w:rPr>
        <w:t xml:space="preserve"> nebezpečných složek komunálního odpadu</w:t>
      </w:r>
      <w:r w:rsidR="00EA1B4D" w:rsidRPr="00F72F79">
        <w:rPr>
          <w:rFonts w:ascii="Arial" w:hAnsi="Arial" w:cs="Arial"/>
          <w:sz w:val="22"/>
          <w:szCs w:val="22"/>
        </w:rPr>
        <w:t xml:space="preserve"> podléhá požadavkům stanovený</w:t>
      </w:r>
      <w:r w:rsidR="00C25DCE" w:rsidRPr="00F72F79">
        <w:rPr>
          <w:rFonts w:ascii="Arial" w:hAnsi="Arial" w:cs="Arial"/>
          <w:sz w:val="22"/>
          <w:szCs w:val="22"/>
        </w:rPr>
        <w:t>m</w:t>
      </w:r>
      <w:r w:rsidR="00EA1B4D" w:rsidRPr="00F72F79">
        <w:rPr>
          <w:rFonts w:ascii="Arial" w:hAnsi="Arial" w:cs="Arial"/>
          <w:sz w:val="22"/>
          <w:szCs w:val="22"/>
        </w:rPr>
        <w:t xml:space="preserve"> v čl.</w:t>
      </w:r>
      <w:r w:rsidR="00F301DF" w:rsidRPr="00F72F79">
        <w:rPr>
          <w:rFonts w:ascii="Arial" w:hAnsi="Arial" w:cs="Arial"/>
          <w:sz w:val="22"/>
          <w:szCs w:val="22"/>
        </w:rPr>
        <w:t xml:space="preserve"> </w:t>
      </w:r>
      <w:r w:rsidR="00EA1B4D" w:rsidRPr="00F72F79">
        <w:rPr>
          <w:rFonts w:ascii="Arial" w:hAnsi="Arial" w:cs="Arial"/>
          <w:sz w:val="22"/>
          <w:szCs w:val="22"/>
        </w:rPr>
        <w:t xml:space="preserve">3 odst. </w:t>
      </w:r>
      <w:r w:rsidR="00746945" w:rsidRPr="00F72F79">
        <w:rPr>
          <w:rFonts w:ascii="Arial" w:hAnsi="Arial" w:cs="Arial"/>
          <w:sz w:val="22"/>
          <w:szCs w:val="22"/>
        </w:rPr>
        <w:t>5</w:t>
      </w:r>
      <w:r w:rsidR="00E8031C" w:rsidRPr="00F72F79">
        <w:rPr>
          <w:rFonts w:ascii="Arial" w:hAnsi="Arial" w:cs="Arial"/>
          <w:sz w:val="22"/>
          <w:szCs w:val="22"/>
        </w:rPr>
        <w:t xml:space="preserve"> a</w:t>
      </w:r>
      <w:r w:rsidR="003A0DB1" w:rsidRPr="00F72F79">
        <w:rPr>
          <w:rFonts w:ascii="Arial" w:hAnsi="Arial" w:cs="Arial"/>
          <w:sz w:val="22"/>
          <w:szCs w:val="22"/>
        </w:rPr>
        <w:t xml:space="preserve"> </w:t>
      </w:r>
      <w:r w:rsidR="00746945" w:rsidRPr="00F72F79">
        <w:rPr>
          <w:rFonts w:ascii="Arial" w:hAnsi="Arial" w:cs="Arial"/>
          <w:sz w:val="22"/>
          <w:szCs w:val="22"/>
        </w:rPr>
        <w:t>6</w:t>
      </w:r>
      <w:r w:rsidR="00431942" w:rsidRPr="00F72F79">
        <w:rPr>
          <w:rFonts w:ascii="Arial" w:hAnsi="Arial" w:cs="Arial"/>
          <w:sz w:val="22"/>
          <w:szCs w:val="22"/>
        </w:rPr>
        <w:t>.</w:t>
      </w:r>
    </w:p>
    <w:p w:rsidR="00FE0414" w:rsidRPr="00F72F79" w:rsidRDefault="00FE0414" w:rsidP="00FE0414">
      <w:pPr>
        <w:ind w:left="360"/>
        <w:jc w:val="both"/>
        <w:rPr>
          <w:rFonts w:ascii="Arial" w:hAnsi="Arial" w:cs="Arial"/>
          <w:sz w:val="22"/>
          <w:szCs w:val="22"/>
        </w:rPr>
      </w:pPr>
      <w:r w:rsidRPr="00F72F79">
        <w:rPr>
          <w:rFonts w:ascii="Arial" w:hAnsi="Arial" w:cs="Arial"/>
          <w:sz w:val="22"/>
          <w:szCs w:val="22"/>
        </w:rPr>
        <w:t xml:space="preserve">   </w:t>
      </w:r>
    </w:p>
    <w:p w:rsidR="001A4E3F" w:rsidRPr="00F72F79" w:rsidRDefault="001A4E3F" w:rsidP="000F645D">
      <w:pPr>
        <w:jc w:val="center"/>
        <w:rPr>
          <w:rFonts w:ascii="Arial" w:hAnsi="Arial" w:cs="Arial"/>
          <w:b/>
          <w:sz w:val="22"/>
          <w:szCs w:val="22"/>
        </w:rPr>
      </w:pPr>
    </w:p>
    <w:p w:rsidR="000F645D" w:rsidRPr="00F72F79" w:rsidRDefault="000F645D" w:rsidP="000F645D">
      <w:pPr>
        <w:jc w:val="center"/>
        <w:rPr>
          <w:rFonts w:ascii="Arial" w:hAnsi="Arial" w:cs="Arial"/>
          <w:b/>
          <w:sz w:val="22"/>
          <w:szCs w:val="22"/>
        </w:rPr>
      </w:pPr>
      <w:r w:rsidRPr="00F72F79">
        <w:rPr>
          <w:rFonts w:ascii="Arial" w:hAnsi="Arial" w:cs="Arial"/>
          <w:b/>
          <w:sz w:val="22"/>
          <w:szCs w:val="22"/>
        </w:rPr>
        <w:t xml:space="preserve">Čl. </w:t>
      </w:r>
      <w:r w:rsidR="00D226C7" w:rsidRPr="00F72F79">
        <w:rPr>
          <w:rFonts w:ascii="Arial" w:hAnsi="Arial" w:cs="Arial"/>
          <w:b/>
          <w:sz w:val="22"/>
          <w:szCs w:val="22"/>
        </w:rPr>
        <w:t>5</w:t>
      </w:r>
    </w:p>
    <w:p w:rsidR="000F645D" w:rsidRPr="00F72F79" w:rsidRDefault="000F645D" w:rsidP="000F645D">
      <w:pPr>
        <w:jc w:val="center"/>
        <w:rPr>
          <w:rFonts w:ascii="Arial" w:hAnsi="Arial" w:cs="Arial"/>
          <w:sz w:val="22"/>
          <w:szCs w:val="22"/>
        </w:rPr>
      </w:pPr>
      <w:r w:rsidRPr="00F72F79">
        <w:rPr>
          <w:rFonts w:ascii="Arial" w:hAnsi="Arial" w:cs="Arial"/>
          <w:b/>
          <w:sz w:val="22"/>
          <w:szCs w:val="22"/>
        </w:rPr>
        <w:t xml:space="preserve"> </w:t>
      </w:r>
      <w:r w:rsidR="006101FB" w:rsidRPr="00F72F79">
        <w:rPr>
          <w:rFonts w:ascii="Arial" w:hAnsi="Arial" w:cs="Arial"/>
          <w:b/>
          <w:sz w:val="22"/>
          <w:szCs w:val="22"/>
        </w:rPr>
        <w:t>S</w:t>
      </w:r>
      <w:r w:rsidRPr="00F72F79">
        <w:rPr>
          <w:rFonts w:ascii="Arial" w:hAnsi="Arial" w:cs="Arial"/>
          <w:b/>
          <w:sz w:val="22"/>
          <w:szCs w:val="22"/>
        </w:rPr>
        <w:t>voz objemného odpadu</w:t>
      </w:r>
    </w:p>
    <w:p w:rsidR="000F645D" w:rsidRPr="00F72F79" w:rsidRDefault="000F645D" w:rsidP="000F645D">
      <w:pPr>
        <w:ind w:left="360"/>
        <w:jc w:val="center"/>
        <w:rPr>
          <w:rFonts w:ascii="Arial" w:hAnsi="Arial" w:cs="Arial"/>
          <w:b/>
          <w:sz w:val="22"/>
          <w:szCs w:val="22"/>
          <w:u w:val="single"/>
        </w:rPr>
      </w:pPr>
    </w:p>
    <w:p w:rsidR="00D25BA7" w:rsidRPr="00F72F79" w:rsidRDefault="006101FB" w:rsidP="000A0044">
      <w:pPr>
        <w:numPr>
          <w:ilvl w:val="0"/>
          <w:numId w:val="7"/>
        </w:numPr>
        <w:tabs>
          <w:tab w:val="clear" w:pos="360"/>
          <w:tab w:val="num" w:pos="426"/>
        </w:tabs>
        <w:ind w:left="426" w:hanging="426"/>
        <w:jc w:val="both"/>
        <w:rPr>
          <w:rFonts w:ascii="Arial" w:hAnsi="Arial" w:cs="Arial"/>
          <w:sz w:val="22"/>
          <w:szCs w:val="22"/>
        </w:rPr>
      </w:pPr>
      <w:r w:rsidRPr="00F72F79">
        <w:rPr>
          <w:rFonts w:ascii="Arial" w:hAnsi="Arial" w:cs="Arial"/>
          <w:sz w:val="22"/>
          <w:szCs w:val="22"/>
        </w:rPr>
        <w:t>S</w:t>
      </w:r>
      <w:r w:rsidR="000F645D" w:rsidRPr="00F72F79">
        <w:rPr>
          <w:rFonts w:ascii="Arial" w:hAnsi="Arial" w:cs="Arial"/>
          <w:sz w:val="22"/>
          <w:szCs w:val="22"/>
        </w:rPr>
        <w:t xml:space="preserve">voz objemného odpadu je zajišťován </w:t>
      </w:r>
      <w:r w:rsidR="00746945" w:rsidRPr="00F72F79">
        <w:rPr>
          <w:rFonts w:ascii="Arial" w:hAnsi="Arial" w:cs="Arial"/>
          <w:sz w:val="22"/>
          <w:szCs w:val="22"/>
        </w:rPr>
        <w:t xml:space="preserve">městem celoročně </w:t>
      </w:r>
      <w:r w:rsidR="008102D1" w:rsidRPr="00F72F79">
        <w:rPr>
          <w:rFonts w:ascii="Arial" w:hAnsi="Arial" w:cs="Arial"/>
          <w:sz w:val="22"/>
          <w:szCs w:val="22"/>
        </w:rPr>
        <w:t xml:space="preserve">přímo do zvláštních sběrných nádob k tomuto účelu určených ve </w:t>
      </w:r>
      <w:r w:rsidR="00D52DA0" w:rsidRPr="00F72F79">
        <w:rPr>
          <w:rFonts w:ascii="Arial" w:hAnsi="Arial" w:cs="Arial"/>
          <w:sz w:val="22"/>
          <w:szCs w:val="22"/>
        </w:rPr>
        <w:t>S</w:t>
      </w:r>
      <w:r w:rsidR="008102D1" w:rsidRPr="00F72F79">
        <w:rPr>
          <w:rFonts w:ascii="Arial" w:hAnsi="Arial" w:cs="Arial"/>
          <w:sz w:val="22"/>
          <w:szCs w:val="22"/>
        </w:rPr>
        <w:t>běrném dvoře odpadů Nýrsko.</w:t>
      </w:r>
    </w:p>
    <w:p w:rsidR="008102D1" w:rsidRPr="00F72F79" w:rsidRDefault="008102D1" w:rsidP="008102D1">
      <w:pPr>
        <w:ind w:left="360"/>
        <w:jc w:val="both"/>
        <w:rPr>
          <w:rFonts w:ascii="Arial" w:hAnsi="Arial" w:cs="Arial"/>
          <w:sz w:val="22"/>
          <w:szCs w:val="22"/>
        </w:rPr>
      </w:pPr>
    </w:p>
    <w:p w:rsidR="00D25BA7" w:rsidRPr="00F72F79" w:rsidRDefault="00D25BA7" w:rsidP="00343C2D">
      <w:pPr>
        <w:numPr>
          <w:ilvl w:val="0"/>
          <w:numId w:val="7"/>
        </w:numPr>
        <w:tabs>
          <w:tab w:val="left" w:pos="567"/>
        </w:tabs>
        <w:ind w:left="0" w:firstLine="0"/>
        <w:jc w:val="both"/>
        <w:rPr>
          <w:rFonts w:ascii="Arial" w:hAnsi="Arial" w:cs="Arial"/>
          <w:sz w:val="22"/>
          <w:szCs w:val="22"/>
        </w:rPr>
      </w:pPr>
      <w:r w:rsidRPr="00F72F79">
        <w:rPr>
          <w:rFonts w:ascii="Arial" w:hAnsi="Arial" w:cs="Arial"/>
          <w:sz w:val="22"/>
          <w:szCs w:val="22"/>
        </w:rPr>
        <w:t>S</w:t>
      </w:r>
      <w:r w:rsidR="00912D28" w:rsidRPr="00F72F79">
        <w:rPr>
          <w:rFonts w:ascii="Arial" w:hAnsi="Arial" w:cs="Arial"/>
          <w:sz w:val="22"/>
          <w:szCs w:val="22"/>
        </w:rPr>
        <w:t>oustřeďování</w:t>
      </w:r>
      <w:r w:rsidRPr="00F72F79">
        <w:rPr>
          <w:rFonts w:ascii="Arial" w:hAnsi="Arial" w:cs="Arial"/>
          <w:sz w:val="22"/>
          <w:szCs w:val="22"/>
        </w:rPr>
        <w:t xml:space="preserve"> objemného odpadu podléhá požadavkům stanovený</w:t>
      </w:r>
      <w:r w:rsidR="00C25DCE" w:rsidRPr="00F72F79">
        <w:rPr>
          <w:rFonts w:ascii="Arial" w:hAnsi="Arial" w:cs="Arial"/>
          <w:sz w:val="22"/>
          <w:szCs w:val="22"/>
        </w:rPr>
        <w:t>m</w:t>
      </w:r>
      <w:r w:rsidRPr="00F72F79">
        <w:rPr>
          <w:rFonts w:ascii="Arial" w:hAnsi="Arial" w:cs="Arial"/>
          <w:sz w:val="22"/>
          <w:szCs w:val="22"/>
        </w:rPr>
        <w:t xml:space="preserve"> v čl. 3 odst. </w:t>
      </w:r>
      <w:r w:rsidR="008102D1" w:rsidRPr="00F72F79">
        <w:rPr>
          <w:rFonts w:ascii="Arial" w:hAnsi="Arial" w:cs="Arial"/>
          <w:sz w:val="22"/>
          <w:szCs w:val="22"/>
        </w:rPr>
        <w:t>5</w:t>
      </w:r>
      <w:r w:rsidR="00E8031C" w:rsidRPr="00F72F79">
        <w:rPr>
          <w:rFonts w:ascii="Arial" w:hAnsi="Arial" w:cs="Arial"/>
          <w:sz w:val="22"/>
          <w:szCs w:val="22"/>
        </w:rPr>
        <w:t xml:space="preserve"> a</w:t>
      </w:r>
      <w:r w:rsidR="003A0DB1" w:rsidRPr="00F72F79">
        <w:rPr>
          <w:rFonts w:ascii="Arial" w:hAnsi="Arial" w:cs="Arial"/>
          <w:sz w:val="22"/>
          <w:szCs w:val="22"/>
        </w:rPr>
        <w:t xml:space="preserve"> </w:t>
      </w:r>
      <w:r w:rsidR="008102D1" w:rsidRPr="00F72F79">
        <w:rPr>
          <w:rFonts w:ascii="Arial" w:hAnsi="Arial" w:cs="Arial"/>
          <w:sz w:val="22"/>
          <w:szCs w:val="22"/>
        </w:rPr>
        <w:t>6</w:t>
      </w:r>
      <w:r w:rsidRPr="00F72F79">
        <w:rPr>
          <w:rFonts w:ascii="Arial" w:hAnsi="Arial" w:cs="Arial"/>
          <w:sz w:val="22"/>
          <w:szCs w:val="22"/>
        </w:rPr>
        <w:t xml:space="preserve">. </w:t>
      </w:r>
    </w:p>
    <w:p w:rsidR="0074676A" w:rsidRPr="00F72F79" w:rsidRDefault="0074676A">
      <w:pPr>
        <w:jc w:val="center"/>
        <w:rPr>
          <w:rFonts w:ascii="Arial" w:hAnsi="Arial" w:cs="Arial"/>
          <w:b/>
          <w:sz w:val="22"/>
          <w:szCs w:val="22"/>
        </w:rPr>
      </w:pPr>
    </w:p>
    <w:p w:rsidR="001A4E3F" w:rsidRPr="00F72F79" w:rsidRDefault="001A4E3F">
      <w:pPr>
        <w:jc w:val="center"/>
        <w:rPr>
          <w:rFonts w:ascii="Arial" w:hAnsi="Arial" w:cs="Arial"/>
          <w:b/>
          <w:sz w:val="22"/>
          <w:szCs w:val="22"/>
        </w:rPr>
      </w:pPr>
    </w:p>
    <w:p w:rsidR="0024722A" w:rsidRPr="00F72F79" w:rsidRDefault="0024722A">
      <w:pPr>
        <w:jc w:val="center"/>
        <w:rPr>
          <w:rFonts w:ascii="Arial" w:hAnsi="Arial" w:cs="Arial"/>
          <w:b/>
          <w:sz w:val="22"/>
          <w:szCs w:val="22"/>
        </w:rPr>
      </w:pPr>
      <w:r w:rsidRPr="00F72F79">
        <w:rPr>
          <w:rFonts w:ascii="Arial" w:hAnsi="Arial" w:cs="Arial"/>
          <w:b/>
          <w:sz w:val="22"/>
          <w:szCs w:val="22"/>
        </w:rPr>
        <w:t xml:space="preserve">Čl. </w:t>
      </w:r>
      <w:r w:rsidR="00D226C7" w:rsidRPr="00F72F79">
        <w:rPr>
          <w:rFonts w:ascii="Arial" w:hAnsi="Arial" w:cs="Arial"/>
          <w:b/>
          <w:sz w:val="22"/>
          <w:szCs w:val="22"/>
        </w:rPr>
        <w:t>6</w:t>
      </w:r>
    </w:p>
    <w:p w:rsidR="0024722A" w:rsidRPr="00F72F79" w:rsidRDefault="0024722A">
      <w:pPr>
        <w:jc w:val="center"/>
        <w:rPr>
          <w:rFonts w:ascii="Arial" w:hAnsi="Arial" w:cs="Arial"/>
          <w:b/>
          <w:sz w:val="22"/>
          <w:szCs w:val="22"/>
        </w:rPr>
      </w:pPr>
      <w:r w:rsidRPr="00F72F79">
        <w:rPr>
          <w:rFonts w:ascii="Arial" w:hAnsi="Arial" w:cs="Arial"/>
          <w:b/>
          <w:sz w:val="22"/>
          <w:szCs w:val="22"/>
        </w:rPr>
        <w:t>S</w:t>
      </w:r>
      <w:r w:rsidR="00912D28" w:rsidRPr="00F72F79">
        <w:rPr>
          <w:rFonts w:ascii="Arial" w:hAnsi="Arial" w:cs="Arial"/>
          <w:b/>
          <w:sz w:val="22"/>
          <w:szCs w:val="22"/>
        </w:rPr>
        <w:t>oustřeďování</w:t>
      </w:r>
      <w:r w:rsidRPr="00F72F79">
        <w:rPr>
          <w:rFonts w:ascii="Arial" w:hAnsi="Arial" w:cs="Arial"/>
          <w:b/>
          <w:sz w:val="22"/>
          <w:szCs w:val="22"/>
        </w:rPr>
        <w:t xml:space="preserve"> směsného </w:t>
      </w:r>
      <w:r w:rsidR="00A94551" w:rsidRPr="00F72F79">
        <w:rPr>
          <w:rFonts w:ascii="Arial" w:hAnsi="Arial" w:cs="Arial"/>
          <w:b/>
          <w:sz w:val="22"/>
          <w:szCs w:val="22"/>
        </w:rPr>
        <w:t xml:space="preserve">komunálního </w:t>
      </w:r>
      <w:r w:rsidRPr="00F72F79">
        <w:rPr>
          <w:rFonts w:ascii="Arial" w:hAnsi="Arial" w:cs="Arial"/>
          <w:b/>
          <w:sz w:val="22"/>
          <w:szCs w:val="22"/>
        </w:rPr>
        <w:t xml:space="preserve">odpadu </w:t>
      </w:r>
    </w:p>
    <w:p w:rsidR="0024722A" w:rsidRPr="00F72F79" w:rsidRDefault="0024722A">
      <w:pPr>
        <w:jc w:val="center"/>
        <w:rPr>
          <w:rFonts w:ascii="Arial" w:hAnsi="Arial" w:cs="Arial"/>
          <w:b/>
          <w:sz w:val="22"/>
          <w:szCs w:val="22"/>
        </w:rPr>
      </w:pPr>
    </w:p>
    <w:p w:rsidR="0025354B" w:rsidRPr="00F72F79" w:rsidRDefault="0025354B" w:rsidP="00CC4B32">
      <w:pPr>
        <w:widowControl w:val="0"/>
        <w:numPr>
          <w:ilvl w:val="0"/>
          <w:numId w:val="28"/>
        </w:numPr>
        <w:ind w:left="426" w:hanging="426"/>
        <w:jc w:val="both"/>
        <w:rPr>
          <w:rFonts w:ascii="Arial" w:hAnsi="Arial" w:cs="Arial"/>
          <w:strike/>
          <w:sz w:val="22"/>
          <w:szCs w:val="22"/>
        </w:rPr>
      </w:pPr>
      <w:r w:rsidRPr="00F72F79">
        <w:rPr>
          <w:rFonts w:ascii="Arial" w:hAnsi="Arial" w:cs="Arial"/>
          <w:sz w:val="22"/>
          <w:szCs w:val="22"/>
        </w:rPr>
        <w:t xml:space="preserve">Směsný komunální odpad se </w:t>
      </w:r>
      <w:r w:rsidR="00912D28" w:rsidRPr="00F72F79">
        <w:rPr>
          <w:rFonts w:ascii="Arial" w:hAnsi="Arial" w:cs="Arial"/>
          <w:sz w:val="22"/>
          <w:szCs w:val="22"/>
        </w:rPr>
        <w:t xml:space="preserve">odkládá </w:t>
      </w:r>
      <w:r w:rsidRPr="00F72F79">
        <w:rPr>
          <w:rFonts w:ascii="Arial" w:hAnsi="Arial" w:cs="Arial"/>
          <w:sz w:val="22"/>
          <w:szCs w:val="22"/>
        </w:rPr>
        <w:t>do sběrných nádob. Pro účely této vyhlášky se sběrnými nádobami rozumějí</w:t>
      </w:r>
      <w:r w:rsidR="008102D1" w:rsidRPr="00F72F79">
        <w:rPr>
          <w:rFonts w:ascii="Arial" w:hAnsi="Arial" w:cs="Arial"/>
          <w:sz w:val="22"/>
          <w:szCs w:val="22"/>
        </w:rPr>
        <w:t>:</w:t>
      </w:r>
    </w:p>
    <w:p w:rsidR="0025354B" w:rsidRPr="00F72F79" w:rsidRDefault="008102D1" w:rsidP="00320A8A">
      <w:pPr>
        <w:numPr>
          <w:ilvl w:val="0"/>
          <w:numId w:val="2"/>
        </w:numPr>
        <w:tabs>
          <w:tab w:val="clear" w:pos="360"/>
          <w:tab w:val="num" w:pos="709"/>
        </w:tabs>
        <w:ind w:left="709" w:hanging="283"/>
        <w:jc w:val="both"/>
        <w:rPr>
          <w:rFonts w:ascii="Arial" w:hAnsi="Arial" w:cs="Arial"/>
          <w:sz w:val="22"/>
          <w:szCs w:val="22"/>
        </w:rPr>
      </w:pPr>
      <w:r w:rsidRPr="00F72F79">
        <w:rPr>
          <w:rFonts w:ascii="Arial" w:hAnsi="Arial" w:cs="Arial"/>
          <w:sz w:val="22"/>
          <w:szCs w:val="22"/>
        </w:rPr>
        <w:t>nádoby o objemu 110l, 120l, 240l a 1100l</w:t>
      </w:r>
      <w:r w:rsidR="00132597" w:rsidRPr="00F72F79">
        <w:rPr>
          <w:rFonts w:ascii="Arial" w:hAnsi="Arial" w:cs="Arial"/>
          <w:sz w:val="22"/>
          <w:szCs w:val="22"/>
        </w:rPr>
        <w:t xml:space="preserve"> </w:t>
      </w:r>
      <w:r w:rsidR="00BA024E" w:rsidRPr="00F72F79">
        <w:rPr>
          <w:rFonts w:ascii="Arial" w:hAnsi="Arial" w:cs="Arial"/>
          <w:sz w:val="22"/>
          <w:szCs w:val="22"/>
        </w:rPr>
        <w:t>- označené známkou svozové firmy,</w:t>
      </w:r>
    </w:p>
    <w:p w:rsidR="008102D1" w:rsidRPr="00F72F79" w:rsidRDefault="008102D1" w:rsidP="00320A8A">
      <w:pPr>
        <w:numPr>
          <w:ilvl w:val="0"/>
          <w:numId w:val="2"/>
        </w:numPr>
        <w:tabs>
          <w:tab w:val="clear" w:pos="360"/>
          <w:tab w:val="num" w:pos="709"/>
        </w:tabs>
        <w:ind w:left="709" w:hanging="283"/>
        <w:jc w:val="both"/>
        <w:rPr>
          <w:rFonts w:ascii="Arial" w:hAnsi="Arial" w:cs="Arial"/>
          <w:sz w:val="22"/>
          <w:szCs w:val="22"/>
        </w:rPr>
      </w:pPr>
      <w:r w:rsidRPr="00F72F79">
        <w:rPr>
          <w:rFonts w:ascii="Arial" w:hAnsi="Arial" w:cs="Arial"/>
          <w:sz w:val="22"/>
          <w:szCs w:val="22"/>
        </w:rPr>
        <w:t>igelitové pytle označené logem svozové firmy</w:t>
      </w:r>
      <w:r w:rsidR="00BA024E" w:rsidRPr="00F72F79">
        <w:rPr>
          <w:rFonts w:ascii="Arial" w:hAnsi="Arial" w:cs="Arial"/>
          <w:sz w:val="22"/>
          <w:szCs w:val="22"/>
        </w:rPr>
        <w:t>,</w:t>
      </w:r>
    </w:p>
    <w:p w:rsidR="008102D1" w:rsidRPr="00F72F79" w:rsidRDefault="005F0210" w:rsidP="00320A8A">
      <w:pPr>
        <w:numPr>
          <w:ilvl w:val="0"/>
          <w:numId w:val="2"/>
        </w:numPr>
        <w:tabs>
          <w:tab w:val="clear" w:pos="360"/>
          <w:tab w:val="num" w:pos="709"/>
        </w:tabs>
        <w:ind w:left="709" w:hanging="283"/>
        <w:jc w:val="both"/>
        <w:rPr>
          <w:rFonts w:ascii="Arial" w:hAnsi="Arial" w:cs="Arial"/>
          <w:sz w:val="22"/>
          <w:szCs w:val="22"/>
        </w:rPr>
      </w:pPr>
      <w:r w:rsidRPr="00F72F79">
        <w:rPr>
          <w:rFonts w:ascii="Arial" w:hAnsi="Arial" w:cs="Arial"/>
          <w:sz w:val="22"/>
          <w:szCs w:val="22"/>
        </w:rPr>
        <w:t>odpadkové koše</w:t>
      </w:r>
      <w:r w:rsidR="0025354B" w:rsidRPr="00F72F79">
        <w:rPr>
          <w:rFonts w:ascii="Arial" w:hAnsi="Arial" w:cs="Arial"/>
          <w:sz w:val="22"/>
          <w:szCs w:val="22"/>
        </w:rPr>
        <w:t>, které jsou umístěny na veřejných pros</w:t>
      </w:r>
      <w:r w:rsidR="008102D1" w:rsidRPr="00F72F79">
        <w:rPr>
          <w:rFonts w:ascii="Arial" w:hAnsi="Arial" w:cs="Arial"/>
          <w:sz w:val="22"/>
          <w:szCs w:val="22"/>
        </w:rPr>
        <w:t>transtvích města, sloužící pro</w:t>
      </w:r>
    </w:p>
    <w:p w:rsidR="008102D1" w:rsidRPr="00F72F79" w:rsidRDefault="0025354B" w:rsidP="00320A8A">
      <w:pPr>
        <w:tabs>
          <w:tab w:val="num" w:pos="709"/>
        </w:tabs>
        <w:ind w:left="709" w:hanging="283"/>
        <w:jc w:val="both"/>
        <w:rPr>
          <w:rFonts w:ascii="Arial" w:hAnsi="Arial" w:cs="Arial"/>
          <w:sz w:val="22"/>
          <w:szCs w:val="22"/>
        </w:rPr>
      </w:pPr>
      <w:r w:rsidRPr="00F72F79">
        <w:rPr>
          <w:rFonts w:ascii="Arial" w:hAnsi="Arial" w:cs="Arial"/>
          <w:sz w:val="22"/>
          <w:szCs w:val="22"/>
        </w:rPr>
        <w:t>odkládání drobného směsného komunálního odpadu</w:t>
      </w:r>
      <w:r w:rsidR="00BA024E" w:rsidRPr="00F72F79">
        <w:rPr>
          <w:rFonts w:ascii="Arial" w:hAnsi="Arial" w:cs="Arial"/>
          <w:sz w:val="22"/>
          <w:szCs w:val="22"/>
        </w:rPr>
        <w:t>.</w:t>
      </w:r>
    </w:p>
    <w:p w:rsidR="008102D1" w:rsidRPr="00F72F79" w:rsidRDefault="008102D1" w:rsidP="008102D1">
      <w:pPr>
        <w:ind w:left="426"/>
        <w:jc w:val="both"/>
        <w:rPr>
          <w:rFonts w:ascii="Arial" w:hAnsi="Arial" w:cs="Arial"/>
          <w:sz w:val="22"/>
          <w:szCs w:val="22"/>
        </w:rPr>
      </w:pPr>
    </w:p>
    <w:p w:rsidR="008102D1" w:rsidRPr="00F72F79" w:rsidRDefault="000C04E4" w:rsidP="00CF5BE8">
      <w:pPr>
        <w:numPr>
          <w:ilvl w:val="0"/>
          <w:numId w:val="28"/>
        </w:numPr>
        <w:ind w:left="426" w:hanging="426"/>
        <w:jc w:val="both"/>
        <w:rPr>
          <w:rFonts w:ascii="Arial" w:hAnsi="Arial" w:cs="Arial"/>
          <w:sz w:val="22"/>
          <w:szCs w:val="22"/>
        </w:rPr>
      </w:pPr>
      <w:r w:rsidRPr="00F72F79">
        <w:rPr>
          <w:rFonts w:ascii="Arial" w:hAnsi="Arial" w:cs="Arial"/>
          <w:sz w:val="22"/>
          <w:szCs w:val="22"/>
        </w:rPr>
        <w:t xml:space="preserve">Uživatelé </w:t>
      </w:r>
      <w:r w:rsidR="008102D1" w:rsidRPr="00F72F79">
        <w:rPr>
          <w:rFonts w:ascii="Arial" w:hAnsi="Arial" w:cs="Arial"/>
          <w:sz w:val="22"/>
          <w:szCs w:val="22"/>
        </w:rPr>
        <w:t>sběrných nádob na směsný komunální odpad jsou povinni si zajistit odpovídající typ nádoby</w:t>
      </w:r>
      <w:r w:rsidR="002F226D" w:rsidRPr="00F72F79">
        <w:rPr>
          <w:rFonts w:ascii="Arial" w:hAnsi="Arial" w:cs="Arial"/>
          <w:sz w:val="22"/>
          <w:szCs w:val="22"/>
        </w:rPr>
        <w:t>.</w:t>
      </w:r>
    </w:p>
    <w:p w:rsidR="008102D1" w:rsidRPr="00F72F79" w:rsidRDefault="008102D1" w:rsidP="008102D1">
      <w:pPr>
        <w:jc w:val="both"/>
        <w:rPr>
          <w:rFonts w:ascii="Arial" w:hAnsi="Arial" w:cs="Arial"/>
          <w:sz w:val="22"/>
          <w:szCs w:val="22"/>
        </w:rPr>
      </w:pPr>
    </w:p>
    <w:p w:rsidR="00CF5BE8" w:rsidRPr="00F72F79" w:rsidRDefault="00CF5BE8" w:rsidP="008102D1">
      <w:pPr>
        <w:numPr>
          <w:ilvl w:val="0"/>
          <w:numId w:val="28"/>
        </w:numPr>
        <w:ind w:left="426" w:hanging="426"/>
        <w:jc w:val="both"/>
        <w:rPr>
          <w:rFonts w:ascii="Arial" w:hAnsi="Arial" w:cs="Arial"/>
          <w:sz w:val="22"/>
          <w:szCs w:val="22"/>
        </w:rPr>
      </w:pPr>
      <w:r w:rsidRPr="00F72F79">
        <w:rPr>
          <w:rFonts w:ascii="Arial" w:hAnsi="Arial" w:cs="Arial"/>
          <w:sz w:val="22"/>
          <w:szCs w:val="22"/>
        </w:rPr>
        <w:t>S</w:t>
      </w:r>
      <w:r w:rsidR="00247C11" w:rsidRPr="00F72F79">
        <w:rPr>
          <w:rFonts w:ascii="Arial" w:hAnsi="Arial" w:cs="Arial"/>
          <w:sz w:val="22"/>
          <w:szCs w:val="22"/>
        </w:rPr>
        <w:t>oustřeďování</w:t>
      </w:r>
      <w:r w:rsidRPr="00F72F79">
        <w:rPr>
          <w:rFonts w:ascii="Arial" w:hAnsi="Arial" w:cs="Arial"/>
          <w:sz w:val="22"/>
          <w:szCs w:val="22"/>
        </w:rPr>
        <w:t xml:space="preserve"> směsného komunálního odpadu podléhá požadavkům stanoveným </w:t>
      </w:r>
      <w:r w:rsidRPr="00F72F79">
        <w:rPr>
          <w:rFonts w:ascii="Arial" w:hAnsi="Arial" w:cs="Arial"/>
          <w:sz w:val="22"/>
          <w:szCs w:val="22"/>
        </w:rPr>
        <w:br/>
        <w:t xml:space="preserve">v čl. 3 odst. </w:t>
      </w:r>
      <w:r w:rsidR="008102D1" w:rsidRPr="00F72F79">
        <w:rPr>
          <w:rFonts w:ascii="Arial" w:hAnsi="Arial" w:cs="Arial"/>
          <w:sz w:val="22"/>
          <w:szCs w:val="22"/>
        </w:rPr>
        <w:t>5</w:t>
      </w:r>
      <w:r w:rsidR="00E8031C" w:rsidRPr="00F72F79">
        <w:rPr>
          <w:rFonts w:ascii="Arial" w:hAnsi="Arial" w:cs="Arial"/>
          <w:sz w:val="22"/>
          <w:szCs w:val="22"/>
        </w:rPr>
        <w:t xml:space="preserve"> a</w:t>
      </w:r>
      <w:r w:rsidRPr="00F72F79">
        <w:rPr>
          <w:rFonts w:ascii="Arial" w:hAnsi="Arial" w:cs="Arial"/>
          <w:sz w:val="22"/>
          <w:szCs w:val="22"/>
        </w:rPr>
        <w:t xml:space="preserve"> </w:t>
      </w:r>
      <w:r w:rsidR="008102D1" w:rsidRPr="00F72F79">
        <w:rPr>
          <w:rFonts w:ascii="Arial" w:hAnsi="Arial" w:cs="Arial"/>
          <w:sz w:val="22"/>
          <w:szCs w:val="22"/>
        </w:rPr>
        <w:t>6</w:t>
      </w:r>
      <w:r w:rsidRPr="00F72F79">
        <w:rPr>
          <w:rFonts w:ascii="Arial" w:hAnsi="Arial" w:cs="Arial"/>
          <w:sz w:val="22"/>
          <w:szCs w:val="22"/>
        </w:rPr>
        <w:t xml:space="preserve">. </w:t>
      </w:r>
    </w:p>
    <w:p w:rsidR="00776228" w:rsidRPr="00F72F79" w:rsidRDefault="00776228" w:rsidP="000F4568">
      <w:pPr>
        <w:jc w:val="center"/>
        <w:rPr>
          <w:rFonts w:ascii="Arial" w:hAnsi="Arial" w:cs="Arial"/>
          <w:b/>
          <w:sz w:val="22"/>
          <w:szCs w:val="22"/>
        </w:rPr>
      </w:pPr>
    </w:p>
    <w:p w:rsidR="001A4E3F" w:rsidRPr="00F72F79" w:rsidRDefault="001A4E3F" w:rsidP="000F4568">
      <w:pPr>
        <w:jc w:val="center"/>
        <w:rPr>
          <w:rFonts w:ascii="Arial" w:hAnsi="Arial" w:cs="Arial"/>
          <w:b/>
          <w:sz w:val="22"/>
          <w:szCs w:val="22"/>
        </w:rPr>
      </w:pPr>
    </w:p>
    <w:p w:rsidR="000F4568" w:rsidRPr="00F72F79" w:rsidRDefault="000F4568" w:rsidP="000F4568">
      <w:pPr>
        <w:jc w:val="center"/>
        <w:rPr>
          <w:rFonts w:ascii="Arial" w:hAnsi="Arial" w:cs="Arial"/>
          <w:b/>
          <w:sz w:val="22"/>
          <w:szCs w:val="22"/>
        </w:rPr>
      </w:pPr>
      <w:r w:rsidRPr="00F72F79">
        <w:rPr>
          <w:rFonts w:ascii="Arial" w:hAnsi="Arial" w:cs="Arial"/>
          <w:b/>
          <w:sz w:val="22"/>
          <w:szCs w:val="22"/>
        </w:rPr>
        <w:t xml:space="preserve">Čl. </w:t>
      </w:r>
      <w:r w:rsidR="00693339" w:rsidRPr="00F72F79">
        <w:rPr>
          <w:rFonts w:ascii="Arial" w:hAnsi="Arial" w:cs="Arial"/>
          <w:b/>
          <w:sz w:val="22"/>
          <w:szCs w:val="22"/>
        </w:rPr>
        <w:t>7</w:t>
      </w:r>
    </w:p>
    <w:p w:rsidR="0074676A" w:rsidRPr="00F72F79" w:rsidRDefault="00BE72A2" w:rsidP="0074676A">
      <w:pPr>
        <w:pStyle w:val="Nadpis2"/>
        <w:jc w:val="center"/>
        <w:rPr>
          <w:rFonts w:ascii="Arial" w:hAnsi="Arial" w:cs="Arial"/>
          <w:b/>
          <w:bCs/>
          <w:sz w:val="22"/>
          <w:szCs w:val="22"/>
          <w:u w:val="none"/>
        </w:rPr>
      </w:pPr>
      <w:r w:rsidRPr="00F72F79">
        <w:rPr>
          <w:rFonts w:ascii="Arial" w:hAnsi="Arial" w:cs="Arial"/>
          <w:b/>
          <w:bCs/>
          <w:sz w:val="22"/>
          <w:szCs w:val="22"/>
          <w:u w:val="none"/>
        </w:rPr>
        <w:t xml:space="preserve">Nakládání s </w:t>
      </w:r>
      <w:r w:rsidR="000F4568" w:rsidRPr="00F72F79">
        <w:rPr>
          <w:rFonts w:ascii="Arial" w:hAnsi="Arial" w:cs="Arial"/>
          <w:b/>
          <w:bCs/>
          <w:sz w:val="22"/>
          <w:szCs w:val="22"/>
          <w:u w:val="none"/>
        </w:rPr>
        <w:t>komunální</w:t>
      </w:r>
      <w:r w:rsidRPr="00F72F79">
        <w:rPr>
          <w:rFonts w:ascii="Arial" w:hAnsi="Arial" w:cs="Arial"/>
          <w:b/>
          <w:bCs/>
          <w:sz w:val="22"/>
          <w:szCs w:val="22"/>
          <w:u w:val="none"/>
        </w:rPr>
        <w:t>m</w:t>
      </w:r>
      <w:r w:rsidR="000F4568" w:rsidRPr="00F72F79">
        <w:rPr>
          <w:rFonts w:ascii="Arial" w:hAnsi="Arial" w:cs="Arial"/>
          <w:b/>
          <w:bCs/>
          <w:sz w:val="22"/>
          <w:szCs w:val="22"/>
          <w:u w:val="none"/>
        </w:rPr>
        <w:t xml:space="preserve"> odpad</w:t>
      </w:r>
      <w:r w:rsidRPr="00F72F79">
        <w:rPr>
          <w:rFonts w:ascii="Arial" w:hAnsi="Arial" w:cs="Arial"/>
          <w:b/>
          <w:bCs/>
          <w:sz w:val="22"/>
          <w:szCs w:val="22"/>
          <w:u w:val="none"/>
        </w:rPr>
        <w:t xml:space="preserve">em vznikajícím </w:t>
      </w:r>
      <w:r w:rsidR="000F4568" w:rsidRPr="00F72F79">
        <w:rPr>
          <w:rFonts w:ascii="Arial" w:hAnsi="Arial" w:cs="Arial"/>
          <w:b/>
          <w:bCs/>
          <w:sz w:val="22"/>
          <w:szCs w:val="22"/>
          <w:u w:val="none"/>
        </w:rPr>
        <w:t xml:space="preserve">na území </w:t>
      </w:r>
      <w:r w:rsidR="0074676A" w:rsidRPr="00F72F79">
        <w:rPr>
          <w:rFonts w:ascii="Arial" w:hAnsi="Arial" w:cs="Arial"/>
          <w:b/>
          <w:bCs/>
          <w:sz w:val="22"/>
          <w:szCs w:val="22"/>
          <w:u w:val="none"/>
        </w:rPr>
        <w:t>města</w:t>
      </w:r>
      <w:r w:rsidR="000F4568" w:rsidRPr="00F72F79">
        <w:rPr>
          <w:rFonts w:ascii="Arial" w:hAnsi="Arial" w:cs="Arial"/>
          <w:b/>
          <w:bCs/>
          <w:sz w:val="22"/>
          <w:szCs w:val="22"/>
          <w:u w:val="none"/>
        </w:rPr>
        <w:t xml:space="preserve"> při činnosti právnických a podnikajících</w:t>
      </w:r>
      <w:r w:rsidR="00AF49AB" w:rsidRPr="00F72F79">
        <w:rPr>
          <w:rFonts w:ascii="Arial" w:hAnsi="Arial" w:cs="Arial"/>
          <w:b/>
          <w:bCs/>
          <w:sz w:val="22"/>
          <w:szCs w:val="22"/>
          <w:u w:val="none"/>
        </w:rPr>
        <w:t xml:space="preserve"> fyzických</w:t>
      </w:r>
      <w:r w:rsidR="000F4568" w:rsidRPr="00F72F79">
        <w:rPr>
          <w:rFonts w:ascii="Arial" w:hAnsi="Arial" w:cs="Arial"/>
          <w:b/>
          <w:bCs/>
          <w:sz w:val="22"/>
          <w:szCs w:val="22"/>
          <w:u w:val="none"/>
        </w:rPr>
        <w:t xml:space="preserve"> osob</w:t>
      </w:r>
    </w:p>
    <w:p w:rsidR="0074676A" w:rsidRPr="00F72F79" w:rsidRDefault="0074676A" w:rsidP="0074676A"/>
    <w:p w:rsidR="00D27F18" w:rsidRPr="00F72F79" w:rsidRDefault="001363E2" w:rsidP="002D1ADD">
      <w:pPr>
        <w:numPr>
          <w:ilvl w:val="0"/>
          <w:numId w:val="27"/>
        </w:numPr>
        <w:ind w:left="426" w:hanging="426"/>
        <w:jc w:val="both"/>
        <w:rPr>
          <w:rFonts w:ascii="Arial" w:hAnsi="Arial" w:cs="Arial"/>
          <w:sz w:val="22"/>
          <w:szCs w:val="22"/>
        </w:rPr>
      </w:pPr>
      <w:r w:rsidRPr="00F72F79">
        <w:rPr>
          <w:rFonts w:ascii="Arial" w:hAnsi="Arial" w:cs="Arial"/>
          <w:sz w:val="22"/>
          <w:szCs w:val="22"/>
        </w:rPr>
        <w:t>Právnické a podnikající fyzické osoby zapojené do obecního systému n</w:t>
      </w:r>
      <w:r w:rsidR="000F4568" w:rsidRPr="00F72F79">
        <w:rPr>
          <w:rFonts w:ascii="Arial" w:hAnsi="Arial" w:cs="Arial"/>
          <w:sz w:val="22"/>
          <w:szCs w:val="22"/>
        </w:rPr>
        <w:t>a základě smlouvy s</w:t>
      </w:r>
      <w:r w:rsidR="0074676A" w:rsidRPr="00F72F79">
        <w:rPr>
          <w:rFonts w:ascii="Arial" w:hAnsi="Arial" w:cs="Arial"/>
          <w:sz w:val="22"/>
          <w:szCs w:val="22"/>
        </w:rPr>
        <w:t> městem Nýrsk</w:t>
      </w:r>
      <w:r w:rsidR="002F226D" w:rsidRPr="00F72F79">
        <w:rPr>
          <w:rFonts w:ascii="Arial" w:hAnsi="Arial" w:cs="Arial"/>
          <w:sz w:val="22"/>
          <w:szCs w:val="22"/>
        </w:rPr>
        <w:t>o</w:t>
      </w:r>
      <w:r w:rsidR="0074676A" w:rsidRPr="00F72F79">
        <w:rPr>
          <w:rFonts w:ascii="Arial" w:hAnsi="Arial" w:cs="Arial"/>
          <w:sz w:val="22"/>
          <w:szCs w:val="22"/>
        </w:rPr>
        <w:t xml:space="preserve"> komunální odpad </w:t>
      </w:r>
      <w:r w:rsidR="000F4568" w:rsidRPr="00F72F79">
        <w:rPr>
          <w:rFonts w:ascii="Arial" w:hAnsi="Arial" w:cs="Arial"/>
          <w:sz w:val="22"/>
          <w:szCs w:val="22"/>
        </w:rPr>
        <w:t>dle čl. 2 odst</w:t>
      </w:r>
      <w:r w:rsidRPr="00F72F79">
        <w:rPr>
          <w:rFonts w:ascii="Arial" w:hAnsi="Arial" w:cs="Arial"/>
          <w:sz w:val="22"/>
          <w:szCs w:val="22"/>
        </w:rPr>
        <w:t>.</w:t>
      </w:r>
      <w:r w:rsidR="000F4568" w:rsidRPr="00F72F79">
        <w:rPr>
          <w:rFonts w:ascii="Arial" w:hAnsi="Arial" w:cs="Arial"/>
          <w:sz w:val="22"/>
          <w:szCs w:val="22"/>
        </w:rPr>
        <w:t xml:space="preserve"> 1 písm</w:t>
      </w:r>
      <w:r w:rsidR="002F226D" w:rsidRPr="00F72F79">
        <w:rPr>
          <w:rFonts w:ascii="Arial" w:hAnsi="Arial" w:cs="Arial"/>
          <w:sz w:val="22"/>
          <w:szCs w:val="22"/>
        </w:rPr>
        <w:t>.</w:t>
      </w:r>
      <w:r w:rsidR="0074676A" w:rsidRPr="00F72F79">
        <w:rPr>
          <w:rFonts w:ascii="Arial" w:hAnsi="Arial" w:cs="Arial"/>
          <w:sz w:val="22"/>
          <w:szCs w:val="22"/>
        </w:rPr>
        <w:t xml:space="preserve"> b), c), d)</w:t>
      </w:r>
      <w:r w:rsidR="000C04E4" w:rsidRPr="00F72F79">
        <w:rPr>
          <w:rFonts w:ascii="Arial" w:hAnsi="Arial" w:cs="Arial"/>
          <w:sz w:val="22"/>
          <w:szCs w:val="22"/>
        </w:rPr>
        <w:t xml:space="preserve">, </w:t>
      </w:r>
      <w:r w:rsidR="00555C71" w:rsidRPr="00F72F79">
        <w:rPr>
          <w:rFonts w:ascii="Arial" w:hAnsi="Arial" w:cs="Arial"/>
          <w:sz w:val="22"/>
          <w:szCs w:val="22"/>
        </w:rPr>
        <w:t>j</w:t>
      </w:r>
      <w:r w:rsidR="000C04E4" w:rsidRPr="00F72F79">
        <w:rPr>
          <w:rFonts w:ascii="Arial" w:hAnsi="Arial" w:cs="Arial"/>
          <w:sz w:val="22"/>
          <w:szCs w:val="22"/>
        </w:rPr>
        <w:t>)</w:t>
      </w:r>
      <w:r w:rsidR="00BA2FB8" w:rsidRPr="00F72F79">
        <w:rPr>
          <w:rFonts w:ascii="Arial" w:hAnsi="Arial" w:cs="Arial"/>
          <w:sz w:val="22"/>
          <w:szCs w:val="22"/>
        </w:rPr>
        <w:t xml:space="preserve"> předáva</w:t>
      </w:r>
      <w:r w:rsidRPr="00F72F79">
        <w:rPr>
          <w:rFonts w:ascii="Arial" w:hAnsi="Arial" w:cs="Arial"/>
          <w:sz w:val="22"/>
          <w:szCs w:val="22"/>
        </w:rPr>
        <w:t>jí</w:t>
      </w:r>
      <w:r w:rsidR="000F4568" w:rsidRPr="00F72F79">
        <w:rPr>
          <w:rFonts w:ascii="Arial" w:hAnsi="Arial" w:cs="Arial"/>
          <w:sz w:val="22"/>
          <w:szCs w:val="22"/>
        </w:rPr>
        <w:t xml:space="preserve"> </w:t>
      </w:r>
      <w:r w:rsidR="0074676A" w:rsidRPr="00F72F79">
        <w:rPr>
          <w:rFonts w:ascii="Arial" w:hAnsi="Arial" w:cs="Arial"/>
          <w:sz w:val="22"/>
          <w:szCs w:val="22"/>
        </w:rPr>
        <w:t>na místa a do nádob specifikovaných ve Smlouvě o využití systému zavedeného městem Nýrsko pro nakládání s</w:t>
      </w:r>
      <w:r w:rsidR="000C04E4" w:rsidRPr="00F72F79">
        <w:rPr>
          <w:rFonts w:ascii="Arial" w:hAnsi="Arial" w:cs="Arial"/>
          <w:sz w:val="22"/>
          <w:szCs w:val="22"/>
        </w:rPr>
        <w:t> </w:t>
      </w:r>
      <w:r w:rsidR="0074676A" w:rsidRPr="00F72F79">
        <w:rPr>
          <w:rFonts w:ascii="Arial" w:hAnsi="Arial" w:cs="Arial"/>
          <w:sz w:val="22"/>
          <w:szCs w:val="22"/>
        </w:rPr>
        <w:t>odpady. Zvláštní sběrné nádoby na komunální odpad dle čl. 2 odst.</w:t>
      </w:r>
      <w:r w:rsidR="004531D6" w:rsidRPr="00F72F79">
        <w:rPr>
          <w:rFonts w:ascii="Arial" w:hAnsi="Arial" w:cs="Arial"/>
          <w:sz w:val="22"/>
          <w:szCs w:val="22"/>
        </w:rPr>
        <w:t xml:space="preserve"> </w:t>
      </w:r>
      <w:r w:rsidR="0074676A" w:rsidRPr="00F72F79">
        <w:rPr>
          <w:rFonts w:ascii="Arial" w:hAnsi="Arial" w:cs="Arial"/>
          <w:sz w:val="22"/>
          <w:szCs w:val="22"/>
        </w:rPr>
        <w:t>1 písm</w:t>
      </w:r>
      <w:r w:rsidR="004531D6" w:rsidRPr="00F72F79">
        <w:rPr>
          <w:rFonts w:ascii="Arial" w:hAnsi="Arial" w:cs="Arial"/>
          <w:sz w:val="22"/>
          <w:szCs w:val="22"/>
        </w:rPr>
        <w:t>.</w:t>
      </w:r>
      <w:r w:rsidR="0074676A" w:rsidRPr="00F72F79">
        <w:rPr>
          <w:rFonts w:ascii="Arial" w:hAnsi="Arial" w:cs="Arial"/>
          <w:sz w:val="22"/>
          <w:szCs w:val="22"/>
        </w:rPr>
        <w:t xml:space="preserve"> b), c), d) jsou umístěny na stanovištích uvedených </w:t>
      </w:r>
      <w:r w:rsidR="00273B75" w:rsidRPr="00F72F79">
        <w:rPr>
          <w:rFonts w:ascii="Arial" w:hAnsi="Arial" w:cs="Arial"/>
          <w:sz w:val="22"/>
          <w:szCs w:val="22"/>
        </w:rPr>
        <w:t>na webových stránkách města Nýrska.</w:t>
      </w:r>
      <w:r w:rsidR="00902721" w:rsidRPr="00F72F79">
        <w:rPr>
          <w:rFonts w:ascii="Arial" w:hAnsi="Arial" w:cs="Arial"/>
          <w:sz w:val="22"/>
          <w:szCs w:val="22"/>
        </w:rPr>
        <w:t xml:space="preserve"> Směsný komunální odpad dle čl.</w:t>
      </w:r>
      <w:r w:rsidR="0018322C" w:rsidRPr="00F72F79">
        <w:rPr>
          <w:rFonts w:ascii="Arial" w:hAnsi="Arial" w:cs="Arial"/>
          <w:sz w:val="22"/>
          <w:szCs w:val="22"/>
        </w:rPr>
        <w:t xml:space="preserve"> </w:t>
      </w:r>
      <w:r w:rsidR="00902721" w:rsidRPr="00F72F79">
        <w:rPr>
          <w:rFonts w:ascii="Arial" w:hAnsi="Arial" w:cs="Arial"/>
          <w:sz w:val="22"/>
          <w:szCs w:val="22"/>
        </w:rPr>
        <w:t>2 odst. 1 písm. j) odkládají právnické a podnikající fyzické osoby zapojené do obecního systému do nádob umístěných u jejich provozoven.</w:t>
      </w:r>
    </w:p>
    <w:p w:rsidR="00273B75" w:rsidRPr="00F72F79" w:rsidRDefault="00273B75" w:rsidP="00273B75">
      <w:pPr>
        <w:ind w:left="284"/>
        <w:jc w:val="both"/>
        <w:rPr>
          <w:rFonts w:ascii="Arial" w:hAnsi="Arial" w:cs="Arial"/>
          <w:sz w:val="22"/>
          <w:szCs w:val="22"/>
        </w:rPr>
      </w:pPr>
    </w:p>
    <w:p w:rsidR="002F226D" w:rsidRPr="00F72F79" w:rsidRDefault="00BA2FB8" w:rsidP="002D1ADD">
      <w:pPr>
        <w:numPr>
          <w:ilvl w:val="0"/>
          <w:numId w:val="27"/>
        </w:numPr>
        <w:ind w:left="426" w:hanging="426"/>
        <w:jc w:val="both"/>
        <w:rPr>
          <w:rFonts w:ascii="Arial" w:hAnsi="Arial" w:cs="Arial"/>
          <w:sz w:val="22"/>
          <w:szCs w:val="22"/>
        </w:rPr>
      </w:pPr>
      <w:r w:rsidRPr="00F72F79">
        <w:rPr>
          <w:rFonts w:ascii="Arial" w:hAnsi="Arial" w:cs="Arial"/>
          <w:sz w:val="22"/>
          <w:szCs w:val="22"/>
        </w:rPr>
        <w:t xml:space="preserve">Výše úhrady </w:t>
      </w:r>
      <w:r w:rsidR="00421C34" w:rsidRPr="00F72F79">
        <w:rPr>
          <w:rFonts w:ascii="Arial" w:hAnsi="Arial" w:cs="Arial"/>
          <w:sz w:val="22"/>
          <w:szCs w:val="22"/>
        </w:rPr>
        <w:t xml:space="preserve">za zapojení do obecního systému </w:t>
      </w:r>
      <w:r w:rsidRPr="00F72F79">
        <w:rPr>
          <w:rFonts w:ascii="Arial" w:hAnsi="Arial" w:cs="Arial"/>
          <w:sz w:val="22"/>
          <w:szCs w:val="22"/>
        </w:rPr>
        <w:t xml:space="preserve">se stanoví </w:t>
      </w:r>
      <w:r w:rsidR="0084317C" w:rsidRPr="00F72F79">
        <w:rPr>
          <w:rFonts w:ascii="Arial" w:hAnsi="Arial" w:cs="Arial"/>
          <w:sz w:val="22"/>
          <w:szCs w:val="22"/>
        </w:rPr>
        <w:t xml:space="preserve">u směsného komunálního odpadu za výsyp dle požadavku objemu nádoby a četnosti vývozu. U odpadu dle čl. 2 odst. 1 písm. </w:t>
      </w:r>
      <w:r w:rsidR="008C58D3" w:rsidRPr="00F72F79">
        <w:rPr>
          <w:rFonts w:ascii="Arial" w:hAnsi="Arial" w:cs="Arial"/>
          <w:sz w:val="22"/>
          <w:szCs w:val="22"/>
        </w:rPr>
        <w:t>b</w:t>
      </w:r>
      <w:r w:rsidR="0084317C" w:rsidRPr="00F72F79">
        <w:rPr>
          <w:rFonts w:ascii="Arial" w:hAnsi="Arial" w:cs="Arial"/>
          <w:sz w:val="22"/>
          <w:szCs w:val="22"/>
        </w:rPr>
        <w:t>), c), d)</w:t>
      </w:r>
      <w:r w:rsidR="00555C71" w:rsidRPr="00F72F79">
        <w:rPr>
          <w:rFonts w:ascii="Arial" w:hAnsi="Arial" w:cs="Arial"/>
          <w:sz w:val="22"/>
          <w:szCs w:val="22"/>
        </w:rPr>
        <w:t xml:space="preserve"> </w:t>
      </w:r>
      <w:r w:rsidR="0084317C" w:rsidRPr="00F72F79">
        <w:rPr>
          <w:rFonts w:ascii="Arial" w:hAnsi="Arial" w:cs="Arial"/>
          <w:sz w:val="22"/>
          <w:szCs w:val="22"/>
        </w:rPr>
        <w:t>je výše úhrady</w:t>
      </w:r>
      <w:r w:rsidR="00B5491E" w:rsidRPr="00F72F79">
        <w:rPr>
          <w:rFonts w:ascii="Arial" w:hAnsi="Arial" w:cs="Arial"/>
          <w:sz w:val="22"/>
          <w:szCs w:val="22"/>
        </w:rPr>
        <w:t xml:space="preserve"> za zapojení do systému třídění</w:t>
      </w:r>
      <w:r w:rsidR="0084317C" w:rsidRPr="00F72F79">
        <w:rPr>
          <w:rFonts w:ascii="Arial" w:hAnsi="Arial" w:cs="Arial"/>
          <w:sz w:val="22"/>
          <w:szCs w:val="22"/>
        </w:rPr>
        <w:t xml:space="preserve"> určena paušální </w:t>
      </w:r>
      <w:r w:rsidR="0084317C" w:rsidRPr="00F72F79">
        <w:rPr>
          <w:rFonts w:ascii="Arial" w:hAnsi="Arial" w:cs="Arial"/>
          <w:sz w:val="22"/>
          <w:szCs w:val="22"/>
        </w:rPr>
        <w:lastRenderedPageBreak/>
        <w:t>částkou</w:t>
      </w:r>
      <w:r w:rsidR="00B5491E" w:rsidRPr="00F72F79">
        <w:rPr>
          <w:rFonts w:ascii="Arial" w:hAnsi="Arial" w:cs="Arial"/>
          <w:sz w:val="22"/>
          <w:szCs w:val="22"/>
        </w:rPr>
        <w:t>. Výše úhrad je</w:t>
      </w:r>
      <w:r w:rsidR="0084317C" w:rsidRPr="00F72F79">
        <w:rPr>
          <w:rFonts w:ascii="Arial" w:hAnsi="Arial" w:cs="Arial"/>
          <w:sz w:val="22"/>
          <w:szCs w:val="22"/>
        </w:rPr>
        <w:t xml:space="preserve"> stanoven</w:t>
      </w:r>
      <w:r w:rsidR="00B5491E" w:rsidRPr="00F72F79">
        <w:rPr>
          <w:rFonts w:ascii="Arial" w:hAnsi="Arial" w:cs="Arial"/>
          <w:sz w:val="22"/>
          <w:szCs w:val="22"/>
        </w:rPr>
        <w:t>a</w:t>
      </w:r>
      <w:r w:rsidR="0084317C" w:rsidRPr="00F72F79">
        <w:rPr>
          <w:rFonts w:ascii="Arial" w:hAnsi="Arial" w:cs="Arial"/>
          <w:sz w:val="22"/>
          <w:szCs w:val="22"/>
        </w:rPr>
        <w:t xml:space="preserve"> </w:t>
      </w:r>
      <w:r w:rsidR="00BA024E" w:rsidRPr="00F72F79">
        <w:rPr>
          <w:rFonts w:ascii="Arial" w:hAnsi="Arial" w:cs="Arial"/>
          <w:sz w:val="22"/>
          <w:szCs w:val="22"/>
        </w:rPr>
        <w:t xml:space="preserve">rozhodnutím starosty města Nýrsko. Nádoby musí být označeny známkou svozové firmy. </w:t>
      </w:r>
      <w:r w:rsidR="000C04E4" w:rsidRPr="00F72F79">
        <w:rPr>
          <w:rFonts w:ascii="Arial" w:hAnsi="Arial" w:cs="Arial"/>
          <w:sz w:val="22"/>
          <w:szCs w:val="22"/>
        </w:rPr>
        <w:t xml:space="preserve">Ceník v aktuálním znění je </w:t>
      </w:r>
      <w:r w:rsidR="007839A9" w:rsidRPr="00F72F79">
        <w:rPr>
          <w:rFonts w:ascii="Arial" w:hAnsi="Arial" w:cs="Arial"/>
          <w:sz w:val="22"/>
          <w:szCs w:val="22"/>
        </w:rPr>
        <w:t xml:space="preserve">zveřejněn na webových stránkách </w:t>
      </w:r>
      <w:r w:rsidR="006C29A7" w:rsidRPr="00F72F79">
        <w:rPr>
          <w:rFonts w:ascii="Arial" w:hAnsi="Arial" w:cs="Arial"/>
          <w:sz w:val="22"/>
          <w:szCs w:val="22"/>
        </w:rPr>
        <w:t>Technických služeb města Nýrsko</w:t>
      </w:r>
      <w:r w:rsidR="007839A9" w:rsidRPr="00F72F79">
        <w:rPr>
          <w:rFonts w:ascii="Arial" w:hAnsi="Arial" w:cs="Arial"/>
          <w:sz w:val="22"/>
          <w:szCs w:val="22"/>
        </w:rPr>
        <w:t>.</w:t>
      </w:r>
    </w:p>
    <w:p w:rsidR="000F4568" w:rsidRPr="00F72F79" w:rsidRDefault="00693339" w:rsidP="002D1ADD">
      <w:pPr>
        <w:numPr>
          <w:ilvl w:val="0"/>
          <w:numId w:val="27"/>
        </w:numPr>
        <w:ind w:left="426" w:hanging="426"/>
        <w:jc w:val="both"/>
        <w:rPr>
          <w:rFonts w:ascii="Arial" w:hAnsi="Arial" w:cs="Arial"/>
          <w:sz w:val="22"/>
          <w:szCs w:val="22"/>
        </w:rPr>
      </w:pPr>
      <w:r w:rsidRPr="00F72F79">
        <w:rPr>
          <w:rFonts w:ascii="Arial" w:hAnsi="Arial" w:cs="Arial"/>
          <w:sz w:val="22"/>
          <w:szCs w:val="22"/>
        </w:rPr>
        <w:t xml:space="preserve">Úhrada se vybírá </w:t>
      </w:r>
      <w:r w:rsidR="0084317C" w:rsidRPr="00F72F79">
        <w:rPr>
          <w:rFonts w:ascii="Arial" w:hAnsi="Arial" w:cs="Arial"/>
          <w:sz w:val="22"/>
          <w:szCs w:val="22"/>
        </w:rPr>
        <w:t>jednorázově</w:t>
      </w:r>
      <w:r w:rsidR="00421C34" w:rsidRPr="00F72F79">
        <w:rPr>
          <w:rFonts w:ascii="Arial" w:hAnsi="Arial" w:cs="Arial"/>
          <w:sz w:val="22"/>
          <w:szCs w:val="22"/>
        </w:rPr>
        <w:t xml:space="preserve"> a </w:t>
      </w:r>
      <w:r w:rsidR="00A47650" w:rsidRPr="00F72F79">
        <w:rPr>
          <w:rFonts w:ascii="Arial" w:hAnsi="Arial" w:cs="Arial"/>
          <w:sz w:val="22"/>
          <w:szCs w:val="22"/>
        </w:rPr>
        <w:t xml:space="preserve">to </w:t>
      </w:r>
      <w:r w:rsidR="0084317C" w:rsidRPr="00F72F79">
        <w:rPr>
          <w:rFonts w:ascii="Arial" w:hAnsi="Arial" w:cs="Arial"/>
          <w:sz w:val="22"/>
          <w:szCs w:val="22"/>
        </w:rPr>
        <w:t>převodem na účet nebo v</w:t>
      </w:r>
      <w:r w:rsidR="000C04E4" w:rsidRPr="00F72F79">
        <w:rPr>
          <w:rFonts w:ascii="Arial" w:hAnsi="Arial" w:cs="Arial"/>
          <w:sz w:val="22"/>
          <w:szCs w:val="22"/>
        </w:rPr>
        <w:t> </w:t>
      </w:r>
      <w:r w:rsidR="0084317C" w:rsidRPr="00F72F79">
        <w:rPr>
          <w:rFonts w:ascii="Arial" w:hAnsi="Arial" w:cs="Arial"/>
          <w:sz w:val="22"/>
          <w:szCs w:val="22"/>
        </w:rPr>
        <w:t>hotovosti na pokladně Technických služeb města Nýrsko, na adrese Strážovská 529, Nýrsko dle platebních údajů uvedených na faktuře.</w:t>
      </w:r>
      <w:r w:rsidR="007839A9" w:rsidRPr="00F72F79">
        <w:rPr>
          <w:rFonts w:ascii="Arial" w:hAnsi="Arial" w:cs="Arial"/>
          <w:sz w:val="22"/>
          <w:szCs w:val="22"/>
        </w:rPr>
        <w:t xml:space="preserve"> </w:t>
      </w:r>
    </w:p>
    <w:p w:rsidR="0074676A" w:rsidRPr="00F72F79" w:rsidRDefault="0074676A" w:rsidP="000F4568">
      <w:pPr>
        <w:jc w:val="center"/>
        <w:rPr>
          <w:rFonts w:ascii="Arial" w:hAnsi="Arial" w:cs="Arial"/>
          <w:b/>
          <w:sz w:val="22"/>
          <w:szCs w:val="22"/>
        </w:rPr>
      </w:pPr>
    </w:p>
    <w:p w:rsidR="001A4E3F" w:rsidRPr="00F72F79" w:rsidRDefault="001A4E3F" w:rsidP="00F771CC">
      <w:pPr>
        <w:jc w:val="center"/>
        <w:rPr>
          <w:rFonts w:ascii="Arial" w:hAnsi="Arial" w:cs="Arial"/>
          <w:b/>
          <w:sz w:val="22"/>
          <w:szCs w:val="22"/>
        </w:rPr>
      </w:pPr>
    </w:p>
    <w:p w:rsidR="00F771CC" w:rsidRPr="00F72F79" w:rsidRDefault="00F771CC" w:rsidP="00F771CC">
      <w:pPr>
        <w:jc w:val="center"/>
        <w:rPr>
          <w:rFonts w:ascii="Arial" w:hAnsi="Arial" w:cs="Arial"/>
          <w:b/>
          <w:sz w:val="22"/>
          <w:szCs w:val="22"/>
        </w:rPr>
      </w:pPr>
      <w:r w:rsidRPr="00F72F79">
        <w:rPr>
          <w:rFonts w:ascii="Arial" w:hAnsi="Arial" w:cs="Arial"/>
          <w:b/>
          <w:sz w:val="22"/>
          <w:szCs w:val="22"/>
        </w:rPr>
        <w:t xml:space="preserve">Čl. </w:t>
      </w:r>
      <w:r w:rsidR="005D3912" w:rsidRPr="00F72F79">
        <w:rPr>
          <w:rFonts w:ascii="Arial" w:hAnsi="Arial" w:cs="Arial"/>
          <w:b/>
          <w:sz w:val="22"/>
          <w:szCs w:val="22"/>
        </w:rPr>
        <w:t>8</w:t>
      </w:r>
    </w:p>
    <w:p w:rsidR="00211D36" w:rsidRPr="00F72F79" w:rsidRDefault="00F771CC" w:rsidP="00F771CC">
      <w:pPr>
        <w:pStyle w:val="Nadpis2"/>
        <w:jc w:val="center"/>
        <w:rPr>
          <w:rFonts w:ascii="Arial" w:hAnsi="Arial" w:cs="Arial"/>
          <w:b/>
          <w:bCs/>
          <w:sz w:val="22"/>
          <w:szCs w:val="22"/>
          <w:u w:val="none"/>
        </w:rPr>
      </w:pPr>
      <w:r w:rsidRPr="00F72F79">
        <w:rPr>
          <w:rFonts w:ascii="Arial" w:hAnsi="Arial" w:cs="Arial"/>
          <w:b/>
          <w:bCs/>
          <w:sz w:val="22"/>
          <w:szCs w:val="22"/>
          <w:u w:val="none"/>
        </w:rPr>
        <w:t>Nakládání s výrob</w:t>
      </w:r>
      <w:r w:rsidR="00211D36" w:rsidRPr="00F72F79">
        <w:rPr>
          <w:rFonts w:ascii="Arial" w:hAnsi="Arial" w:cs="Arial"/>
          <w:b/>
          <w:bCs/>
          <w:sz w:val="22"/>
          <w:szCs w:val="22"/>
          <w:u w:val="none"/>
        </w:rPr>
        <w:t>k</w:t>
      </w:r>
      <w:r w:rsidRPr="00F72F79">
        <w:rPr>
          <w:rFonts w:ascii="Arial" w:hAnsi="Arial" w:cs="Arial"/>
          <w:b/>
          <w:bCs/>
          <w:sz w:val="22"/>
          <w:szCs w:val="22"/>
          <w:u w:val="none"/>
        </w:rPr>
        <w:t>y s ukončenou životností v rámci služby pro výrobce</w:t>
      </w:r>
      <w:r w:rsidR="00211D36" w:rsidRPr="00F72F79">
        <w:rPr>
          <w:rFonts w:ascii="Arial" w:hAnsi="Arial" w:cs="Arial"/>
          <w:b/>
          <w:bCs/>
          <w:sz w:val="22"/>
          <w:szCs w:val="22"/>
          <w:u w:val="none"/>
        </w:rPr>
        <w:t xml:space="preserve"> </w:t>
      </w:r>
    </w:p>
    <w:p w:rsidR="00F771CC" w:rsidRPr="00F72F79" w:rsidRDefault="00211D36" w:rsidP="00F771CC">
      <w:pPr>
        <w:pStyle w:val="Nadpis2"/>
        <w:jc w:val="center"/>
        <w:rPr>
          <w:rFonts w:ascii="Arial" w:hAnsi="Arial" w:cs="Arial"/>
          <w:b/>
          <w:bCs/>
          <w:sz w:val="22"/>
          <w:szCs w:val="22"/>
          <w:u w:val="none"/>
        </w:rPr>
      </w:pPr>
      <w:r w:rsidRPr="00F72F79">
        <w:rPr>
          <w:rFonts w:ascii="Arial" w:hAnsi="Arial" w:cs="Arial"/>
          <w:b/>
          <w:bCs/>
          <w:sz w:val="22"/>
          <w:szCs w:val="22"/>
          <w:u w:val="none"/>
        </w:rPr>
        <w:t>(zpětný odběr)</w:t>
      </w:r>
    </w:p>
    <w:p w:rsidR="00077E69" w:rsidRPr="00F72F79" w:rsidRDefault="00077E69" w:rsidP="00077E69">
      <w:pPr>
        <w:pStyle w:val="Nadpis2"/>
        <w:jc w:val="center"/>
        <w:rPr>
          <w:rFonts w:ascii="Arial" w:hAnsi="Arial" w:cs="Arial"/>
          <w:b/>
          <w:bCs/>
          <w:sz w:val="22"/>
          <w:szCs w:val="22"/>
          <w:u w:val="none"/>
        </w:rPr>
      </w:pPr>
    </w:p>
    <w:p w:rsidR="00211D36" w:rsidRPr="00F72F79" w:rsidRDefault="0074676A" w:rsidP="00211D36">
      <w:pPr>
        <w:numPr>
          <w:ilvl w:val="0"/>
          <w:numId w:val="29"/>
        </w:numPr>
        <w:autoSpaceDE w:val="0"/>
        <w:autoSpaceDN w:val="0"/>
        <w:adjustRightInd w:val="0"/>
        <w:ind w:left="426" w:hanging="426"/>
        <w:jc w:val="both"/>
        <w:rPr>
          <w:rFonts w:ascii="Arial" w:hAnsi="Arial" w:cs="Arial"/>
          <w:sz w:val="22"/>
          <w:szCs w:val="22"/>
        </w:rPr>
      </w:pPr>
      <w:r w:rsidRPr="00F72F79">
        <w:rPr>
          <w:rFonts w:ascii="Arial" w:hAnsi="Arial" w:cs="Arial"/>
          <w:sz w:val="22"/>
          <w:szCs w:val="22"/>
        </w:rPr>
        <w:t>Město</w:t>
      </w:r>
      <w:r w:rsidR="00211D36" w:rsidRPr="00F72F79">
        <w:rPr>
          <w:rFonts w:ascii="Arial" w:hAnsi="Arial" w:cs="Arial"/>
          <w:sz w:val="22"/>
          <w:szCs w:val="22"/>
        </w:rPr>
        <w:t xml:space="preserve"> v rámci služby pro výrobce nakládá s těmito výrobky s ukončenou životností: </w:t>
      </w:r>
    </w:p>
    <w:p w:rsidR="00211D36" w:rsidRPr="00F72F79" w:rsidRDefault="00211D36" w:rsidP="00320A8A">
      <w:pPr>
        <w:numPr>
          <w:ilvl w:val="0"/>
          <w:numId w:val="44"/>
        </w:numPr>
        <w:autoSpaceDE w:val="0"/>
        <w:autoSpaceDN w:val="0"/>
        <w:adjustRightInd w:val="0"/>
        <w:ind w:hanging="294"/>
        <w:jc w:val="both"/>
        <w:rPr>
          <w:rFonts w:ascii="Arial" w:hAnsi="Arial" w:cs="Arial"/>
          <w:sz w:val="22"/>
          <w:szCs w:val="22"/>
        </w:rPr>
      </w:pPr>
      <w:r w:rsidRPr="00F72F79">
        <w:rPr>
          <w:rFonts w:ascii="Arial" w:hAnsi="Arial" w:cs="Arial"/>
          <w:sz w:val="22"/>
          <w:szCs w:val="22"/>
        </w:rPr>
        <w:t>elektrozařízení</w:t>
      </w:r>
    </w:p>
    <w:p w:rsidR="00211D36" w:rsidRPr="00F72F79" w:rsidRDefault="00B11B51" w:rsidP="00320A8A">
      <w:pPr>
        <w:numPr>
          <w:ilvl w:val="0"/>
          <w:numId w:val="44"/>
        </w:numPr>
        <w:autoSpaceDE w:val="0"/>
        <w:autoSpaceDN w:val="0"/>
        <w:adjustRightInd w:val="0"/>
        <w:ind w:hanging="294"/>
        <w:jc w:val="both"/>
        <w:rPr>
          <w:rFonts w:ascii="Arial" w:hAnsi="Arial" w:cs="Arial"/>
          <w:sz w:val="22"/>
          <w:szCs w:val="22"/>
        </w:rPr>
      </w:pPr>
      <w:r w:rsidRPr="00F72F79">
        <w:rPr>
          <w:rFonts w:ascii="Arial" w:hAnsi="Arial" w:cs="Arial"/>
          <w:sz w:val="22"/>
          <w:szCs w:val="22"/>
        </w:rPr>
        <w:t>baterie a akumulátory</w:t>
      </w:r>
    </w:p>
    <w:p w:rsidR="00414D31" w:rsidRPr="00F72F79" w:rsidRDefault="008A2FC7" w:rsidP="00320A8A">
      <w:pPr>
        <w:numPr>
          <w:ilvl w:val="0"/>
          <w:numId w:val="44"/>
        </w:numPr>
        <w:autoSpaceDE w:val="0"/>
        <w:autoSpaceDN w:val="0"/>
        <w:adjustRightInd w:val="0"/>
        <w:ind w:hanging="294"/>
        <w:jc w:val="both"/>
        <w:rPr>
          <w:rFonts w:ascii="Arial" w:hAnsi="Arial" w:cs="Arial"/>
          <w:sz w:val="22"/>
          <w:szCs w:val="22"/>
        </w:rPr>
      </w:pPr>
      <w:r w:rsidRPr="00F72F79">
        <w:rPr>
          <w:rFonts w:ascii="Arial" w:hAnsi="Arial" w:cs="Arial"/>
          <w:sz w:val="22"/>
          <w:szCs w:val="22"/>
        </w:rPr>
        <w:t xml:space="preserve">pneumatiky </w:t>
      </w:r>
    </w:p>
    <w:p w:rsidR="00211D36" w:rsidRPr="00F72F79" w:rsidRDefault="00211D36" w:rsidP="00D27F18">
      <w:pPr>
        <w:tabs>
          <w:tab w:val="num" w:pos="567"/>
        </w:tabs>
        <w:ind w:left="567" w:hanging="282"/>
        <w:jc w:val="both"/>
        <w:rPr>
          <w:rFonts w:ascii="Arial" w:hAnsi="Arial" w:cs="Arial"/>
          <w:sz w:val="22"/>
          <w:szCs w:val="22"/>
        </w:rPr>
      </w:pPr>
      <w:r w:rsidRPr="00F72F79">
        <w:rPr>
          <w:rFonts w:ascii="Arial" w:hAnsi="Arial" w:cs="Arial"/>
          <w:sz w:val="22"/>
          <w:szCs w:val="22"/>
        </w:rPr>
        <w:tab/>
        <w:t xml:space="preserve"> </w:t>
      </w:r>
    </w:p>
    <w:p w:rsidR="00F771CC" w:rsidRPr="00F72F79" w:rsidRDefault="00F771CC" w:rsidP="00D27F18">
      <w:pPr>
        <w:numPr>
          <w:ilvl w:val="0"/>
          <w:numId w:val="29"/>
        </w:numPr>
        <w:autoSpaceDE w:val="0"/>
        <w:autoSpaceDN w:val="0"/>
        <w:adjustRightInd w:val="0"/>
        <w:ind w:left="426" w:hanging="426"/>
        <w:jc w:val="both"/>
        <w:rPr>
          <w:rFonts w:ascii="Arial" w:hAnsi="Arial" w:cs="Arial"/>
          <w:sz w:val="22"/>
          <w:szCs w:val="22"/>
        </w:rPr>
      </w:pPr>
      <w:r w:rsidRPr="00F72F79">
        <w:rPr>
          <w:rFonts w:ascii="Arial" w:hAnsi="Arial" w:cs="Arial"/>
          <w:sz w:val="22"/>
          <w:szCs w:val="22"/>
        </w:rPr>
        <w:t>Výrobky s ukončenou životností</w:t>
      </w:r>
      <w:r w:rsidR="00211D36" w:rsidRPr="00F72F79">
        <w:rPr>
          <w:rFonts w:ascii="Arial" w:hAnsi="Arial" w:cs="Arial"/>
          <w:sz w:val="22"/>
          <w:szCs w:val="22"/>
        </w:rPr>
        <w:t xml:space="preserve"> uvedené v odst. 1</w:t>
      </w:r>
      <w:r w:rsidRPr="00F72F79">
        <w:rPr>
          <w:rFonts w:ascii="Arial" w:hAnsi="Arial" w:cs="Arial"/>
          <w:sz w:val="22"/>
          <w:szCs w:val="22"/>
        </w:rPr>
        <w:t xml:space="preserve"> lze předávat</w:t>
      </w:r>
      <w:r w:rsidR="00ED140C" w:rsidRPr="00F72F79">
        <w:rPr>
          <w:rFonts w:ascii="Arial" w:hAnsi="Arial" w:cs="Arial"/>
          <w:sz w:val="22"/>
          <w:szCs w:val="22"/>
        </w:rPr>
        <w:t xml:space="preserve"> do zvláštních sběrných nádob k tomuto sběru určených ve </w:t>
      </w:r>
      <w:r w:rsidR="005711E2" w:rsidRPr="00F72F79">
        <w:rPr>
          <w:rFonts w:ascii="Arial" w:hAnsi="Arial" w:cs="Arial"/>
          <w:sz w:val="22"/>
          <w:szCs w:val="22"/>
        </w:rPr>
        <w:t>S</w:t>
      </w:r>
      <w:r w:rsidR="00ED140C" w:rsidRPr="00F72F79">
        <w:rPr>
          <w:rFonts w:ascii="Arial" w:hAnsi="Arial" w:cs="Arial"/>
          <w:sz w:val="22"/>
          <w:szCs w:val="22"/>
        </w:rPr>
        <w:t>běrném dvoře odpadů Nýrsko.</w:t>
      </w:r>
    </w:p>
    <w:p w:rsidR="00103649" w:rsidRPr="00F72F79" w:rsidRDefault="00103649" w:rsidP="00103649">
      <w:pPr>
        <w:tabs>
          <w:tab w:val="num" w:pos="709"/>
        </w:tabs>
        <w:ind w:left="360"/>
        <w:jc w:val="both"/>
        <w:rPr>
          <w:rFonts w:ascii="Arial" w:hAnsi="Arial" w:cs="Arial"/>
          <w:sz w:val="22"/>
          <w:szCs w:val="22"/>
        </w:rPr>
      </w:pPr>
    </w:p>
    <w:p w:rsidR="001A4E3F" w:rsidRPr="00F72F79" w:rsidRDefault="001A4E3F">
      <w:pPr>
        <w:jc w:val="center"/>
        <w:rPr>
          <w:rFonts w:ascii="Arial" w:hAnsi="Arial" w:cs="Arial"/>
          <w:b/>
          <w:sz w:val="22"/>
          <w:szCs w:val="22"/>
        </w:rPr>
      </w:pPr>
    </w:p>
    <w:p w:rsidR="001078B1" w:rsidRPr="00F72F79" w:rsidRDefault="00765052">
      <w:pPr>
        <w:jc w:val="center"/>
        <w:rPr>
          <w:rFonts w:ascii="Arial" w:hAnsi="Arial" w:cs="Arial"/>
          <w:b/>
          <w:sz w:val="22"/>
          <w:szCs w:val="22"/>
        </w:rPr>
      </w:pPr>
      <w:r w:rsidRPr="00F72F79">
        <w:rPr>
          <w:rFonts w:ascii="Arial" w:hAnsi="Arial" w:cs="Arial"/>
          <w:b/>
          <w:sz w:val="22"/>
          <w:szCs w:val="22"/>
        </w:rPr>
        <w:t xml:space="preserve">Čl. </w:t>
      </w:r>
      <w:r w:rsidR="001A4E3F" w:rsidRPr="00F72F79">
        <w:rPr>
          <w:rFonts w:ascii="Arial" w:hAnsi="Arial" w:cs="Arial"/>
          <w:b/>
          <w:sz w:val="22"/>
          <w:szCs w:val="22"/>
        </w:rPr>
        <w:t>9</w:t>
      </w:r>
    </w:p>
    <w:p w:rsidR="0024722A" w:rsidRPr="00F72F79" w:rsidRDefault="0024722A">
      <w:pPr>
        <w:jc w:val="center"/>
        <w:rPr>
          <w:rFonts w:ascii="Arial" w:hAnsi="Arial" w:cs="Arial"/>
          <w:b/>
          <w:sz w:val="22"/>
          <w:szCs w:val="22"/>
        </w:rPr>
      </w:pPr>
      <w:r w:rsidRPr="00F72F79">
        <w:rPr>
          <w:rFonts w:ascii="Arial" w:hAnsi="Arial" w:cs="Arial"/>
          <w:b/>
          <w:sz w:val="22"/>
          <w:szCs w:val="22"/>
        </w:rPr>
        <w:t xml:space="preserve">Nakládání se stavebním </w:t>
      </w:r>
      <w:r w:rsidR="00C45BF9" w:rsidRPr="00F72F79">
        <w:rPr>
          <w:rFonts w:ascii="Arial" w:hAnsi="Arial" w:cs="Arial"/>
          <w:b/>
          <w:sz w:val="22"/>
          <w:szCs w:val="22"/>
        </w:rPr>
        <w:t>a demoličním odpadem</w:t>
      </w:r>
    </w:p>
    <w:p w:rsidR="00425B78" w:rsidRPr="00F72F79" w:rsidRDefault="00425B78" w:rsidP="00425B78">
      <w:pPr>
        <w:pStyle w:val="Nadpis2"/>
        <w:jc w:val="center"/>
        <w:rPr>
          <w:rFonts w:ascii="Arial" w:hAnsi="Arial" w:cs="Arial"/>
          <w:b/>
          <w:bCs/>
          <w:sz w:val="22"/>
          <w:szCs w:val="22"/>
          <w:u w:val="none"/>
        </w:rPr>
      </w:pPr>
    </w:p>
    <w:p w:rsidR="0031415A" w:rsidRPr="00F72F79" w:rsidRDefault="0024722A" w:rsidP="0032634F">
      <w:pPr>
        <w:numPr>
          <w:ilvl w:val="0"/>
          <w:numId w:val="31"/>
        </w:numPr>
        <w:ind w:left="426" w:hanging="426"/>
        <w:jc w:val="both"/>
        <w:rPr>
          <w:rFonts w:ascii="Arial" w:hAnsi="Arial" w:cs="Arial"/>
          <w:sz w:val="22"/>
          <w:szCs w:val="22"/>
        </w:rPr>
      </w:pPr>
      <w:r w:rsidRPr="00F72F79">
        <w:rPr>
          <w:rFonts w:ascii="Arial" w:hAnsi="Arial" w:cs="Arial"/>
          <w:sz w:val="22"/>
          <w:szCs w:val="22"/>
        </w:rPr>
        <w:t>Stavební</w:t>
      </w:r>
      <w:r w:rsidR="00FB36A3" w:rsidRPr="00F72F79">
        <w:rPr>
          <w:rFonts w:ascii="Arial" w:hAnsi="Arial" w:cs="Arial"/>
          <w:sz w:val="22"/>
          <w:szCs w:val="22"/>
        </w:rPr>
        <w:t>m</w:t>
      </w:r>
      <w:r w:rsidRPr="00F72F79">
        <w:rPr>
          <w:rFonts w:ascii="Arial" w:hAnsi="Arial" w:cs="Arial"/>
          <w:sz w:val="22"/>
          <w:szCs w:val="22"/>
        </w:rPr>
        <w:t xml:space="preserve"> odpad</w:t>
      </w:r>
      <w:r w:rsidR="00FB36A3" w:rsidRPr="00F72F79">
        <w:rPr>
          <w:rFonts w:ascii="Arial" w:hAnsi="Arial" w:cs="Arial"/>
          <w:sz w:val="22"/>
          <w:szCs w:val="22"/>
        </w:rPr>
        <w:t>em</w:t>
      </w:r>
      <w:r w:rsidRPr="00F72F79">
        <w:rPr>
          <w:rFonts w:ascii="Arial" w:hAnsi="Arial" w:cs="Arial"/>
          <w:sz w:val="22"/>
          <w:szCs w:val="22"/>
        </w:rPr>
        <w:t xml:space="preserve"> </w:t>
      </w:r>
      <w:r w:rsidR="00C45BF9" w:rsidRPr="00F72F79">
        <w:rPr>
          <w:rFonts w:ascii="Arial" w:hAnsi="Arial" w:cs="Arial"/>
          <w:sz w:val="22"/>
          <w:szCs w:val="22"/>
        </w:rPr>
        <w:t xml:space="preserve">a demoličním odpadem </w:t>
      </w:r>
      <w:r w:rsidR="00FB36A3" w:rsidRPr="00F72F79">
        <w:rPr>
          <w:rFonts w:ascii="Arial" w:hAnsi="Arial" w:cs="Arial"/>
          <w:sz w:val="22"/>
          <w:szCs w:val="22"/>
        </w:rPr>
        <w:t>se rozumí</w:t>
      </w:r>
      <w:r w:rsidRPr="00F72F79">
        <w:rPr>
          <w:rFonts w:ascii="Arial" w:hAnsi="Arial" w:cs="Arial"/>
          <w:sz w:val="22"/>
          <w:szCs w:val="22"/>
        </w:rPr>
        <w:t xml:space="preserve"> </w:t>
      </w:r>
      <w:r w:rsidR="00C45BF9" w:rsidRPr="00F72F79">
        <w:rPr>
          <w:rFonts w:ascii="Arial" w:hAnsi="Arial" w:cs="Arial"/>
          <w:sz w:val="22"/>
          <w:szCs w:val="22"/>
        </w:rPr>
        <w:t xml:space="preserve">odpad vznikající při stavebních </w:t>
      </w:r>
      <w:r w:rsidR="006814CB" w:rsidRPr="00F72F79">
        <w:rPr>
          <w:rFonts w:ascii="Arial" w:hAnsi="Arial" w:cs="Arial"/>
          <w:sz w:val="22"/>
          <w:szCs w:val="22"/>
        </w:rPr>
        <w:br/>
      </w:r>
      <w:r w:rsidR="00C45BF9" w:rsidRPr="00F72F79">
        <w:rPr>
          <w:rFonts w:ascii="Arial" w:hAnsi="Arial" w:cs="Arial"/>
          <w:sz w:val="22"/>
          <w:szCs w:val="22"/>
        </w:rPr>
        <w:t>a demoličních činnostech</w:t>
      </w:r>
      <w:r w:rsidR="0031415A" w:rsidRPr="00F72F79">
        <w:rPr>
          <w:rFonts w:ascii="Arial" w:hAnsi="Arial" w:cs="Arial"/>
          <w:sz w:val="22"/>
          <w:szCs w:val="22"/>
        </w:rPr>
        <w:t xml:space="preserve"> nepodnikajících fyzických osob</w:t>
      </w:r>
      <w:r w:rsidR="00C94283" w:rsidRPr="00F72F79">
        <w:rPr>
          <w:rFonts w:ascii="Arial" w:hAnsi="Arial" w:cs="Arial"/>
          <w:sz w:val="22"/>
          <w:szCs w:val="22"/>
        </w:rPr>
        <w:t>.</w:t>
      </w:r>
      <w:r w:rsidR="00E5685C" w:rsidRPr="00F72F79">
        <w:rPr>
          <w:rFonts w:ascii="Arial" w:hAnsi="Arial" w:cs="Arial"/>
          <w:sz w:val="22"/>
          <w:szCs w:val="22"/>
        </w:rPr>
        <w:t xml:space="preserve"> Stavební a demoliční odpad není odpadem komunálním.</w:t>
      </w:r>
    </w:p>
    <w:p w:rsidR="00F67C91" w:rsidRPr="00F72F79" w:rsidRDefault="00F67C91" w:rsidP="00F67C91">
      <w:pPr>
        <w:ind w:left="426"/>
        <w:jc w:val="both"/>
        <w:rPr>
          <w:rFonts w:ascii="Arial" w:hAnsi="Arial" w:cs="Arial"/>
          <w:sz w:val="22"/>
          <w:szCs w:val="22"/>
        </w:rPr>
      </w:pPr>
    </w:p>
    <w:p w:rsidR="00902721" w:rsidRPr="00F72F79" w:rsidRDefault="00902721" w:rsidP="00902721">
      <w:pPr>
        <w:numPr>
          <w:ilvl w:val="0"/>
          <w:numId w:val="31"/>
        </w:numPr>
        <w:ind w:left="426" w:hanging="426"/>
        <w:jc w:val="both"/>
        <w:rPr>
          <w:rFonts w:ascii="Arial" w:hAnsi="Arial" w:cs="Arial"/>
          <w:sz w:val="22"/>
          <w:szCs w:val="22"/>
        </w:rPr>
      </w:pPr>
      <w:r w:rsidRPr="00F72F79">
        <w:rPr>
          <w:rFonts w:ascii="Arial" w:hAnsi="Arial" w:cs="Arial"/>
          <w:sz w:val="22"/>
          <w:szCs w:val="22"/>
        </w:rPr>
        <w:t xml:space="preserve">Stavební a demoliční odpad pocházející z drobných stavebních činností, pro které neplatí ohlašovací povinnost dle stavebního zákona, mohou fyzické osoby bezplatně ukládat do sběrného dvora odpadů Nýrsko (200l/osoba/měsíc). </w:t>
      </w:r>
    </w:p>
    <w:p w:rsidR="00902721" w:rsidRPr="00F72F79" w:rsidRDefault="00902721" w:rsidP="00902721">
      <w:pPr>
        <w:ind w:left="426"/>
        <w:jc w:val="both"/>
        <w:rPr>
          <w:rFonts w:ascii="Arial" w:hAnsi="Arial" w:cs="Arial"/>
          <w:sz w:val="22"/>
          <w:szCs w:val="22"/>
        </w:rPr>
      </w:pPr>
    </w:p>
    <w:p w:rsidR="001A4E3F" w:rsidRDefault="00C45BF9">
      <w:pPr>
        <w:numPr>
          <w:ilvl w:val="0"/>
          <w:numId w:val="31"/>
        </w:numPr>
        <w:ind w:left="426" w:hanging="426"/>
        <w:jc w:val="both"/>
        <w:rPr>
          <w:rFonts w:ascii="Arial" w:hAnsi="Arial" w:cs="Arial"/>
          <w:sz w:val="22"/>
          <w:szCs w:val="22"/>
        </w:rPr>
      </w:pPr>
      <w:r w:rsidRPr="00F72F79">
        <w:rPr>
          <w:rFonts w:ascii="Arial" w:hAnsi="Arial" w:cs="Arial"/>
          <w:sz w:val="22"/>
          <w:szCs w:val="22"/>
        </w:rPr>
        <w:t>S</w:t>
      </w:r>
      <w:r w:rsidR="0024722A" w:rsidRPr="00F72F79">
        <w:rPr>
          <w:rFonts w:ascii="Arial" w:hAnsi="Arial" w:cs="Arial"/>
          <w:sz w:val="22"/>
          <w:szCs w:val="22"/>
        </w:rPr>
        <w:t xml:space="preserve">tavební </w:t>
      </w:r>
      <w:r w:rsidRPr="00F72F79">
        <w:rPr>
          <w:rFonts w:ascii="Arial" w:hAnsi="Arial" w:cs="Arial"/>
          <w:sz w:val="22"/>
          <w:szCs w:val="22"/>
        </w:rPr>
        <w:t xml:space="preserve">a demoliční </w:t>
      </w:r>
      <w:r w:rsidR="0024722A" w:rsidRPr="00F72F79">
        <w:rPr>
          <w:rFonts w:ascii="Arial" w:hAnsi="Arial" w:cs="Arial"/>
          <w:sz w:val="22"/>
          <w:szCs w:val="22"/>
        </w:rPr>
        <w:t xml:space="preserve">odpad </w:t>
      </w:r>
      <w:r w:rsidR="00940656" w:rsidRPr="00F72F79">
        <w:rPr>
          <w:rFonts w:ascii="Arial" w:hAnsi="Arial" w:cs="Arial"/>
          <w:sz w:val="22"/>
          <w:szCs w:val="22"/>
        </w:rPr>
        <w:t>lze</w:t>
      </w:r>
      <w:r w:rsidR="0024722A" w:rsidRPr="00F72F79">
        <w:rPr>
          <w:rFonts w:ascii="Arial" w:hAnsi="Arial" w:cs="Arial"/>
          <w:sz w:val="22"/>
          <w:szCs w:val="22"/>
        </w:rPr>
        <w:t xml:space="preserve"> </w:t>
      </w:r>
      <w:r w:rsidR="00ED140C" w:rsidRPr="00F72F79">
        <w:rPr>
          <w:rFonts w:ascii="Arial" w:hAnsi="Arial" w:cs="Arial"/>
          <w:sz w:val="22"/>
          <w:szCs w:val="22"/>
        </w:rPr>
        <w:t xml:space="preserve">použít, </w:t>
      </w:r>
      <w:r w:rsidR="0031415A" w:rsidRPr="00F72F79">
        <w:rPr>
          <w:rFonts w:ascii="Arial" w:hAnsi="Arial" w:cs="Arial"/>
          <w:sz w:val="22"/>
          <w:szCs w:val="22"/>
        </w:rPr>
        <w:t>předat</w:t>
      </w:r>
      <w:r w:rsidR="00ED140C" w:rsidRPr="00F72F79">
        <w:rPr>
          <w:rFonts w:ascii="Arial" w:hAnsi="Arial" w:cs="Arial"/>
          <w:sz w:val="22"/>
          <w:szCs w:val="22"/>
        </w:rPr>
        <w:t xml:space="preserve"> či odstranit pouze zákonem stanoveným způsobem</w:t>
      </w:r>
      <w:r w:rsidR="00902721" w:rsidRPr="00F72F79">
        <w:rPr>
          <w:rFonts w:ascii="Arial" w:hAnsi="Arial" w:cs="Arial"/>
          <w:sz w:val="22"/>
          <w:szCs w:val="22"/>
        </w:rPr>
        <w:t xml:space="preserve"> a to na vlastní náklady.</w:t>
      </w:r>
    </w:p>
    <w:p w:rsidR="00E6578D" w:rsidRPr="00F72F79" w:rsidRDefault="00E6578D" w:rsidP="00E6578D">
      <w:pPr>
        <w:jc w:val="both"/>
        <w:rPr>
          <w:rFonts w:ascii="Arial" w:hAnsi="Arial" w:cs="Arial"/>
          <w:sz w:val="22"/>
          <w:szCs w:val="22"/>
        </w:rPr>
      </w:pPr>
    </w:p>
    <w:p w:rsidR="002E0307" w:rsidRPr="00F72F79" w:rsidRDefault="002E0307">
      <w:pPr>
        <w:jc w:val="center"/>
        <w:rPr>
          <w:rFonts w:ascii="Arial" w:hAnsi="Arial" w:cs="Arial"/>
          <w:b/>
          <w:sz w:val="22"/>
          <w:szCs w:val="22"/>
        </w:rPr>
      </w:pPr>
    </w:p>
    <w:p w:rsidR="0024722A" w:rsidRPr="00F72F79" w:rsidRDefault="0024722A">
      <w:pPr>
        <w:jc w:val="center"/>
        <w:rPr>
          <w:rFonts w:ascii="Arial" w:hAnsi="Arial" w:cs="Arial"/>
          <w:b/>
          <w:sz w:val="22"/>
          <w:szCs w:val="22"/>
        </w:rPr>
      </w:pPr>
      <w:r w:rsidRPr="00F72F79">
        <w:rPr>
          <w:rFonts w:ascii="Arial" w:hAnsi="Arial" w:cs="Arial"/>
          <w:b/>
          <w:sz w:val="22"/>
          <w:szCs w:val="22"/>
        </w:rPr>
        <w:t xml:space="preserve">Čl. </w:t>
      </w:r>
      <w:r w:rsidR="00811FB6" w:rsidRPr="00F72F79">
        <w:rPr>
          <w:rFonts w:ascii="Arial" w:hAnsi="Arial" w:cs="Arial"/>
          <w:b/>
          <w:sz w:val="22"/>
          <w:szCs w:val="22"/>
        </w:rPr>
        <w:t>1</w:t>
      </w:r>
      <w:r w:rsidR="005D3912" w:rsidRPr="00F72F79">
        <w:rPr>
          <w:rFonts w:ascii="Arial" w:hAnsi="Arial" w:cs="Arial"/>
          <w:b/>
          <w:sz w:val="22"/>
          <w:szCs w:val="22"/>
        </w:rPr>
        <w:t>0</w:t>
      </w:r>
    </w:p>
    <w:p w:rsidR="0024722A" w:rsidRPr="00F72F79" w:rsidRDefault="0024722A">
      <w:pPr>
        <w:jc w:val="center"/>
        <w:rPr>
          <w:rFonts w:ascii="Arial" w:hAnsi="Arial" w:cs="Arial"/>
          <w:b/>
          <w:sz w:val="22"/>
          <w:szCs w:val="22"/>
        </w:rPr>
      </w:pPr>
      <w:r w:rsidRPr="00F72F79">
        <w:rPr>
          <w:rFonts w:ascii="Arial" w:hAnsi="Arial" w:cs="Arial"/>
          <w:b/>
          <w:sz w:val="22"/>
          <w:szCs w:val="22"/>
        </w:rPr>
        <w:t>Závěrečná ustanovení</w:t>
      </w:r>
    </w:p>
    <w:p w:rsidR="0024722A" w:rsidRPr="00F72F79" w:rsidRDefault="0024722A">
      <w:pPr>
        <w:ind w:left="360"/>
        <w:jc w:val="center"/>
        <w:rPr>
          <w:rFonts w:ascii="Arial" w:hAnsi="Arial" w:cs="Arial"/>
          <w:b/>
          <w:sz w:val="22"/>
          <w:szCs w:val="22"/>
          <w:u w:val="single"/>
        </w:rPr>
      </w:pPr>
    </w:p>
    <w:p w:rsidR="0024722A" w:rsidRPr="00F72F79" w:rsidRDefault="0024722A" w:rsidP="007A0CCB">
      <w:pPr>
        <w:numPr>
          <w:ilvl w:val="0"/>
          <w:numId w:val="8"/>
        </w:numPr>
        <w:tabs>
          <w:tab w:val="clear" w:pos="360"/>
          <w:tab w:val="num" w:pos="426"/>
        </w:tabs>
        <w:ind w:left="426" w:hanging="426"/>
        <w:jc w:val="both"/>
        <w:rPr>
          <w:rFonts w:ascii="Arial" w:hAnsi="Arial" w:cs="Arial"/>
          <w:sz w:val="22"/>
          <w:szCs w:val="22"/>
        </w:rPr>
      </w:pPr>
      <w:r w:rsidRPr="00F72F79">
        <w:rPr>
          <w:rFonts w:ascii="Arial" w:hAnsi="Arial" w:cs="Arial"/>
          <w:sz w:val="22"/>
          <w:szCs w:val="22"/>
        </w:rPr>
        <w:t>Naby</w:t>
      </w:r>
      <w:r w:rsidR="00ED140C" w:rsidRPr="00F72F79">
        <w:rPr>
          <w:rFonts w:ascii="Arial" w:hAnsi="Arial" w:cs="Arial"/>
          <w:sz w:val="22"/>
          <w:szCs w:val="22"/>
        </w:rPr>
        <w:t>tím účinnosti této vyhlášky se ruší</w:t>
      </w:r>
      <w:r w:rsidRPr="00F72F79">
        <w:rPr>
          <w:rFonts w:ascii="Arial" w:hAnsi="Arial" w:cs="Arial"/>
          <w:sz w:val="22"/>
          <w:szCs w:val="22"/>
        </w:rPr>
        <w:t xml:space="preserve"> </w:t>
      </w:r>
      <w:r w:rsidR="00ED140C" w:rsidRPr="00F72F79">
        <w:rPr>
          <w:rFonts w:ascii="Arial" w:hAnsi="Arial" w:cs="Arial"/>
          <w:sz w:val="22"/>
          <w:szCs w:val="22"/>
        </w:rPr>
        <w:t>O</w:t>
      </w:r>
      <w:r w:rsidRPr="00F72F79">
        <w:rPr>
          <w:rFonts w:ascii="Arial" w:hAnsi="Arial" w:cs="Arial"/>
          <w:sz w:val="22"/>
          <w:szCs w:val="22"/>
        </w:rPr>
        <w:t xml:space="preserve">becně závazná vyhláška </w:t>
      </w:r>
      <w:r w:rsidR="00ED140C" w:rsidRPr="00F72F79">
        <w:rPr>
          <w:rFonts w:ascii="Arial" w:hAnsi="Arial" w:cs="Arial"/>
          <w:sz w:val="22"/>
          <w:szCs w:val="22"/>
        </w:rPr>
        <w:t xml:space="preserve">města Nýrsko  </w:t>
      </w:r>
      <w:r w:rsidRPr="00F72F79">
        <w:rPr>
          <w:rFonts w:ascii="Arial" w:hAnsi="Arial" w:cs="Arial"/>
          <w:sz w:val="22"/>
          <w:szCs w:val="22"/>
        </w:rPr>
        <w:t>č.</w:t>
      </w:r>
      <w:r w:rsidR="00ED140C" w:rsidRPr="00F72F79">
        <w:rPr>
          <w:rFonts w:ascii="Arial" w:hAnsi="Arial" w:cs="Arial"/>
          <w:sz w:val="22"/>
          <w:szCs w:val="22"/>
        </w:rPr>
        <w:t>2/202</w:t>
      </w:r>
      <w:r w:rsidR="005D3912" w:rsidRPr="00F72F79">
        <w:rPr>
          <w:rFonts w:ascii="Arial" w:hAnsi="Arial" w:cs="Arial"/>
          <w:sz w:val="22"/>
          <w:szCs w:val="22"/>
        </w:rPr>
        <w:t>1</w:t>
      </w:r>
      <w:r w:rsidR="00ED140C" w:rsidRPr="00F72F79">
        <w:rPr>
          <w:rFonts w:ascii="Arial" w:hAnsi="Arial" w:cs="Arial"/>
          <w:sz w:val="22"/>
          <w:szCs w:val="22"/>
        </w:rPr>
        <w:t xml:space="preserve"> </w:t>
      </w:r>
      <w:r w:rsidR="00837E9C" w:rsidRPr="00F72F79">
        <w:rPr>
          <w:rFonts w:ascii="Arial" w:hAnsi="Arial" w:cs="Arial"/>
          <w:sz w:val="22"/>
          <w:szCs w:val="22"/>
        </w:rPr>
        <w:t>o stanovení obecního systému odpadového hospodářství</w:t>
      </w:r>
      <w:r w:rsidR="00ED140C" w:rsidRPr="00F72F79">
        <w:rPr>
          <w:rFonts w:ascii="Arial" w:hAnsi="Arial" w:cs="Arial"/>
          <w:sz w:val="22"/>
          <w:szCs w:val="22"/>
        </w:rPr>
        <w:t xml:space="preserve"> ze dne 1</w:t>
      </w:r>
      <w:r w:rsidR="005D3912" w:rsidRPr="00F72F79">
        <w:rPr>
          <w:rFonts w:ascii="Arial" w:hAnsi="Arial" w:cs="Arial"/>
          <w:sz w:val="22"/>
          <w:szCs w:val="22"/>
        </w:rPr>
        <w:t>8</w:t>
      </w:r>
      <w:r w:rsidR="00ED140C" w:rsidRPr="00F72F79">
        <w:rPr>
          <w:rFonts w:ascii="Arial" w:hAnsi="Arial" w:cs="Arial"/>
          <w:sz w:val="22"/>
          <w:szCs w:val="22"/>
        </w:rPr>
        <w:t>.</w:t>
      </w:r>
      <w:r w:rsidR="00400786" w:rsidRPr="00F72F79">
        <w:rPr>
          <w:rFonts w:ascii="Arial" w:hAnsi="Arial" w:cs="Arial"/>
          <w:sz w:val="22"/>
          <w:szCs w:val="22"/>
        </w:rPr>
        <w:t xml:space="preserve"> </w:t>
      </w:r>
      <w:r w:rsidR="00ED140C" w:rsidRPr="00F72F79">
        <w:rPr>
          <w:rFonts w:ascii="Arial" w:hAnsi="Arial" w:cs="Arial"/>
          <w:sz w:val="22"/>
          <w:szCs w:val="22"/>
        </w:rPr>
        <w:t>1</w:t>
      </w:r>
      <w:r w:rsidR="005D3912" w:rsidRPr="00F72F79">
        <w:rPr>
          <w:rFonts w:ascii="Arial" w:hAnsi="Arial" w:cs="Arial"/>
          <w:sz w:val="22"/>
          <w:szCs w:val="22"/>
        </w:rPr>
        <w:t>0</w:t>
      </w:r>
      <w:r w:rsidR="00ED140C" w:rsidRPr="00F72F79">
        <w:rPr>
          <w:rFonts w:ascii="Arial" w:hAnsi="Arial" w:cs="Arial"/>
          <w:sz w:val="22"/>
          <w:szCs w:val="22"/>
        </w:rPr>
        <w:t>.</w:t>
      </w:r>
      <w:r w:rsidR="00400786" w:rsidRPr="00F72F79">
        <w:rPr>
          <w:rFonts w:ascii="Arial" w:hAnsi="Arial" w:cs="Arial"/>
          <w:sz w:val="22"/>
          <w:szCs w:val="22"/>
        </w:rPr>
        <w:t xml:space="preserve"> </w:t>
      </w:r>
      <w:r w:rsidR="00ED140C" w:rsidRPr="00F72F79">
        <w:rPr>
          <w:rFonts w:ascii="Arial" w:hAnsi="Arial" w:cs="Arial"/>
          <w:sz w:val="22"/>
          <w:szCs w:val="22"/>
        </w:rPr>
        <w:t>202</w:t>
      </w:r>
      <w:r w:rsidR="005D3912" w:rsidRPr="00F72F79">
        <w:rPr>
          <w:rFonts w:ascii="Arial" w:hAnsi="Arial" w:cs="Arial"/>
          <w:sz w:val="22"/>
          <w:szCs w:val="22"/>
        </w:rPr>
        <w:t>1</w:t>
      </w:r>
      <w:r w:rsidR="00ED140C" w:rsidRPr="00F72F79">
        <w:rPr>
          <w:rFonts w:ascii="Arial" w:hAnsi="Arial" w:cs="Arial"/>
          <w:sz w:val="22"/>
          <w:szCs w:val="22"/>
        </w:rPr>
        <w:t>.</w:t>
      </w:r>
    </w:p>
    <w:p w:rsidR="00012F79" w:rsidRPr="00F72F79" w:rsidRDefault="00012F79">
      <w:pPr>
        <w:jc w:val="both"/>
        <w:rPr>
          <w:rFonts w:ascii="Arial" w:hAnsi="Arial" w:cs="Arial"/>
          <w:sz w:val="22"/>
          <w:szCs w:val="22"/>
        </w:rPr>
      </w:pPr>
    </w:p>
    <w:p w:rsidR="0025354B" w:rsidRPr="00F72F79" w:rsidRDefault="003F767A" w:rsidP="007A0CCB">
      <w:pPr>
        <w:numPr>
          <w:ilvl w:val="0"/>
          <w:numId w:val="8"/>
        </w:numPr>
        <w:tabs>
          <w:tab w:val="clear" w:pos="360"/>
          <w:tab w:val="num" w:pos="426"/>
        </w:tabs>
        <w:ind w:left="426" w:hanging="426"/>
        <w:jc w:val="both"/>
        <w:rPr>
          <w:rFonts w:ascii="Arial" w:hAnsi="Arial" w:cs="Arial"/>
          <w:sz w:val="22"/>
          <w:szCs w:val="22"/>
        </w:rPr>
      </w:pPr>
      <w:r w:rsidRPr="00F72F79">
        <w:rPr>
          <w:rFonts w:ascii="Arial" w:hAnsi="Arial" w:cs="Arial"/>
          <w:sz w:val="22"/>
          <w:szCs w:val="22"/>
        </w:rPr>
        <w:t>Tato obecně závazná vyhláška nabývá účinnosti počátkem patnáctého dne následujícího po dni jejího vyhlášení.</w:t>
      </w:r>
    </w:p>
    <w:p w:rsidR="00ED140C" w:rsidRPr="00F72F79" w:rsidRDefault="00ED140C" w:rsidP="00ED140C">
      <w:pPr>
        <w:ind w:left="360"/>
        <w:jc w:val="both"/>
        <w:rPr>
          <w:rFonts w:ascii="Arial" w:hAnsi="Arial" w:cs="Arial"/>
          <w:sz w:val="22"/>
          <w:szCs w:val="22"/>
        </w:rPr>
      </w:pPr>
    </w:p>
    <w:p w:rsidR="004A76BA" w:rsidRPr="00F72F79" w:rsidRDefault="004A76BA" w:rsidP="0025354B">
      <w:pPr>
        <w:tabs>
          <w:tab w:val="num" w:pos="540"/>
        </w:tabs>
        <w:ind w:left="540"/>
        <w:jc w:val="both"/>
        <w:rPr>
          <w:rFonts w:ascii="Arial" w:hAnsi="Arial" w:cs="Arial"/>
          <w:sz w:val="22"/>
          <w:szCs w:val="22"/>
        </w:rPr>
      </w:pPr>
    </w:p>
    <w:p w:rsidR="004A76BA" w:rsidRPr="00F72F79" w:rsidRDefault="004A76BA" w:rsidP="0025354B">
      <w:pPr>
        <w:tabs>
          <w:tab w:val="num" w:pos="540"/>
        </w:tabs>
        <w:ind w:left="540"/>
        <w:jc w:val="both"/>
        <w:rPr>
          <w:rFonts w:ascii="Arial" w:hAnsi="Arial" w:cs="Arial"/>
          <w:sz w:val="22"/>
          <w:szCs w:val="22"/>
        </w:rPr>
      </w:pPr>
    </w:p>
    <w:p w:rsidR="004A76BA" w:rsidRPr="00F72F79" w:rsidRDefault="004A76BA" w:rsidP="0025354B">
      <w:pPr>
        <w:tabs>
          <w:tab w:val="num" w:pos="540"/>
        </w:tabs>
        <w:ind w:left="540"/>
        <w:jc w:val="both"/>
        <w:rPr>
          <w:rFonts w:ascii="Arial" w:hAnsi="Arial" w:cs="Arial"/>
          <w:sz w:val="22"/>
          <w:szCs w:val="22"/>
        </w:rPr>
      </w:pPr>
    </w:p>
    <w:p w:rsidR="0024722A" w:rsidRPr="00AC2F67" w:rsidRDefault="00E2491F" w:rsidP="00E2491F">
      <w:pPr>
        <w:ind w:firstLine="708"/>
        <w:rPr>
          <w:rFonts w:ascii="Arial" w:hAnsi="Arial" w:cs="Arial"/>
          <w:bCs/>
          <w:iCs/>
          <w:sz w:val="22"/>
          <w:szCs w:val="22"/>
        </w:rPr>
      </w:pPr>
      <w:r w:rsidRPr="00AC2F67">
        <w:rPr>
          <w:rFonts w:ascii="Arial" w:hAnsi="Arial" w:cs="Arial"/>
          <w:bCs/>
          <w:iCs/>
          <w:sz w:val="22"/>
          <w:szCs w:val="22"/>
        </w:rPr>
        <w:tab/>
      </w:r>
      <w:r w:rsidRPr="00AC2F67">
        <w:rPr>
          <w:rFonts w:ascii="Arial" w:hAnsi="Arial" w:cs="Arial"/>
          <w:bCs/>
          <w:iCs/>
          <w:sz w:val="22"/>
          <w:szCs w:val="22"/>
        </w:rPr>
        <w:tab/>
      </w:r>
      <w:r w:rsidRPr="00AC2F67">
        <w:rPr>
          <w:rFonts w:ascii="Arial" w:hAnsi="Arial" w:cs="Arial"/>
          <w:bCs/>
          <w:iCs/>
          <w:sz w:val="22"/>
          <w:szCs w:val="22"/>
        </w:rPr>
        <w:tab/>
      </w:r>
      <w:r w:rsidRPr="00AC2F67">
        <w:rPr>
          <w:rFonts w:ascii="Arial" w:hAnsi="Arial" w:cs="Arial"/>
          <w:bCs/>
          <w:iCs/>
          <w:sz w:val="22"/>
          <w:szCs w:val="22"/>
        </w:rPr>
        <w:tab/>
      </w:r>
      <w:r w:rsidRPr="00AC2F67">
        <w:rPr>
          <w:rFonts w:ascii="Arial" w:hAnsi="Arial" w:cs="Arial"/>
          <w:bCs/>
          <w:iCs/>
          <w:sz w:val="22"/>
          <w:szCs w:val="22"/>
        </w:rPr>
        <w:tab/>
      </w:r>
      <w:r w:rsidRPr="00AC2F67">
        <w:rPr>
          <w:rFonts w:ascii="Arial" w:hAnsi="Arial" w:cs="Arial"/>
          <w:bCs/>
          <w:iCs/>
          <w:sz w:val="22"/>
          <w:szCs w:val="22"/>
        </w:rPr>
        <w:tab/>
      </w:r>
      <w:r w:rsidRPr="00AC2F67">
        <w:rPr>
          <w:rFonts w:ascii="Arial" w:hAnsi="Arial" w:cs="Arial"/>
          <w:bCs/>
          <w:iCs/>
          <w:sz w:val="22"/>
          <w:szCs w:val="22"/>
        </w:rPr>
        <w:tab/>
      </w:r>
    </w:p>
    <w:p w:rsidR="003F767A" w:rsidRPr="00AC2F67" w:rsidRDefault="003F767A" w:rsidP="003F767A">
      <w:pPr>
        <w:spacing w:after="120"/>
        <w:rPr>
          <w:rFonts w:ascii="Arial" w:eastAsia="Arial" w:hAnsi="Arial" w:cs="Arial"/>
          <w:sz w:val="22"/>
          <w:szCs w:val="22"/>
        </w:rPr>
      </w:pPr>
      <w:r w:rsidRPr="00AC2F67">
        <w:rPr>
          <w:rFonts w:ascii="Arial" w:eastAsia="Arial" w:hAnsi="Arial" w:cs="Arial"/>
          <w:sz w:val="22"/>
          <w:szCs w:val="22"/>
        </w:rPr>
        <w:t>.......................</w:t>
      </w:r>
      <w:r w:rsidR="00400786" w:rsidRPr="00AC2F67">
        <w:rPr>
          <w:rFonts w:ascii="Arial" w:eastAsia="Arial" w:hAnsi="Arial" w:cs="Arial"/>
          <w:sz w:val="22"/>
          <w:szCs w:val="22"/>
        </w:rPr>
        <w:t>...</w:t>
      </w:r>
      <w:r w:rsidRPr="00AC2F67">
        <w:rPr>
          <w:rFonts w:ascii="Arial" w:eastAsia="Arial" w:hAnsi="Arial" w:cs="Arial"/>
          <w:sz w:val="22"/>
          <w:szCs w:val="22"/>
        </w:rPr>
        <w:t>...........</w:t>
      </w:r>
      <w:r w:rsidRPr="00AC2F67">
        <w:rPr>
          <w:rFonts w:ascii="Arial" w:eastAsia="Arial" w:hAnsi="Arial" w:cs="Arial"/>
          <w:sz w:val="22"/>
          <w:szCs w:val="22"/>
        </w:rPr>
        <w:tab/>
      </w:r>
      <w:r w:rsidRPr="00AC2F67">
        <w:rPr>
          <w:rFonts w:ascii="Arial" w:eastAsia="Arial" w:hAnsi="Arial" w:cs="Arial"/>
          <w:sz w:val="22"/>
          <w:szCs w:val="22"/>
        </w:rPr>
        <w:tab/>
      </w:r>
      <w:r w:rsidRPr="00AC2F67">
        <w:rPr>
          <w:rFonts w:ascii="Arial" w:eastAsia="Arial" w:hAnsi="Arial" w:cs="Arial"/>
          <w:sz w:val="22"/>
          <w:szCs w:val="22"/>
        </w:rPr>
        <w:tab/>
      </w:r>
      <w:r w:rsidRPr="00AC2F67">
        <w:rPr>
          <w:rFonts w:ascii="Arial" w:eastAsia="Arial" w:hAnsi="Arial" w:cs="Arial"/>
          <w:sz w:val="22"/>
          <w:szCs w:val="22"/>
        </w:rPr>
        <w:tab/>
      </w:r>
      <w:r w:rsidRPr="00AC2F67">
        <w:rPr>
          <w:rFonts w:ascii="Arial" w:eastAsia="Arial" w:hAnsi="Arial" w:cs="Arial"/>
          <w:sz w:val="22"/>
          <w:szCs w:val="22"/>
        </w:rPr>
        <w:tab/>
        <w:t xml:space="preserve">     </w:t>
      </w:r>
      <w:r w:rsidR="0089712B" w:rsidRPr="00AC2F67">
        <w:rPr>
          <w:rFonts w:ascii="Arial" w:eastAsia="Arial" w:hAnsi="Arial" w:cs="Arial"/>
          <w:sz w:val="22"/>
          <w:szCs w:val="22"/>
        </w:rPr>
        <w:tab/>
      </w:r>
      <w:r w:rsidRPr="00AC2F67">
        <w:rPr>
          <w:rFonts w:ascii="Arial" w:eastAsia="Arial" w:hAnsi="Arial" w:cs="Arial"/>
          <w:sz w:val="22"/>
          <w:szCs w:val="22"/>
        </w:rPr>
        <w:t xml:space="preserve"> ................</w:t>
      </w:r>
      <w:r w:rsidR="00400786" w:rsidRPr="00AC2F67">
        <w:rPr>
          <w:rFonts w:ascii="Arial" w:eastAsia="Arial" w:hAnsi="Arial" w:cs="Arial"/>
          <w:sz w:val="22"/>
          <w:szCs w:val="22"/>
        </w:rPr>
        <w:t>.....</w:t>
      </w:r>
      <w:r w:rsidRPr="00AC2F67">
        <w:rPr>
          <w:rFonts w:ascii="Arial" w:eastAsia="Arial" w:hAnsi="Arial" w:cs="Arial"/>
          <w:sz w:val="22"/>
          <w:szCs w:val="22"/>
        </w:rPr>
        <w:t>..................</w:t>
      </w:r>
    </w:p>
    <w:p w:rsidR="00400786" w:rsidRPr="00AC2F67" w:rsidRDefault="0089712B" w:rsidP="00400786">
      <w:pPr>
        <w:spacing w:after="120"/>
        <w:ind w:left="708" w:hanging="708"/>
        <w:rPr>
          <w:rFonts w:ascii="Arial" w:hAnsi="Arial" w:cs="Arial"/>
          <w:sz w:val="22"/>
          <w:szCs w:val="22"/>
        </w:rPr>
      </w:pPr>
      <w:r w:rsidRPr="00AC2F67">
        <w:rPr>
          <w:rFonts w:ascii="Arial" w:hAnsi="Arial" w:cs="Arial"/>
          <w:sz w:val="22"/>
          <w:szCs w:val="22"/>
        </w:rPr>
        <w:t>Ing. Miloslav Rubáš, v.r.</w:t>
      </w:r>
      <w:r w:rsidRPr="00AC2F67">
        <w:rPr>
          <w:rFonts w:ascii="Arial" w:hAnsi="Arial" w:cs="Arial"/>
          <w:sz w:val="22"/>
          <w:szCs w:val="22"/>
        </w:rPr>
        <w:tab/>
      </w:r>
      <w:r w:rsidRPr="00AC2F67">
        <w:rPr>
          <w:rFonts w:ascii="Arial" w:hAnsi="Arial" w:cs="Arial"/>
          <w:sz w:val="22"/>
          <w:szCs w:val="22"/>
        </w:rPr>
        <w:tab/>
      </w:r>
      <w:r w:rsidRPr="00AC2F67">
        <w:rPr>
          <w:rFonts w:ascii="Arial" w:hAnsi="Arial" w:cs="Arial"/>
          <w:sz w:val="22"/>
          <w:szCs w:val="22"/>
        </w:rPr>
        <w:tab/>
      </w:r>
      <w:r w:rsidRPr="00AC2F67">
        <w:rPr>
          <w:rFonts w:ascii="Arial" w:hAnsi="Arial" w:cs="Arial"/>
          <w:sz w:val="22"/>
          <w:szCs w:val="22"/>
        </w:rPr>
        <w:tab/>
      </w:r>
      <w:r w:rsidRPr="00AC2F67">
        <w:rPr>
          <w:rFonts w:ascii="Arial" w:hAnsi="Arial" w:cs="Arial"/>
          <w:sz w:val="22"/>
          <w:szCs w:val="22"/>
        </w:rPr>
        <w:tab/>
        <w:t xml:space="preserve">       </w:t>
      </w:r>
      <w:r w:rsidRPr="00AC2F67">
        <w:rPr>
          <w:rFonts w:ascii="Arial" w:hAnsi="Arial" w:cs="Arial"/>
          <w:sz w:val="22"/>
          <w:szCs w:val="22"/>
        </w:rPr>
        <w:tab/>
        <w:t xml:space="preserve">  </w:t>
      </w:r>
      <w:r w:rsidR="00400786" w:rsidRPr="00AC2F67">
        <w:rPr>
          <w:rFonts w:ascii="Arial" w:hAnsi="Arial" w:cs="Arial"/>
          <w:sz w:val="22"/>
          <w:szCs w:val="22"/>
        </w:rPr>
        <w:t xml:space="preserve">Mgr. Eva Denková, v.r.          </w:t>
      </w:r>
    </w:p>
    <w:p w:rsidR="002572FE" w:rsidRPr="00F72F79" w:rsidRDefault="00400786" w:rsidP="004A76BA">
      <w:pPr>
        <w:spacing w:after="120"/>
        <w:ind w:left="708" w:hanging="708"/>
        <w:rPr>
          <w:rFonts w:ascii="Arial" w:hAnsi="Arial" w:cs="Arial"/>
          <w:sz w:val="22"/>
          <w:szCs w:val="22"/>
        </w:rPr>
      </w:pPr>
      <w:r w:rsidRPr="00AC2F67">
        <w:rPr>
          <w:rFonts w:ascii="Arial" w:eastAsia="Arial" w:hAnsi="Arial" w:cs="Arial"/>
          <w:sz w:val="22"/>
          <w:szCs w:val="22"/>
        </w:rPr>
        <w:t xml:space="preserve">    </w:t>
      </w:r>
      <w:r w:rsidR="0089712B" w:rsidRPr="00AC2F67">
        <w:rPr>
          <w:rFonts w:ascii="Arial" w:eastAsia="Arial" w:hAnsi="Arial" w:cs="Arial"/>
          <w:sz w:val="22"/>
          <w:szCs w:val="22"/>
        </w:rPr>
        <w:t xml:space="preserve">starosta </w:t>
      </w:r>
      <w:r w:rsidR="0089712B" w:rsidRPr="00AC2F67">
        <w:rPr>
          <w:rFonts w:ascii="Arial" w:eastAsia="Arial" w:hAnsi="Arial" w:cs="Arial"/>
          <w:sz w:val="22"/>
          <w:szCs w:val="22"/>
        </w:rPr>
        <w:tab/>
      </w:r>
      <w:r w:rsidR="0089712B" w:rsidRPr="00AC2F67">
        <w:rPr>
          <w:rFonts w:ascii="Arial" w:eastAsia="Arial" w:hAnsi="Arial" w:cs="Arial"/>
          <w:sz w:val="22"/>
          <w:szCs w:val="22"/>
        </w:rPr>
        <w:tab/>
      </w:r>
      <w:r w:rsidR="0089712B" w:rsidRPr="00AC2F67">
        <w:rPr>
          <w:rFonts w:ascii="Arial" w:eastAsia="Arial" w:hAnsi="Arial" w:cs="Arial"/>
          <w:sz w:val="22"/>
          <w:szCs w:val="22"/>
        </w:rPr>
        <w:tab/>
      </w:r>
      <w:r w:rsidR="0089712B" w:rsidRPr="00AC2F67">
        <w:rPr>
          <w:rFonts w:ascii="Arial" w:eastAsia="Arial" w:hAnsi="Arial" w:cs="Arial"/>
          <w:sz w:val="22"/>
          <w:szCs w:val="22"/>
        </w:rPr>
        <w:tab/>
      </w:r>
      <w:r w:rsidR="0089712B" w:rsidRPr="00AC2F67">
        <w:rPr>
          <w:rFonts w:ascii="Arial" w:eastAsia="Arial" w:hAnsi="Arial" w:cs="Arial"/>
          <w:sz w:val="22"/>
          <w:szCs w:val="22"/>
        </w:rPr>
        <w:tab/>
      </w:r>
      <w:r w:rsidR="0089712B" w:rsidRPr="00AC2F67">
        <w:rPr>
          <w:rFonts w:ascii="Arial" w:eastAsia="Arial" w:hAnsi="Arial" w:cs="Arial"/>
          <w:sz w:val="22"/>
          <w:szCs w:val="22"/>
        </w:rPr>
        <w:tab/>
      </w:r>
      <w:r w:rsidR="0089712B" w:rsidRPr="00AC2F67">
        <w:rPr>
          <w:rFonts w:ascii="Arial" w:eastAsia="Arial" w:hAnsi="Arial" w:cs="Arial"/>
          <w:sz w:val="22"/>
          <w:szCs w:val="22"/>
        </w:rPr>
        <w:tab/>
      </w:r>
      <w:r w:rsidR="0089712B">
        <w:rPr>
          <w:rFonts w:ascii="Arial" w:eastAsia="Arial" w:hAnsi="Arial" w:cs="Arial"/>
          <w:sz w:val="22"/>
          <w:szCs w:val="22"/>
        </w:rPr>
        <w:tab/>
      </w:r>
      <w:r w:rsidR="0089712B">
        <w:rPr>
          <w:rFonts w:ascii="Arial" w:eastAsia="Arial" w:hAnsi="Arial" w:cs="Arial"/>
          <w:sz w:val="22"/>
          <w:szCs w:val="22"/>
        </w:rPr>
        <w:tab/>
      </w:r>
      <w:r w:rsidRPr="00F72F79">
        <w:rPr>
          <w:rFonts w:ascii="Arial" w:eastAsia="Arial" w:hAnsi="Arial" w:cs="Arial"/>
          <w:sz w:val="22"/>
          <w:szCs w:val="22"/>
        </w:rPr>
        <w:t>m</w:t>
      </w:r>
      <w:r w:rsidR="0089712B">
        <w:rPr>
          <w:rFonts w:ascii="Arial" w:eastAsia="Arial" w:hAnsi="Arial" w:cs="Arial"/>
          <w:sz w:val="22"/>
          <w:szCs w:val="22"/>
        </w:rPr>
        <w:t>ístostarosta</w:t>
      </w:r>
      <w:r w:rsidRPr="00F72F79">
        <w:rPr>
          <w:rFonts w:ascii="Arial" w:eastAsia="Arial" w:hAnsi="Arial" w:cs="Arial"/>
          <w:sz w:val="22"/>
          <w:szCs w:val="22"/>
        </w:rPr>
        <w:t xml:space="preserve">     </w:t>
      </w:r>
    </w:p>
    <w:sectPr w:rsidR="002572FE" w:rsidRPr="00F72F79" w:rsidSect="00012F79">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832" w:rsidRDefault="009A1832">
      <w:r>
        <w:separator/>
      </w:r>
    </w:p>
  </w:endnote>
  <w:endnote w:type="continuationSeparator" w:id="0">
    <w:p w:rsidR="009A1832" w:rsidRDefault="009A1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228" w:rsidRDefault="0077622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6A3" w:rsidRDefault="00FB36A3">
    <w:pPr>
      <w:pStyle w:val="Zpat"/>
      <w:jc w:val="center"/>
    </w:pPr>
    <w:r>
      <w:fldChar w:fldCharType="begin"/>
    </w:r>
    <w:r>
      <w:instrText>PAGE   \* MERGEFORMAT</w:instrText>
    </w:r>
    <w:r>
      <w:fldChar w:fldCharType="separate"/>
    </w:r>
    <w:r w:rsidR="00B42D7A">
      <w:rPr>
        <w:noProof/>
      </w:rPr>
      <w:t>1</w:t>
    </w:r>
    <w:r>
      <w:fldChar w:fldCharType="end"/>
    </w:r>
  </w:p>
  <w:p w:rsidR="00FB36A3" w:rsidRDefault="00FB36A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228" w:rsidRDefault="007762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832" w:rsidRDefault="009A1832">
      <w:r>
        <w:separator/>
      </w:r>
    </w:p>
  </w:footnote>
  <w:footnote w:type="continuationSeparator" w:id="0">
    <w:p w:rsidR="009A1832" w:rsidRDefault="009A1832">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228" w:rsidRDefault="0077622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228" w:rsidRDefault="0077622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6228" w:rsidRDefault="0077622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9187EC6"/>
    <w:multiLevelType w:val="hybridMultilevel"/>
    <w:tmpl w:val="69E281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522371"/>
    <w:multiLevelType w:val="hybridMultilevel"/>
    <w:tmpl w:val="42063188"/>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F33F22"/>
    <w:multiLevelType w:val="hybridMultilevel"/>
    <w:tmpl w:val="AEDEF49C"/>
    <w:lvl w:ilvl="0" w:tplc="9230E69A">
      <w:start w:val="1"/>
      <w:numFmt w:val="lowerLetter"/>
      <w:lvlText w:val="%1)"/>
      <w:lvlJc w:val="left"/>
      <w:pPr>
        <w:ind w:left="644" w:hanging="360"/>
      </w:pPr>
      <w:rPr>
        <w:rFonts w:ascii="Arial" w:eastAsia="Calibri" w:hAnsi="Arial" w:cs="Arial"/>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818631B"/>
    <w:multiLevelType w:val="hybridMultilevel"/>
    <w:tmpl w:val="E53CEA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24B26"/>
    <w:multiLevelType w:val="hybridMultilevel"/>
    <w:tmpl w:val="7A2C6444"/>
    <w:lvl w:ilvl="0" w:tplc="BF3A9C56">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2EFF22FF"/>
    <w:multiLevelType w:val="hybridMultilevel"/>
    <w:tmpl w:val="7E56410E"/>
    <w:lvl w:ilvl="0" w:tplc="488CB028">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086EDA"/>
    <w:multiLevelType w:val="hybridMultilevel"/>
    <w:tmpl w:val="903A76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0839EC"/>
    <w:multiLevelType w:val="hybridMultilevel"/>
    <w:tmpl w:val="974A8FCC"/>
    <w:lvl w:ilvl="0" w:tplc="66263CD2">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DE5C52"/>
    <w:multiLevelType w:val="hybridMultilevel"/>
    <w:tmpl w:val="644AE974"/>
    <w:lvl w:ilvl="0" w:tplc="04050011">
      <w:start w:val="1"/>
      <w:numFmt w:val="decimal"/>
      <w:lvlText w:val="%1)"/>
      <w:lvlJc w:val="left"/>
      <w:pPr>
        <w:ind w:left="720" w:hanging="360"/>
      </w:pPr>
      <w:rPr>
        <w:color w:val="auto"/>
      </w:rPr>
    </w:lvl>
    <w:lvl w:ilvl="1" w:tplc="BF3A9C5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486B38"/>
    <w:multiLevelType w:val="hybridMultilevel"/>
    <w:tmpl w:val="245073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DCD09B3"/>
    <w:multiLevelType w:val="hybridMultilevel"/>
    <w:tmpl w:val="AA0C2FB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5EAB075C"/>
    <w:multiLevelType w:val="hybridMultilevel"/>
    <w:tmpl w:val="46F20E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59423A1"/>
    <w:multiLevelType w:val="hybridMultilevel"/>
    <w:tmpl w:val="E8664C2A"/>
    <w:lvl w:ilvl="0" w:tplc="3E84CACE">
      <w:start w:val="1"/>
      <w:numFmt w:val="decimal"/>
      <w:lvlText w:val="%1)"/>
      <w:lvlJc w:val="left"/>
      <w:pPr>
        <w:tabs>
          <w:tab w:val="num" w:pos="360"/>
        </w:tabs>
        <w:ind w:left="360" w:hanging="360"/>
      </w:pPr>
      <w:rPr>
        <w:rFonts w:hint="default"/>
        <w:strike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7"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0902306"/>
    <w:multiLevelType w:val="hybridMultilevel"/>
    <w:tmpl w:val="95BCD5F8"/>
    <w:lvl w:ilvl="0" w:tplc="44EA298A">
      <w:start w:val="1"/>
      <w:numFmt w:val="decimal"/>
      <w:lvlText w:val="%1)"/>
      <w:lvlJc w:val="left"/>
      <w:pPr>
        <w:ind w:left="502" w:hanging="360"/>
      </w:pPr>
      <w:rPr>
        <w:i w:val="0"/>
        <w:i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750074A"/>
    <w:multiLevelType w:val="hybridMultilevel"/>
    <w:tmpl w:val="E770682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7E123DB4"/>
    <w:multiLevelType w:val="hybridMultilevel"/>
    <w:tmpl w:val="C4546A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42"/>
  </w:num>
  <w:num w:numId="3">
    <w:abstractNumId w:val="6"/>
  </w:num>
  <w:num w:numId="4">
    <w:abstractNumId w:val="32"/>
  </w:num>
  <w:num w:numId="5">
    <w:abstractNumId w:val="29"/>
  </w:num>
  <w:num w:numId="6">
    <w:abstractNumId w:val="37"/>
  </w:num>
  <w:num w:numId="7">
    <w:abstractNumId w:val="13"/>
  </w:num>
  <w:num w:numId="8">
    <w:abstractNumId w:val="1"/>
  </w:num>
  <w:num w:numId="9">
    <w:abstractNumId w:val="36"/>
  </w:num>
  <w:num w:numId="10">
    <w:abstractNumId w:val="31"/>
  </w:num>
  <w:num w:numId="11">
    <w:abstractNumId w:val="30"/>
  </w:num>
  <w:num w:numId="12">
    <w:abstractNumId w:val="17"/>
  </w:num>
  <w:num w:numId="13">
    <w:abstractNumId w:val="34"/>
  </w:num>
  <w:num w:numId="14">
    <w:abstractNumId w:val="41"/>
  </w:num>
  <w:num w:numId="15">
    <w:abstractNumId w:val="20"/>
  </w:num>
  <w:num w:numId="16">
    <w:abstractNumId w:val="39"/>
  </w:num>
  <w:num w:numId="17">
    <w:abstractNumId w:val="7"/>
  </w:num>
  <w:num w:numId="18">
    <w:abstractNumId w:val="0"/>
  </w:num>
  <w:num w:numId="19">
    <w:abstractNumId w:val="25"/>
  </w:num>
  <w:num w:numId="20">
    <w:abstractNumId w:val="35"/>
  </w:num>
  <w:num w:numId="21">
    <w:abstractNumId w:val="26"/>
  </w:num>
  <w:num w:numId="22">
    <w:abstractNumId w:val="28"/>
  </w:num>
  <w:num w:numId="23">
    <w:abstractNumId w:val="19"/>
  </w:num>
  <w:num w:numId="24">
    <w:abstractNumId w:val="8"/>
  </w:num>
  <w:num w:numId="25">
    <w:abstractNumId w:val="3"/>
  </w:num>
  <w:num w:numId="26">
    <w:abstractNumId w:val="23"/>
  </w:num>
  <w:num w:numId="27">
    <w:abstractNumId w:val="5"/>
  </w:num>
  <w:num w:numId="28">
    <w:abstractNumId w:val="21"/>
  </w:num>
  <w:num w:numId="29">
    <w:abstractNumId w:val="14"/>
  </w:num>
  <w:num w:numId="30">
    <w:abstractNumId w:val="18"/>
  </w:num>
  <w:num w:numId="31">
    <w:abstractNumId w:val="38"/>
  </w:num>
  <w:num w:numId="32">
    <w:abstractNumId w:val="2"/>
  </w:num>
  <w:num w:numId="33">
    <w:abstractNumId w:val="9"/>
  </w:num>
  <w:num w:numId="34">
    <w:abstractNumId w:val="10"/>
  </w:num>
  <w:num w:numId="35">
    <w:abstractNumId w:val="40"/>
  </w:num>
  <w:num w:numId="36">
    <w:abstractNumId w:val="16"/>
  </w:num>
  <w:num w:numId="37">
    <w:abstractNumId w:val="33"/>
  </w:num>
  <w:num w:numId="38">
    <w:abstractNumId w:val="15"/>
  </w:num>
  <w:num w:numId="39">
    <w:abstractNumId w:val="4"/>
  </w:num>
  <w:num w:numId="40">
    <w:abstractNumId w:val="43"/>
  </w:num>
  <w:num w:numId="41">
    <w:abstractNumId w:val="27"/>
  </w:num>
  <w:num w:numId="42">
    <w:abstractNumId w:val="22"/>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1DB2"/>
    <w:rsid w:val="00012F79"/>
    <w:rsid w:val="00017EF3"/>
    <w:rsid w:val="00020723"/>
    <w:rsid w:val="00024B27"/>
    <w:rsid w:val="00031731"/>
    <w:rsid w:val="000332D7"/>
    <w:rsid w:val="00036778"/>
    <w:rsid w:val="00041A92"/>
    <w:rsid w:val="00042756"/>
    <w:rsid w:val="00053446"/>
    <w:rsid w:val="00053FEC"/>
    <w:rsid w:val="0005615E"/>
    <w:rsid w:val="0005787D"/>
    <w:rsid w:val="000641A1"/>
    <w:rsid w:val="00076F7D"/>
    <w:rsid w:val="00077E69"/>
    <w:rsid w:val="0008576A"/>
    <w:rsid w:val="00091C2D"/>
    <w:rsid w:val="00095548"/>
    <w:rsid w:val="0009785F"/>
    <w:rsid w:val="000A0044"/>
    <w:rsid w:val="000A04B6"/>
    <w:rsid w:val="000A3A9A"/>
    <w:rsid w:val="000B560B"/>
    <w:rsid w:val="000C04E4"/>
    <w:rsid w:val="000C66A6"/>
    <w:rsid w:val="000D0024"/>
    <w:rsid w:val="000D356A"/>
    <w:rsid w:val="000D40B5"/>
    <w:rsid w:val="000E3C7A"/>
    <w:rsid w:val="000E506C"/>
    <w:rsid w:val="000E7318"/>
    <w:rsid w:val="000E7404"/>
    <w:rsid w:val="000F1C43"/>
    <w:rsid w:val="000F4494"/>
    <w:rsid w:val="000F4568"/>
    <w:rsid w:val="000F645D"/>
    <w:rsid w:val="00103649"/>
    <w:rsid w:val="001078B1"/>
    <w:rsid w:val="00111089"/>
    <w:rsid w:val="00115451"/>
    <w:rsid w:val="00117E27"/>
    <w:rsid w:val="00122EA8"/>
    <w:rsid w:val="00123D3A"/>
    <w:rsid w:val="001255F4"/>
    <w:rsid w:val="00132597"/>
    <w:rsid w:val="00133646"/>
    <w:rsid w:val="00134AA3"/>
    <w:rsid w:val="00135B04"/>
    <w:rsid w:val="001363E2"/>
    <w:rsid w:val="00143C84"/>
    <w:rsid w:val="001468F1"/>
    <w:rsid w:val="001476FD"/>
    <w:rsid w:val="001510B8"/>
    <w:rsid w:val="00164E8B"/>
    <w:rsid w:val="001724A3"/>
    <w:rsid w:val="0017608F"/>
    <w:rsid w:val="00181515"/>
    <w:rsid w:val="00181C99"/>
    <w:rsid w:val="0018322C"/>
    <w:rsid w:val="001838C1"/>
    <w:rsid w:val="00183B0D"/>
    <w:rsid w:val="001869E0"/>
    <w:rsid w:val="001A1793"/>
    <w:rsid w:val="001A4E3F"/>
    <w:rsid w:val="001A5FC6"/>
    <w:rsid w:val="001A7163"/>
    <w:rsid w:val="001B0AEB"/>
    <w:rsid w:val="001C6E05"/>
    <w:rsid w:val="001D06DC"/>
    <w:rsid w:val="001E0DF7"/>
    <w:rsid w:val="001E5FBF"/>
    <w:rsid w:val="001F438D"/>
    <w:rsid w:val="00200839"/>
    <w:rsid w:val="00202C4A"/>
    <w:rsid w:val="00203094"/>
    <w:rsid w:val="00206275"/>
    <w:rsid w:val="00211D36"/>
    <w:rsid w:val="002217C9"/>
    <w:rsid w:val="00223F72"/>
    <w:rsid w:val="00232642"/>
    <w:rsid w:val="0023379E"/>
    <w:rsid w:val="0024299F"/>
    <w:rsid w:val="00242D06"/>
    <w:rsid w:val="002439E9"/>
    <w:rsid w:val="00244C59"/>
    <w:rsid w:val="00246D80"/>
    <w:rsid w:val="0024722A"/>
    <w:rsid w:val="00247C11"/>
    <w:rsid w:val="00251FBA"/>
    <w:rsid w:val="0025354B"/>
    <w:rsid w:val="00255095"/>
    <w:rsid w:val="002556B1"/>
    <w:rsid w:val="00255AE6"/>
    <w:rsid w:val="002572FE"/>
    <w:rsid w:val="00261098"/>
    <w:rsid w:val="00262D62"/>
    <w:rsid w:val="0026520E"/>
    <w:rsid w:val="00265EF4"/>
    <w:rsid w:val="00267188"/>
    <w:rsid w:val="00273B75"/>
    <w:rsid w:val="00287ED1"/>
    <w:rsid w:val="0029649D"/>
    <w:rsid w:val="002A020A"/>
    <w:rsid w:val="002A3581"/>
    <w:rsid w:val="002B7E6B"/>
    <w:rsid w:val="002C32D2"/>
    <w:rsid w:val="002C3644"/>
    <w:rsid w:val="002C442F"/>
    <w:rsid w:val="002D1ADD"/>
    <w:rsid w:val="002D64B8"/>
    <w:rsid w:val="002D7BA3"/>
    <w:rsid w:val="002D7DAC"/>
    <w:rsid w:val="002E0307"/>
    <w:rsid w:val="002E1B5D"/>
    <w:rsid w:val="002E3902"/>
    <w:rsid w:val="002F226D"/>
    <w:rsid w:val="002F6C9F"/>
    <w:rsid w:val="0031415A"/>
    <w:rsid w:val="00320A8A"/>
    <w:rsid w:val="00320CF7"/>
    <w:rsid w:val="0032634F"/>
    <w:rsid w:val="0034317B"/>
    <w:rsid w:val="00343C2D"/>
    <w:rsid w:val="00344369"/>
    <w:rsid w:val="00352DD8"/>
    <w:rsid w:val="00366061"/>
    <w:rsid w:val="00373576"/>
    <w:rsid w:val="0037455E"/>
    <w:rsid w:val="003746ED"/>
    <w:rsid w:val="003934B6"/>
    <w:rsid w:val="003A0DB1"/>
    <w:rsid w:val="003A5CB9"/>
    <w:rsid w:val="003A7FC0"/>
    <w:rsid w:val="003D6965"/>
    <w:rsid w:val="003E3D8B"/>
    <w:rsid w:val="003E6669"/>
    <w:rsid w:val="003E7B1D"/>
    <w:rsid w:val="003E7C46"/>
    <w:rsid w:val="003F1228"/>
    <w:rsid w:val="003F24A0"/>
    <w:rsid w:val="003F24AA"/>
    <w:rsid w:val="003F27CA"/>
    <w:rsid w:val="003F4801"/>
    <w:rsid w:val="003F767A"/>
    <w:rsid w:val="00400786"/>
    <w:rsid w:val="00402834"/>
    <w:rsid w:val="00413A89"/>
    <w:rsid w:val="00414D31"/>
    <w:rsid w:val="0041768E"/>
    <w:rsid w:val="00421C34"/>
    <w:rsid w:val="00423176"/>
    <w:rsid w:val="00423531"/>
    <w:rsid w:val="00425B78"/>
    <w:rsid w:val="00426AA9"/>
    <w:rsid w:val="0042723F"/>
    <w:rsid w:val="00430691"/>
    <w:rsid w:val="00431942"/>
    <w:rsid w:val="00434704"/>
    <w:rsid w:val="00435697"/>
    <w:rsid w:val="004406D4"/>
    <w:rsid w:val="00446357"/>
    <w:rsid w:val="004531D6"/>
    <w:rsid w:val="00453AB3"/>
    <w:rsid w:val="004761AD"/>
    <w:rsid w:val="00476A0B"/>
    <w:rsid w:val="00492D2F"/>
    <w:rsid w:val="004966EB"/>
    <w:rsid w:val="004A76BA"/>
    <w:rsid w:val="004B018B"/>
    <w:rsid w:val="004C5CD8"/>
    <w:rsid w:val="004D0009"/>
    <w:rsid w:val="004D30A2"/>
    <w:rsid w:val="004D3973"/>
    <w:rsid w:val="004D5A15"/>
    <w:rsid w:val="004E38CA"/>
    <w:rsid w:val="00502A5D"/>
    <w:rsid w:val="00503F10"/>
    <w:rsid w:val="00505735"/>
    <w:rsid w:val="0051226B"/>
    <w:rsid w:val="0052041F"/>
    <w:rsid w:val="005240DD"/>
    <w:rsid w:val="00525ABF"/>
    <w:rsid w:val="00537E77"/>
    <w:rsid w:val="00540721"/>
    <w:rsid w:val="00540BAC"/>
    <w:rsid w:val="00543342"/>
    <w:rsid w:val="00543380"/>
    <w:rsid w:val="0054776B"/>
    <w:rsid w:val="00547890"/>
    <w:rsid w:val="00550D41"/>
    <w:rsid w:val="00552FFF"/>
    <w:rsid w:val="00553B78"/>
    <w:rsid w:val="00555C71"/>
    <w:rsid w:val="00555FEB"/>
    <w:rsid w:val="00560705"/>
    <w:rsid w:val="00560DED"/>
    <w:rsid w:val="005645F7"/>
    <w:rsid w:val="0056694A"/>
    <w:rsid w:val="005711E2"/>
    <w:rsid w:val="00576E29"/>
    <w:rsid w:val="00585363"/>
    <w:rsid w:val="005873CC"/>
    <w:rsid w:val="0059281F"/>
    <w:rsid w:val="0059780C"/>
    <w:rsid w:val="005A3FFD"/>
    <w:rsid w:val="005C0885"/>
    <w:rsid w:val="005C7494"/>
    <w:rsid w:val="005C7FAC"/>
    <w:rsid w:val="005D29B1"/>
    <w:rsid w:val="005D3912"/>
    <w:rsid w:val="005D6CD7"/>
    <w:rsid w:val="005E114F"/>
    <w:rsid w:val="005E2539"/>
    <w:rsid w:val="005E3069"/>
    <w:rsid w:val="005F0210"/>
    <w:rsid w:val="005F1D1F"/>
    <w:rsid w:val="006025AC"/>
    <w:rsid w:val="006101FB"/>
    <w:rsid w:val="00617D61"/>
    <w:rsid w:val="00617FE8"/>
    <w:rsid w:val="00620481"/>
    <w:rsid w:val="006277AF"/>
    <w:rsid w:val="00632F39"/>
    <w:rsid w:val="006403F6"/>
    <w:rsid w:val="00641107"/>
    <w:rsid w:val="006511C7"/>
    <w:rsid w:val="0065252A"/>
    <w:rsid w:val="00667683"/>
    <w:rsid w:val="00671A01"/>
    <w:rsid w:val="00675B4F"/>
    <w:rsid w:val="006814CB"/>
    <w:rsid w:val="006866EF"/>
    <w:rsid w:val="00692B36"/>
    <w:rsid w:val="00693339"/>
    <w:rsid w:val="00696155"/>
    <w:rsid w:val="006B58B2"/>
    <w:rsid w:val="006B7A1D"/>
    <w:rsid w:val="006C29A7"/>
    <w:rsid w:val="006E5A79"/>
    <w:rsid w:val="006F432E"/>
    <w:rsid w:val="007008E2"/>
    <w:rsid w:val="00702D6A"/>
    <w:rsid w:val="007063A1"/>
    <w:rsid w:val="00712D36"/>
    <w:rsid w:val="007131EC"/>
    <w:rsid w:val="00714B2D"/>
    <w:rsid w:val="0071677D"/>
    <w:rsid w:val="00723DF9"/>
    <w:rsid w:val="0072693E"/>
    <w:rsid w:val="007313B8"/>
    <w:rsid w:val="00732470"/>
    <w:rsid w:val="0073528A"/>
    <w:rsid w:val="00745703"/>
    <w:rsid w:val="0074676A"/>
    <w:rsid w:val="00746945"/>
    <w:rsid w:val="00765052"/>
    <w:rsid w:val="007654D3"/>
    <w:rsid w:val="00776228"/>
    <w:rsid w:val="00777412"/>
    <w:rsid w:val="007839A9"/>
    <w:rsid w:val="00787EE1"/>
    <w:rsid w:val="007909DA"/>
    <w:rsid w:val="00795009"/>
    <w:rsid w:val="00797A40"/>
    <w:rsid w:val="007A0CCB"/>
    <w:rsid w:val="007A3B21"/>
    <w:rsid w:val="007A514D"/>
    <w:rsid w:val="007B6584"/>
    <w:rsid w:val="007C40FF"/>
    <w:rsid w:val="007C5E41"/>
    <w:rsid w:val="007C7508"/>
    <w:rsid w:val="007E1DB2"/>
    <w:rsid w:val="007E2B21"/>
    <w:rsid w:val="007E7071"/>
    <w:rsid w:val="007F1D2E"/>
    <w:rsid w:val="007F3823"/>
    <w:rsid w:val="008015C8"/>
    <w:rsid w:val="008041C3"/>
    <w:rsid w:val="00806A9C"/>
    <w:rsid w:val="008102D1"/>
    <w:rsid w:val="00811FB6"/>
    <w:rsid w:val="008120EE"/>
    <w:rsid w:val="00823562"/>
    <w:rsid w:val="00823FD7"/>
    <w:rsid w:val="00833615"/>
    <w:rsid w:val="00834BBA"/>
    <w:rsid w:val="00836693"/>
    <w:rsid w:val="0083695F"/>
    <w:rsid w:val="008376C9"/>
    <w:rsid w:val="00837E9C"/>
    <w:rsid w:val="00841C04"/>
    <w:rsid w:val="00841F59"/>
    <w:rsid w:val="008420FF"/>
    <w:rsid w:val="0084317C"/>
    <w:rsid w:val="00843541"/>
    <w:rsid w:val="008449B5"/>
    <w:rsid w:val="00850F40"/>
    <w:rsid w:val="00856F33"/>
    <w:rsid w:val="00870986"/>
    <w:rsid w:val="00872F8B"/>
    <w:rsid w:val="008759D1"/>
    <w:rsid w:val="00881C5D"/>
    <w:rsid w:val="00885279"/>
    <w:rsid w:val="008868A2"/>
    <w:rsid w:val="0089095B"/>
    <w:rsid w:val="00895803"/>
    <w:rsid w:val="0089712B"/>
    <w:rsid w:val="008A0526"/>
    <w:rsid w:val="008A20A1"/>
    <w:rsid w:val="008A2FC7"/>
    <w:rsid w:val="008A4009"/>
    <w:rsid w:val="008B4493"/>
    <w:rsid w:val="008B44FC"/>
    <w:rsid w:val="008B4B46"/>
    <w:rsid w:val="008B7883"/>
    <w:rsid w:val="008C3A2A"/>
    <w:rsid w:val="008C58D3"/>
    <w:rsid w:val="008D3350"/>
    <w:rsid w:val="008E10CD"/>
    <w:rsid w:val="008E4005"/>
    <w:rsid w:val="008F1E1D"/>
    <w:rsid w:val="009007DD"/>
    <w:rsid w:val="00901088"/>
    <w:rsid w:val="00902721"/>
    <w:rsid w:val="00912D28"/>
    <w:rsid w:val="009146F3"/>
    <w:rsid w:val="00915FF6"/>
    <w:rsid w:val="00916185"/>
    <w:rsid w:val="009175D0"/>
    <w:rsid w:val="00923300"/>
    <w:rsid w:val="00932469"/>
    <w:rsid w:val="009401A1"/>
    <w:rsid w:val="00940656"/>
    <w:rsid w:val="0094179C"/>
    <w:rsid w:val="009508E9"/>
    <w:rsid w:val="00951700"/>
    <w:rsid w:val="0096317B"/>
    <w:rsid w:val="009643C4"/>
    <w:rsid w:val="009722E1"/>
    <w:rsid w:val="00973C0E"/>
    <w:rsid w:val="009743BA"/>
    <w:rsid w:val="009774F4"/>
    <w:rsid w:val="009859B0"/>
    <w:rsid w:val="009A0DDF"/>
    <w:rsid w:val="009A17D6"/>
    <w:rsid w:val="009A1832"/>
    <w:rsid w:val="009A1A48"/>
    <w:rsid w:val="009A64B8"/>
    <w:rsid w:val="009B50E5"/>
    <w:rsid w:val="009B680A"/>
    <w:rsid w:val="009B77CC"/>
    <w:rsid w:val="009C7464"/>
    <w:rsid w:val="009D5C19"/>
    <w:rsid w:val="009E4450"/>
    <w:rsid w:val="009E5176"/>
    <w:rsid w:val="009F19BA"/>
    <w:rsid w:val="009F5BB9"/>
    <w:rsid w:val="00A07653"/>
    <w:rsid w:val="00A11DFF"/>
    <w:rsid w:val="00A23FF9"/>
    <w:rsid w:val="00A25B5E"/>
    <w:rsid w:val="00A33FDC"/>
    <w:rsid w:val="00A342C0"/>
    <w:rsid w:val="00A37C25"/>
    <w:rsid w:val="00A47650"/>
    <w:rsid w:val="00A508DC"/>
    <w:rsid w:val="00A532C2"/>
    <w:rsid w:val="00A61EAE"/>
    <w:rsid w:val="00A625BA"/>
    <w:rsid w:val="00A62EC3"/>
    <w:rsid w:val="00A64714"/>
    <w:rsid w:val="00A773EE"/>
    <w:rsid w:val="00A81D11"/>
    <w:rsid w:val="00A90CF0"/>
    <w:rsid w:val="00A94551"/>
    <w:rsid w:val="00A9554C"/>
    <w:rsid w:val="00AA1F36"/>
    <w:rsid w:val="00AA3411"/>
    <w:rsid w:val="00AA408A"/>
    <w:rsid w:val="00AB1EC3"/>
    <w:rsid w:val="00AB3FF3"/>
    <w:rsid w:val="00AB44E2"/>
    <w:rsid w:val="00AB61B3"/>
    <w:rsid w:val="00AB64CD"/>
    <w:rsid w:val="00AC1028"/>
    <w:rsid w:val="00AC13C7"/>
    <w:rsid w:val="00AC2295"/>
    <w:rsid w:val="00AC2F67"/>
    <w:rsid w:val="00AC4B55"/>
    <w:rsid w:val="00AD035D"/>
    <w:rsid w:val="00AD0D21"/>
    <w:rsid w:val="00AD2EE3"/>
    <w:rsid w:val="00AE2DEE"/>
    <w:rsid w:val="00AE5EEF"/>
    <w:rsid w:val="00AF49AB"/>
    <w:rsid w:val="00AF6F12"/>
    <w:rsid w:val="00AF72CD"/>
    <w:rsid w:val="00B11B51"/>
    <w:rsid w:val="00B321B9"/>
    <w:rsid w:val="00B3452E"/>
    <w:rsid w:val="00B42462"/>
    <w:rsid w:val="00B42D7A"/>
    <w:rsid w:val="00B5491E"/>
    <w:rsid w:val="00B556A5"/>
    <w:rsid w:val="00B7787C"/>
    <w:rsid w:val="00B947F5"/>
    <w:rsid w:val="00BA024E"/>
    <w:rsid w:val="00BA05DF"/>
    <w:rsid w:val="00BA2FB8"/>
    <w:rsid w:val="00BA7164"/>
    <w:rsid w:val="00BC51C4"/>
    <w:rsid w:val="00BC676E"/>
    <w:rsid w:val="00BD08EC"/>
    <w:rsid w:val="00BD2B1D"/>
    <w:rsid w:val="00BD3591"/>
    <w:rsid w:val="00BD3C08"/>
    <w:rsid w:val="00BE347C"/>
    <w:rsid w:val="00BE4DFE"/>
    <w:rsid w:val="00BE595C"/>
    <w:rsid w:val="00BE72A2"/>
    <w:rsid w:val="00BF0879"/>
    <w:rsid w:val="00BF3879"/>
    <w:rsid w:val="00BF6EFC"/>
    <w:rsid w:val="00C06DBD"/>
    <w:rsid w:val="00C10503"/>
    <w:rsid w:val="00C125FE"/>
    <w:rsid w:val="00C169D0"/>
    <w:rsid w:val="00C20056"/>
    <w:rsid w:val="00C20411"/>
    <w:rsid w:val="00C25DCE"/>
    <w:rsid w:val="00C3782E"/>
    <w:rsid w:val="00C40EB6"/>
    <w:rsid w:val="00C45BF9"/>
    <w:rsid w:val="00C67796"/>
    <w:rsid w:val="00C742D1"/>
    <w:rsid w:val="00C819B3"/>
    <w:rsid w:val="00C8342C"/>
    <w:rsid w:val="00C8643E"/>
    <w:rsid w:val="00C9368B"/>
    <w:rsid w:val="00C94283"/>
    <w:rsid w:val="00C96E78"/>
    <w:rsid w:val="00CA5511"/>
    <w:rsid w:val="00CB176B"/>
    <w:rsid w:val="00CB5394"/>
    <w:rsid w:val="00CB5754"/>
    <w:rsid w:val="00CB5E14"/>
    <w:rsid w:val="00CC4B32"/>
    <w:rsid w:val="00CD59A4"/>
    <w:rsid w:val="00CE1581"/>
    <w:rsid w:val="00CF0B79"/>
    <w:rsid w:val="00CF5BE8"/>
    <w:rsid w:val="00CF6192"/>
    <w:rsid w:val="00D04C14"/>
    <w:rsid w:val="00D21311"/>
    <w:rsid w:val="00D226C7"/>
    <w:rsid w:val="00D2467D"/>
    <w:rsid w:val="00D25BA7"/>
    <w:rsid w:val="00D27F18"/>
    <w:rsid w:val="00D4132C"/>
    <w:rsid w:val="00D44ECF"/>
    <w:rsid w:val="00D51D24"/>
    <w:rsid w:val="00D52DA0"/>
    <w:rsid w:val="00D546F5"/>
    <w:rsid w:val="00D62F8B"/>
    <w:rsid w:val="00D724E9"/>
    <w:rsid w:val="00D7341B"/>
    <w:rsid w:val="00D736CB"/>
    <w:rsid w:val="00D91A41"/>
    <w:rsid w:val="00DB2051"/>
    <w:rsid w:val="00DC3C0A"/>
    <w:rsid w:val="00DE0A5F"/>
    <w:rsid w:val="00DE54A3"/>
    <w:rsid w:val="00DF28D8"/>
    <w:rsid w:val="00E03D6C"/>
    <w:rsid w:val="00E04C79"/>
    <w:rsid w:val="00E11050"/>
    <w:rsid w:val="00E117FD"/>
    <w:rsid w:val="00E17480"/>
    <w:rsid w:val="00E2491F"/>
    <w:rsid w:val="00E318DB"/>
    <w:rsid w:val="00E42543"/>
    <w:rsid w:val="00E428C5"/>
    <w:rsid w:val="00E555A1"/>
    <w:rsid w:val="00E5685C"/>
    <w:rsid w:val="00E5725E"/>
    <w:rsid w:val="00E6578D"/>
    <w:rsid w:val="00E66B2E"/>
    <w:rsid w:val="00E72053"/>
    <w:rsid w:val="00E76276"/>
    <w:rsid w:val="00E8031C"/>
    <w:rsid w:val="00E87A75"/>
    <w:rsid w:val="00E87B0B"/>
    <w:rsid w:val="00E92D8B"/>
    <w:rsid w:val="00EA1B4D"/>
    <w:rsid w:val="00EA3A56"/>
    <w:rsid w:val="00EA3BD4"/>
    <w:rsid w:val="00EB2DCF"/>
    <w:rsid w:val="00EB4815"/>
    <w:rsid w:val="00EB486C"/>
    <w:rsid w:val="00EB7D8D"/>
    <w:rsid w:val="00ED140C"/>
    <w:rsid w:val="00EE1C7A"/>
    <w:rsid w:val="00EF0F4E"/>
    <w:rsid w:val="00EF2786"/>
    <w:rsid w:val="00EF3E28"/>
    <w:rsid w:val="00F00E31"/>
    <w:rsid w:val="00F11402"/>
    <w:rsid w:val="00F11FC3"/>
    <w:rsid w:val="00F17575"/>
    <w:rsid w:val="00F1773A"/>
    <w:rsid w:val="00F20DEA"/>
    <w:rsid w:val="00F25C56"/>
    <w:rsid w:val="00F301DF"/>
    <w:rsid w:val="00F349F4"/>
    <w:rsid w:val="00F37B51"/>
    <w:rsid w:val="00F45D43"/>
    <w:rsid w:val="00F47FED"/>
    <w:rsid w:val="00F51A5D"/>
    <w:rsid w:val="00F534BD"/>
    <w:rsid w:val="00F53E58"/>
    <w:rsid w:val="00F57F1D"/>
    <w:rsid w:val="00F620F4"/>
    <w:rsid w:val="00F67C91"/>
    <w:rsid w:val="00F71191"/>
    <w:rsid w:val="00F724DF"/>
    <w:rsid w:val="00F72F79"/>
    <w:rsid w:val="00F75F69"/>
    <w:rsid w:val="00F76A45"/>
    <w:rsid w:val="00F77173"/>
    <w:rsid w:val="00F771CC"/>
    <w:rsid w:val="00F876B3"/>
    <w:rsid w:val="00F87C7D"/>
    <w:rsid w:val="00F94300"/>
    <w:rsid w:val="00FA33FD"/>
    <w:rsid w:val="00FA3D38"/>
    <w:rsid w:val="00FB298C"/>
    <w:rsid w:val="00FB317C"/>
    <w:rsid w:val="00FB36A3"/>
    <w:rsid w:val="00FB4709"/>
    <w:rsid w:val="00FB6AE5"/>
    <w:rsid w:val="00FB6FF1"/>
    <w:rsid w:val="00FC49C3"/>
    <w:rsid w:val="00FC59DA"/>
    <w:rsid w:val="00FD257B"/>
    <w:rsid w:val="00FD4F5B"/>
    <w:rsid w:val="00FE0414"/>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A56BBF-B578-4757-8670-67B3D9A0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2Char">
    <w:name w:val="Nadpis 2 Char"/>
    <w:link w:val="Nadpis2"/>
    <w:rsid w:val="00776228"/>
    <w:rPr>
      <w:sz w:val="24"/>
      <w:u w:val="single"/>
    </w:rPr>
  </w:style>
  <w:style w:type="character" w:customStyle="1" w:styleId="TextpoznpodarouChar">
    <w:name w:val="Text pozn. pod čarou Char"/>
    <w:link w:val="Textpoznpodarou"/>
    <w:semiHidden/>
    <w:rsid w:val="00776228"/>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37A57-AC8D-4441-A460-6AFA998F4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1204</Words>
  <Characters>7105</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Tajemnik</cp:lastModifiedBy>
  <cp:revision>2</cp:revision>
  <cp:lastPrinted>2024-12-16T18:35:00Z</cp:lastPrinted>
  <dcterms:created xsi:type="dcterms:W3CDTF">2025-01-28T12:53:00Z</dcterms:created>
  <dcterms:modified xsi:type="dcterms:W3CDTF">2025-01-28T12:53:00Z</dcterms:modified>
</cp:coreProperties>
</file>