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86C39EC" w:rsidR="00455210" w:rsidRPr="00FD7DB7" w:rsidRDefault="00FB55E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B55E8">
              <w:rPr>
                <w:rFonts w:ascii="Times New Roman" w:hAnsi="Times New Roman"/>
              </w:rPr>
              <w:t>SZ UKZUZ 156233/2024/43983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9A2B999" w:rsidR="00455210" w:rsidRPr="00FD7DB7" w:rsidRDefault="004326B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326B7">
              <w:rPr>
                <w:rFonts w:ascii="Times New Roman" w:hAnsi="Times New Roman"/>
              </w:rPr>
              <w:t>UKZUZ 013675/2025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AD573C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66271">
              <w:rPr>
                <w:rFonts w:ascii="Times New Roman" w:hAnsi="Times New Roman"/>
              </w:rPr>
              <w:t>proti</w:t>
            </w:r>
            <w:r w:rsidR="00FB55E8">
              <w:rPr>
                <w:rFonts w:ascii="Times New Roman" w:hAnsi="Times New Roman"/>
              </w:rPr>
              <w:t>ostar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A952388" w:rsidR="00455210" w:rsidRPr="000A360A" w:rsidRDefault="000A360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A360A">
              <w:rPr>
                <w:rFonts w:ascii="Times New Roman" w:hAnsi="Times New Roman"/>
              </w:rPr>
              <w:t>28</w:t>
            </w:r>
            <w:r w:rsidR="00DA0D86" w:rsidRPr="000A360A">
              <w:rPr>
                <w:rFonts w:ascii="Times New Roman" w:hAnsi="Times New Roman"/>
              </w:rPr>
              <w:t xml:space="preserve">. </w:t>
            </w:r>
            <w:r w:rsidR="00FB55E8" w:rsidRPr="000A360A">
              <w:rPr>
                <w:rFonts w:ascii="Times New Roman" w:hAnsi="Times New Roman"/>
              </w:rPr>
              <w:t>ledna</w:t>
            </w:r>
            <w:r w:rsidR="00DA0D86" w:rsidRPr="000A360A">
              <w:rPr>
                <w:rFonts w:ascii="Times New Roman" w:hAnsi="Times New Roman"/>
              </w:rPr>
              <w:t xml:space="preserve"> 202</w:t>
            </w:r>
            <w:r w:rsidR="00FB55E8" w:rsidRPr="000A360A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E63BDE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666271">
        <w:rPr>
          <w:rFonts w:ascii="Times New Roman" w:hAnsi="Times New Roman"/>
          <w:b/>
          <w:sz w:val="28"/>
          <w:szCs w:val="28"/>
        </w:rPr>
        <w:t>Proti</w:t>
      </w:r>
      <w:r w:rsidR="00FB55E8">
        <w:rPr>
          <w:rFonts w:ascii="Times New Roman" w:hAnsi="Times New Roman"/>
          <w:b/>
          <w:sz w:val="28"/>
          <w:szCs w:val="28"/>
        </w:rPr>
        <w:t>ostar</w:t>
      </w:r>
      <w:proofErr w:type="spellEnd"/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5771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FB55E8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275"/>
        <w:gridCol w:w="567"/>
        <w:gridCol w:w="1843"/>
        <w:gridCol w:w="2268"/>
      </w:tblGrid>
      <w:tr w:rsidR="009A23FB" w:rsidRPr="009A23FB" w14:paraId="3F8DA91B" w14:textId="77777777" w:rsidTr="00557C8E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B55E8" w:rsidRPr="00FB55E8" w14:paraId="07CE8FD5" w14:textId="77777777" w:rsidTr="00557C8E">
        <w:tc>
          <w:tcPr>
            <w:tcW w:w="1276" w:type="dxa"/>
            <w:tcBorders>
              <w:bottom w:val="single" w:sz="6" w:space="0" w:color="auto"/>
            </w:tcBorders>
          </w:tcPr>
          <w:p w14:paraId="389D3D63" w14:textId="3ED88138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0348E1E0" w14:textId="735A710A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E0DF8DD" w14:textId="6FAF74DB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B9BD36A" w:rsidR="00FB55E8" w:rsidRPr="009A23FB" w:rsidRDefault="003A42EE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38D66729" w14:textId="15E934A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7831F52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 na podzim</w:t>
            </w:r>
          </w:p>
          <w:p w14:paraId="144074D3" w14:textId="5C555E8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B55E8" w:rsidRPr="00FB55E8" w14:paraId="23210DF1" w14:textId="77777777" w:rsidTr="00557C8E">
        <w:trPr>
          <w:trHeight w:val="57"/>
        </w:trPr>
        <w:tc>
          <w:tcPr>
            <w:tcW w:w="1276" w:type="dxa"/>
            <w:tcBorders>
              <w:bottom w:val="single" w:sz="4" w:space="0" w:color="auto"/>
            </w:tcBorders>
          </w:tcPr>
          <w:p w14:paraId="1A70954E" w14:textId="6C84A6CD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1C8A47" w14:textId="3922E8E0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F1C7CC" w14:textId="0B4CA1D6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20BE7F" w14:textId="7D3EC2C0" w:rsidR="00FB55E8" w:rsidRPr="009A23FB" w:rsidRDefault="003A42EE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B41255" w14:textId="3AE6B044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53 BBCH, do: 59 BBCH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115218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31304057" w14:textId="1A872ED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2D995E53" w14:textId="77777777" w:rsidR="00890080" w:rsidRDefault="00890080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65489C1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3"/>
        <w:gridCol w:w="1984"/>
        <w:gridCol w:w="1700"/>
      </w:tblGrid>
      <w:tr w:rsidR="00814A9F" w:rsidRPr="009A23FB" w14:paraId="3B191BF1" w14:textId="4A91CA8B" w:rsidTr="00557C8E">
        <w:tc>
          <w:tcPr>
            <w:tcW w:w="2127" w:type="dxa"/>
          </w:tcPr>
          <w:p w14:paraId="6D21D4C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01" w:type="dxa"/>
          </w:tcPr>
          <w:p w14:paraId="45EC12A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56141EB9" w14:textId="470A1B88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FB55E8" w:rsidRPr="00FB55E8" w14:paraId="369D0BB2" w14:textId="5CEB778C" w:rsidTr="00557C8E">
        <w:tc>
          <w:tcPr>
            <w:tcW w:w="2127" w:type="dxa"/>
          </w:tcPr>
          <w:p w14:paraId="4D51B707" w14:textId="59CD8EF4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2E77683" w14:textId="0C9B2BB9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100-400 l/ha</w:t>
            </w:r>
          </w:p>
        </w:tc>
        <w:tc>
          <w:tcPr>
            <w:tcW w:w="1843" w:type="dxa"/>
          </w:tcPr>
          <w:p w14:paraId="14BA59CE" w14:textId="03FBD888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17EF19CD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5056159E" w14:textId="4ABD8332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28-70 dnů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571"/>
        <w:gridCol w:w="1552"/>
        <w:gridCol w:w="1552"/>
        <w:gridCol w:w="1566"/>
      </w:tblGrid>
      <w:tr w:rsidR="003A42EE" w:rsidRPr="007E1DC1" w14:paraId="5228D467" w14:textId="77777777" w:rsidTr="00557C8E">
        <w:trPr>
          <w:trHeight w:val="220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409FEBE0" w14:textId="62CDEED9" w:rsidR="003A42EE" w:rsidRPr="00DF1FDB" w:rsidRDefault="003A42EE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557C8E">
        <w:trPr>
          <w:trHeight w:val="220"/>
        </w:trPr>
        <w:tc>
          <w:tcPr>
            <w:tcW w:w="3148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3A42EE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D5A1743" w14:textId="099FE56F" w:rsidR="003A42EE" w:rsidRPr="00DF1FDB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543B1990" w14:textId="56319A48" w:rsidR="003A42EE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7A509A4D" w14:textId="47F89685" w:rsidR="003A42EE" w:rsidRPr="00DF1FDB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013C78E2" w14:textId="26B34868" w:rsidR="003A42EE" w:rsidRPr="00DF1FDB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557C8E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03696011" w14:textId="77777777" w:rsidR="003A42EE" w:rsidRPr="00DF1FDB" w:rsidRDefault="003A42EE" w:rsidP="003A42EE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A42EE" w:rsidRPr="00B048A0" w14:paraId="6BC96D84" w14:textId="77777777" w:rsidTr="00557C8E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4ED3C240" w14:textId="61126780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B048A0">
              <w:rPr>
                <w:bCs/>
                <w:iCs/>
                <w:sz w:val="24"/>
                <w:szCs w:val="24"/>
              </w:rPr>
              <w:t>hořčice</w:t>
            </w:r>
          </w:p>
        </w:tc>
        <w:tc>
          <w:tcPr>
            <w:tcW w:w="1571" w:type="dxa"/>
            <w:vAlign w:val="center"/>
          </w:tcPr>
          <w:p w14:paraId="2CCFF0C9" w14:textId="260451FB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6DEDBD83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20BD11EF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vAlign w:val="center"/>
          </w:tcPr>
          <w:p w14:paraId="78839A75" w14:textId="28AE8461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</w:tbl>
    <w:p w14:paraId="7EBCAFB0" w14:textId="77777777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6F1E7276" w14:textId="41DEAFCD" w:rsidR="00B048A0" w:rsidRDefault="003A42EE" w:rsidP="003A42EE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3A42EE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367FFDF6" w14:textId="77777777" w:rsidR="003A42EE" w:rsidRPr="003A42EE" w:rsidRDefault="003A42EE" w:rsidP="003A42EE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62397FD6" w14:textId="77777777" w:rsidR="003A42EE" w:rsidRPr="006E2374" w:rsidRDefault="003A42EE" w:rsidP="003A42EE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559"/>
        <w:gridCol w:w="1559"/>
        <w:gridCol w:w="1560"/>
        <w:gridCol w:w="1559"/>
        <w:gridCol w:w="6"/>
      </w:tblGrid>
      <w:tr w:rsidR="003A42EE" w:rsidRPr="006E2374" w14:paraId="1581E72A" w14:textId="77777777" w:rsidTr="00557C8E">
        <w:trPr>
          <w:gridAfter w:val="1"/>
          <w:wAfter w:w="6" w:type="dxa"/>
          <w:trHeight w:val="340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52EA2DE7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vAlign w:val="center"/>
          </w:tcPr>
          <w:p w14:paraId="7CEFC5BD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6E2374" w14:paraId="3C6E2288" w14:textId="77777777" w:rsidTr="00557C8E">
        <w:trPr>
          <w:gridAfter w:val="1"/>
          <w:wAfter w:w="6" w:type="dxa"/>
          <w:trHeight w:val="340"/>
        </w:trPr>
        <w:tc>
          <w:tcPr>
            <w:tcW w:w="3114" w:type="dxa"/>
            <w:vMerge/>
            <w:shd w:val="clear" w:color="auto" w:fill="FFFFFF"/>
            <w:vAlign w:val="center"/>
          </w:tcPr>
          <w:p w14:paraId="338DE158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AB174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64689BA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3B1E9590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1F5C8BDB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A42EE" w:rsidRPr="006E2374" w14:paraId="02D9B672" w14:textId="77777777" w:rsidTr="00557C8E">
        <w:trPr>
          <w:trHeight w:val="340"/>
        </w:trPr>
        <w:tc>
          <w:tcPr>
            <w:tcW w:w="9357" w:type="dxa"/>
            <w:gridSpan w:val="6"/>
            <w:shd w:val="clear" w:color="auto" w:fill="FFFFFF"/>
            <w:vAlign w:val="center"/>
          </w:tcPr>
          <w:p w14:paraId="682F8A4E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A42EE" w:rsidRPr="006E2374" w14:paraId="7445BC53" w14:textId="77777777" w:rsidTr="00557C8E">
        <w:trPr>
          <w:gridAfter w:val="1"/>
          <w:wAfter w:w="6" w:type="dxa"/>
          <w:trHeight w:val="416"/>
        </w:trPr>
        <w:tc>
          <w:tcPr>
            <w:tcW w:w="3114" w:type="dxa"/>
            <w:shd w:val="clear" w:color="auto" w:fill="FFFFFF"/>
          </w:tcPr>
          <w:p w14:paraId="7538DA4D" w14:textId="654CDC23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hořčice</w:t>
            </w:r>
          </w:p>
        </w:tc>
        <w:tc>
          <w:tcPr>
            <w:tcW w:w="1559" w:type="dxa"/>
          </w:tcPr>
          <w:p w14:paraId="211BA03B" w14:textId="47B538DC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559" w:type="dxa"/>
          </w:tcPr>
          <w:p w14:paraId="3BDEC356" w14:textId="0CD919F1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BF89427" w14:textId="7FC4F54F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A589B2C" w14:textId="4203D1D5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BA7BD31" w14:textId="77777777" w:rsidR="00890080" w:rsidRDefault="008900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971081B" w14:textId="77777777" w:rsidR="003A42EE" w:rsidRDefault="003A42EE" w:rsidP="003A42EE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4050C747" w14:textId="77777777" w:rsidR="003A42EE" w:rsidRDefault="003A42EE" w:rsidP="003A42EE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645D2BA" w14:textId="77777777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1FB21911" w14:textId="77777777" w:rsidR="003A42EE" w:rsidRP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během přípravy a plnění aplikačního zařízení – (filtrační) polomaska proti částicím nebo plynům a částicím, min. FFP2 (ČSN EN 149+A1 nebo ČSN EN 405+A1) </w:t>
      </w:r>
    </w:p>
    <w:p w14:paraId="75F9D5F7" w14:textId="57C71F76" w:rsid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 ostatních případech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nutná, je-li práce prováděna ve venkovních prostorách</w:t>
      </w:r>
    </w:p>
    <w:p w14:paraId="6629B463" w14:textId="156D4952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68FA1A05" w14:textId="1CA28C9B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166 nebo ČSN EN ISO 16321-1)</w:t>
      </w:r>
    </w:p>
    <w:p w14:paraId="5DC52CC6" w14:textId="22F8EA88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</w:t>
      </w:r>
    </w:p>
    <w:p w14:paraId="7053848A" w14:textId="424A1D2D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4F108F74" w14:textId="304E22E9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pracovní/ochranná obuv (uzavřená, odolná proti průniku a absorpci </w:t>
      </w:r>
      <w:proofErr w:type="gramStart"/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práci)</w:t>
      </w:r>
    </w:p>
    <w:p w14:paraId="1CB425AE" w14:textId="2440F707" w:rsid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urychleně vyměnit</w:t>
      </w:r>
    </w:p>
    <w:p w14:paraId="5ED5FBED" w14:textId="77777777" w:rsidR="003A42EE" w:rsidRPr="003A42EE" w:rsidRDefault="003A42EE" w:rsidP="003A42EE">
      <w:pPr>
        <w:suppressAutoHyphens/>
        <w:spacing w:after="0"/>
        <w:ind w:left="3402" w:hanging="19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2B77A21" w14:textId="587F5F4B" w:rsidR="00890080" w:rsidRDefault="003A42E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42EE">
        <w:rPr>
          <w:rFonts w:ascii="Times New Roman" w:hAnsi="Times New Roman"/>
          <w:sz w:val="24"/>
          <w:szCs w:val="24"/>
        </w:rPr>
        <w:t>Vstup na ošetřený pozemek se doporučuje až druhý den po aplikaci.</w:t>
      </w:r>
    </w:p>
    <w:p w14:paraId="4273A9B3" w14:textId="77777777" w:rsidR="003A42EE" w:rsidRDefault="003A42E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64D62C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>ostar</w:t>
      </w:r>
      <w:proofErr w:type="spellEnd"/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5771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FB55E8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3AB1C5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>ostar</w:t>
      </w:r>
      <w:proofErr w:type="spellEnd"/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2460" w14:textId="77777777" w:rsidR="00D36A49" w:rsidRDefault="00D36A49" w:rsidP="00CE12AE">
      <w:pPr>
        <w:spacing w:after="0" w:line="240" w:lineRule="auto"/>
      </w:pPr>
      <w:r>
        <w:separator/>
      </w:r>
    </w:p>
  </w:endnote>
  <w:endnote w:type="continuationSeparator" w:id="0">
    <w:p w14:paraId="7DD50689" w14:textId="77777777" w:rsidR="00D36A49" w:rsidRDefault="00D36A4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7F7E" w14:textId="77777777" w:rsidR="00D36A49" w:rsidRDefault="00D36A49" w:rsidP="00CE12AE">
      <w:pPr>
        <w:spacing w:after="0" w:line="240" w:lineRule="auto"/>
      </w:pPr>
      <w:r>
        <w:separator/>
      </w:r>
    </w:p>
  </w:footnote>
  <w:footnote w:type="continuationSeparator" w:id="0">
    <w:p w14:paraId="313C39CB" w14:textId="77777777" w:rsidR="00D36A49" w:rsidRDefault="00D36A4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2025-01-16T14:02:00Z</dcterms:created>
  <dcterms:modified xsi:type="dcterms:W3CDTF">2025-01-28T07:15:00Z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