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00815e2714da42da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 xml:space="preserve" xml:embedTrueTypeFonts="1">
  <w:body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pacing w:before="332" w:after="11" w:line="351" w:lineRule="exact"/>
        <w:ind w:left="895" w:right="0" w:firstLine="0"/>
      </w:pPr>
      <w:r/>
      <w:r>
        <w:rPr baseline="0" dirty="0">
          <w:rFonts w:ascii="Calibri" w:hAnsi="Calibri" w:eastAsia="Calibri" w:cs="Calibri"/>
          <w:color w:val="000000"/>
          <w:sz w:val="40"/>
          <w:szCs w:val="40"/>
          <w:lang w:val="cs-CZ" w:bidi="cs-CZ"/>
        </w:rPr>
        <w:t>Podmínky pro vydávání parkovacích karet 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34" w:after="0" w:line="686" w:lineRule="exact"/>
        <w:ind w:left="2310" w:right="1034" w:firstLine="0"/>
      </w:pPr>
      <w:r/>
      <w:r>
        <w:rPr baseline="0" dirty="0">
          <w:rFonts w:ascii="Calibri" w:hAnsi="Calibri" w:eastAsia="Calibri" w:cs="Calibri"/>
          <w:color w:val="000000"/>
          <w:sz w:val="40"/>
          <w:szCs w:val="40"/>
          <w:lang w:val="cs-CZ" w:bidi="cs-CZ"/>
        </w:rPr>
        <w:t>Města Hluboká nad Vltavou  </w:t>
      </w:r>
      <w:r>
        <w:br w:type="textWrapping" w:clear="all"/>
      </w:r>
      <w:r/>
      <w:r>
        <w:rPr baseline="0" dirty="0">
          <w:rFonts w:ascii="Calibri" w:hAnsi="Calibri" w:eastAsia="Calibri" w:cs="Calibri"/>
          <w:color w:val="000000"/>
          <w:sz w:val="40"/>
          <w:szCs w:val="40"/>
          <w:lang w:val="cs-CZ" w:bidi="cs-CZ"/>
        </w:rPr>
        <w:t>Dodatek č. 1  </w:t>
      </w:r>
      <w:r/>
    </w:p>
    <w:p>
      <w:pPr>
        <w:rPr>
          <w:rFonts w:ascii="Times New Roman" w:hAnsi="Times New Roman" w:eastAsia="Times New Roman" w:cs="Times New Roman"/>
          <w:color w:val="010302"/>
        </w:rPr>
        <w:sectPr>
          <w:type w:val="continuous"/>
          <w:pgSz w:w="11900" w:h="16840"/>
          <w:pgMar w:top="343" w:right="500" w:bottom="275" w:left="500" w:header="708" w:footer="708" w:gutter="0"/>
          <w:docGrid w:linePitch="360"/>
        </w:sectPr>
        <w:spacing w:before="198" w:after="0" w:line="290" w:lineRule="exact"/>
        <w:ind w:left="895" w:right="1034" w:firstLine="0"/>
      </w:pPr>
      <w:r/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Rada města svým r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pacing w:val="-2"/>
          <w:sz w:val="22"/>
          <w:szCs w:val="22"/>
          <w:lang w:val="cs-CZ" w:bidi="cs-CZ"/>
        </w:rPr>
        <w:t>zh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dnutí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m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 ze dne 26. 9. 2016 doplňuje k P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d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m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ínká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m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 pro vydá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v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ání park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ov</w:t>
      </w:r>
      <w:r>
        <w:rPr baseline="0" dirty="0">
          <w:rFonts w:ascii="Calibri" w:hAnsi="Calibri" w:eastAsia="Calibri" w:cs="Calibri"/>
          <w:color w:val="000000"/>
          <w:spacing w:val="-5"/>
          <w:sz w:val="22"/>
          <w:szCs w:val="22"/>
          <w:lang w:val="cs-CZ" w:bidi="cs-CZ"/>
        </w:rPr>
        <w:t>acích</w:t>
      </w:r>
      <w:r>
        <w:rPr>
          <w:rFonts w:ascii="Times New Roman" w:hAnsi="Times New Roman" w:eastAsia="Times New Roman" w:cs="Times New Roman"/>
          <w:sz w:val="22"/>
          <w:szCs w:val="22"/>
        </w:rPr>
        <w:t> </w:t>
      </w:r>
      <w:r/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karet tent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 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Do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datek č. 1: 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248" w:after="6" w:line="193" w:lineRule="exact"/>
        <w:ind w:left="1255" w:right="0" w:firstLine="0"/>
      </w:pPr>
      <w:r/>
      <w:r>
        <w:rPr baseline="0" dirty="0">
          <w:rFonts w:ascii="Calibri" w:hAnsi="Calibri" w:eastAsia="Calibri" w:cs="Calibri"/>
          <w:color w:val="000000"/>
          <w:spacing w:val="-10"/>
          <w:sz w:val="22"/>
          <w:szCs w:val="22"/>
          <w:lang w:val="cs-CZ" w:bidi="cs-CZ"/>
        </w:rPr>
        <w:t>1.</w:t>
      </w:r>
      <w:r>
        <w:rPr>
          <w:rFonts w:ascii="Times New Roman" w:hAnsi="Times New Roman" w:eastAsia="Times New Roman" w:cs="Times New Roman"/>
          <w:sz w:val="22"/>
          <w:szCs w:val="22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pacing w:before="119" w:after="6" w:line="193" w:lineRule="exact"/>
        <w:ind w:left="1255" w:right="0" w:firstLine="0"/>
      </w:pPr>
      <w:r/>
      <w:r>
        <w:rPr baseline="0" dirty="0">
          <w:rFonts w:ascii="Calibri" w:hAnsi="Calibri" w:eastAsia="Calibri" w:cs="Calibri"/>
          <w:color w:val="000000"/>
          <w:spacing w:val="-10"/>
          <w:sz w:val="22"/>
          <w:szCs w:val="22"/>
          <w:lang w:val="cs-CZ" w:bidi="cs-CZ"/>
        </w:rPr>
        <w:t>2.</w:t>
      </w:r>
      <w:r>
        <w:rPr>
          <w:rFonts w:ascii="Times New Roman" w:hAnsi="Times New Roman" w:eastAsia="Times New Roman" w:cs="Times New Roman"/>
          <w:sz w:val="22"/>
          <w:szCs w:val="22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eastAsia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eastAsia="Times New Roman" w:cs="Times New Roman"/>
          <w:color w:val="010302"/>
        </w:rPr>
        <w:spacing w:before="172" w:after="0" w:line="290" w:lineRule="exact"/>
        <w:ind w:left="0" w:right="-40" w:firstLine="0"/>
      </w:pPr>
      <w:r/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P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ark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ov</w:t>
      </w:r>
      <w:r>
        <w:rPr baseline="0" dirty="0">
          <w:rFonts w:ascii="Calibri" w:hAnsi="Calibri" w:eastAsia="Calibri" w:cs="Calibri"/>
          <w:color w:val="000000"/>
          <w:spacing w:val="-1"/>
          <w:sz w:val="22"/>
          <w:szCs w:val="22"/>
          <w:lang w:val="cs-CZ" w:bidi="cs-CZ"/>
        </w:rPr>
        <w:t>ací karta nebude vydána 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bčanům</w:t>
      </w:r>
      <w:r>
        <w:rPr baseline="0" dirty="0">
          <w:rFonts w:ascii="Calibri" w:hAnsi="Calibri" w:eastAsia="Calibri" w:cs="Calibri"/>
          <w:strike/>
          <w:color w:val="000000"/>
          <w:sz w:val="22"/>
          <w:szCs w:val="22"/>
          <w:lang w:val="cs-CZ" w:bidi="cs-CZ"/>
        </w:rPr>
        <w:t>,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 kteří 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m</w:t>
      </w:r>
      <w:r>
        <w:rPr baseline="0" dirty="0">
          <w:rFonts w:ascii="Calibri" w:hAnsi="Calibri" w:eastAsia="Calibri" w:cs="Calibri"/>
          <w:color w:val="000000"/>
          <w:spacing w:val="-1"/>
          <w:sz w:val="22"/>
          <w:szCs w:val="22"/>
          <w:lang w:val="cs-CZ" w:bidi="cs-CZ"/>
        </w:rPr>
        <w:t>ají tr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v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alý p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byt na adrese 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m</w:t>
      </w:r>
      <w:r>
        <w:rPr baseline="0" dirty="0">
          <w:rFonts w:ascii="Calibri" w:hAnsi="Calibri" w:eastAsia="Calibri" w:cs="Calibri"/>
          <w:color w:val="000000"/>
          <w:spacing w:val="-2"/>
          <w:sz w:val="22"/>
          <w:szCs w:val="22"/>
          <w:lang w:val="cs-CZ" w:bidi="cs-CZ"/>
        </w:rPr>
        <w:t>ěstského úřadu,</w:t>
      </w:r>
      <w:r>
        <w:rPr>
          <w:rFonts w:ascii="Times New Roman" w:hAnsi="Times New Roman" w:eastAsia="Times New Roman" w:cs="Times New Roman"/>
          <w:sz w:val="22"/>
          <w:szCs w:val="22"/>
        </w:rPr>
        <w:t> </w:t>
      </w:r>
      <w:r/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tedy Masaryk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ov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a 36, Hluboká nad Vlta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vo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u. 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pacing w:before="105" w:after="6" w:line="193" w:lineRule="exact"/>
        <w:ind w:left="0" w:right="0" w:firstLine="0"/>
      </w:pPr>
      <w:r/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P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ark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ov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ací karta nebude vydána žadatelů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m</w:t>
      </w:r>
      <w:r>
        <w:rPr baseline="0" dirty="0">
          <w:rFonts w:ascii="Calibri" w:hAnsi="Calibri" w:eastAsia="Calibri" w:cs="Calibri"/>
          <w:color w:val="000000"/>
          <w:spacing w:val="-1"/>
          <w:sz w:val="22"/>
          <w:szCs w:val="22"/>
          <w:lang w:val="cs-CZ" w:bidi="cs-CZ"/>
        </w:rPr>
        <w:t>, kteří 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m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ají 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v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ůči 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m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ěstu zá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v</w:t>
      </w:r>
      <w:r>
        <w:rPr baseline="0" dirty="0">
          <w:rFonts w:ascii="Calibri" w:hAnsi="Calibri" w:eastAsia="Calibri" w:cs="Calibri"/>
          <w:color w:val="000000"/>
          <w:spacing w:val="-1"/>
          <w:sz w:val="22"/>
          <w:szCs w:val="22"/>
          <w:lang w:val="cs-CZ" w:bidi="cs-CZ"/>
        </w:rPr>
        <w:t>azky p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z w:val="22"/>
          <w:szCs w:val="22"/>
          <w:lang w:val="cs-CZ" w:bidi="cs-CZ"/>
        </w:rPr>
        <w:t> splatn</w:t>
      </w:r>
      <w:r>
        <w:rPr baseline="0" dirty="0">
          <w:rFonts w:ascii="Calibri" w:hAnsi="Calibri" w:eastAsia="Calibri" w:cs="Calibri"/>
          <w:color w:val="000000"/>
          <w:spacing w:val="1"/>
          <w:sz w:val="22"/>
          <w:szCs w:val="22"/>
          <w:lang w:val="cs-CZ" w:bidi="cs-CZ"/>
        </w:rPr>
        <w:t>o</w:t>
      </w:r>
      <w:r>
        <w:rPr baseline="0" dirty="0">
          <w:rFonts w:ascii="Calibri" w:hAnsi="Calibri" w:eastAsia="Calibri" w:cs="Calibri"/>
          <w:color w:val="000000"/>
          <w:spacing w:val="-6"/>
          <w:sz w:val="22"/>
          <w:szCs w:val="22"/>
          <w:lang w:val="cs-CZ" w:bidi="cs-CZ"/>
        </w:rPr>
        <w:t>sti.</w:t>
      </w:r>
      <w:r>
        <w:rPr>
          <w:rFonts w:ascii="Times New Roman" w:hAnsi="Times New Roman" w:eastAsia="Times New Roman" w:cs="Times New Roman"/>
          <w:sz w:val="22"/>
          <w:szCs w:val="22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ectPr>
          <w:type w:val="continuous"/>
          <w:pgSz w:w="11900" w:h="16840"/>
          <w:pgMar w:top="343" w:right="500" w:bottom="275" w:left="500" w:header="708" w:footer="708" w:gutter="0"/>
          <w:cols w:num="2" w:space="0" w:equalWidth="0">
            <w:col w:w="1483" w:space="151"/>
            <w:col w:w="8370" w:space="0"/>
          </w:cols>
          <w:docGrid w:linePitch="360"/>
        </w:sectPr>
        <w:spacing w:before="93" w:after="6" w:line="193" w:lineRule="exact"/>
        <w:ind w:left="3741" w:right="0" w:firstLine="0"/>
      </w:pPr>
      <w:r/>
      <w:r>
        <w:rPr baseline="0" dirty="0">
          <w:rFonts w:ascii="Calibri" w:hAnsi="Calibri" w:eastAsia="Calibri" w:cs="Calibri"/>
          <w:color w:val="000000"/>
          <w:spacing w:val="-22"/>
          <w:sz w:val="22"/>
          <w:szCs w:val="22"/>
          <w:lang w:val="cs-CZ" w:bidi="cs-CZ"/>
        </w:rPr>
        <w:t>1</w:t>
      </w:r>
      <w:r>
        <w:rPr>
          <w:rFonts w:ascii="Times New Roman" w:hAnsi="Times New Roman" w:eastAsia="Times New Roman" w:cs="Times New Roman"/>
          <w:sz w:val="22"/>
          <w:szCs w:val="22"/>
        </w:rPr>
        <w:t> </w:t>
      </w:r>
      <w:r/>
    </w:p>
    <w:p>
      <w:r/>
    </w:p>
    <w:sectPr>
      <w:type w:val="continuous"/>
      <w:pgSz w:w="11900" w:h="16840"/>
      <w:pgMar w:top="343" w:right="500" w:bottom="275" w:left="5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59"/>
      <w:ind w:left="511"/>
    </w:pPr>
    <w:rPr>
      <w:rFonts w:ascii="Algerian" w:hAnsi="Algerian" w:eastAsia="Algerian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  <w:style w:type="table" w:styleId="TableGrid">
    <w:name w:val="Table Grid"/>
    <w:basedOn w:val="TableNormal"/>
    <w:uiPriority w:val="59"/>
    <w:rsid w:val="00D96C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Times New Roman"/>
        <a:cs typeface="Times New Roman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2026-06-26T05:06:53Z</dcterms:created>
  <dcterms:modified xsi:type="dcterms:W3CDTF">2026-06-26T05:06:53Z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