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FF7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BB2918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924687F" w14:textId="1DE89734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C12F72">
        <w:rPr>
          <w:rFonts w:ascii="Arial" w:hAnsi="Arial" w:cs="Arial"/>
          <w:b/>
          <w:color w:val="000000"/>
          <w:sz w:val="28"/>
          <w:szCs w:val="28"/>
        </w:rPr>
        <w:t xml:space="preserve"> Líbeznice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4C97D64" w14:textId="4107809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C12F72">
        <w:rPr>
          <w:rFonts w:ascii="Arial" w:hAnsi="Arial" w:cs="Arial"/>
          <w:b/>
          <w:color w:val="000000"/>
          <w:sz w:val="28"/>
          <w:szCs w:val="28"/>
        </w:rPr>
        <w:t xml:space="preserve"> Líbeznice </w:t>
      </w: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0DC5A71" w14:textId="52E8B2B7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C12F72">
        <w:rPr>
          <w:rFonts w:ascii="Arial" w:hAnsi="Arial" w:cs="Arial"/>
          <w:b/>
        </w:rPr>
        <w:t xml:space="preserve"> Líbeznice</w:t>
      </w:r>
      <w:r w:rsidRPr="00706856">
        <w:rPr>
          <w:rFonts w:ascii="Arial" w:hAnsi="Arial" w:cs="Arial"/>
          <w:b/>
        </w:rPr>
        <w:t xml:space="preserve"> </w:t>
      </w:r>
    </w:p>
    <w:p w14:paraId="30867738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19874D7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0C7193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120681E" w14:textId="76CF1FE4" w:rsidR="00F64363" w:rsidRPr="00167D59" w:rsidRDefault="00F64363" w:rsidP="00167D59">
      <w:pPr>
        <w:pStyle w:val="Normlnweb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C12F72">
        <w:rPr>
          <w:rFonts w:ascii="Arial" w:hAnsi="Arial" w:cs="Arial"/>
          <w:sz w:val="22"/>
          <w:szCs w:val="22"/>
        </w:rPr>
        <w:t xml:space="preserve"> Líbeznice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C12F72">
        <w:rPr>
          <w:rFonts w:ascii="Arial" w:hAnsi="Arial" w:cs="Arial"/>
          <w:sz w:val="22"/>
          <w:szCs w:val="22"/>
        </w:rPr>
        <w:t>19. 2. 2025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167D59">
        <w:rPr>
          <w:rFonts w:ascii="Arial" w:hAnsi="Arial" w:cs="Arial"/>
          <w:sz w:val="22"/>
          <w:szCs w:val="22"/>
        </w:rPr>
        <w:t xml:space="preserve">usnesením č. </w:t>
      </w:r>
      <w:r w:rsidR="00167D59" w:rsidRPr="00167D59">
        <w:rPr>
          <w:rFonts w:ascii="Arial" w:hAnsi="Arial" w:cs="Arial"/>
          <w:bCs/>
          <w:sz w:val="22"/>
          <w:szCs w:val="22"/>
        </w:rPr>
        <w:t>11/</w:t>
      </w:r>
      <w:proofErr w:type="gramStart"/>
      <w:r w:rsidR="00167D59" w:rsidRPr="00167D59">
        <w:rPr>
          <w:rFonts w:ascii="Arial" w:hAnsi="Arial" w:cs="Arial"/>
          <w:bCs/>
          <w:sz w:val="22"/>
          <w:szCs w:val="22"/>
        </w:rPr>
        <w:t>2025 – 1</w:t>
      </w:r>
      <w:proofErr w:type="gramEnd"/>
      <w:r w:rsidR="00167D59" w:rsidRPr="00167D59">
        <w:rPr>
          <w:rFonts w:ascii="Arial" w:hAnsi="Arial" w:cs="Arial"/>
          <w:bCs/>
          <w:sz w:val="22"/>
          <w:szCs w:val="22"/>
        </w:rPr>
        <w:t>. ZO</w:t>
      </w:r>
      <w:r w:rsidR="00167D59" w:rsidRPr="00167D59">
        <w:rPr>
          <w:rFonts w:ascii="Arial" w:hAnsi="Arial" w:cs="Arial"/>
          <w:bCs/>
          <w:sz w:val="22"/>
          <w:szCs w:val="22"/>
        </w:rPr>
        <w:t xml:space="preserve"> </w:t>
      </w:r>
      <w:r w:rsidRPr="00167D59">
        <w:rPr>
          <w:rFonts w:ascii="Arial" w:hAnsi="Arial" w:cs="Arial"/>
          <w:bCs/>
          <w:sz w:val="22"/>
          <w:szCs w:val="22"/>
        </w:rPr>
        <w:t>usneslo</w:t>
      </w:r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34725C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B805BA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64980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E484E0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5CA71B9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7992D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D03D4C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07458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D0398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F0BB8D" w14:textId="772E2D0A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C12F72">
        <w:rPr>
          <w:rFonts w:ascii="Arial" w:hAnsi="Arial" w:cs="Arial"/>
          <w:sz w:val="22"/>
          <w:szCs w:val="22"/>
        </w:rPr>
        <w:t xml:space="preserve"> Líbeznice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757F0A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B82E1A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2BCD89D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72CDFC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F90DE3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3AA659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B07F166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237CB95" w14:textId="77777777" w:rsidR="00F64363" w:rsidRPr="007B053D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B053D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189F477" w14:textId="77777777" w:rsidR="00F64363" w:rsidRPr="007B053D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44742AD5" w14:textId="77777777" w:rsidR="00F64363" w:rsidRPr="007B053D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7B053D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7B053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7B053D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7B053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7B053D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79C10A9" w14:textId="77777777" w:rsidR="00F64363" w:rsidRPr="007B053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937F0B8" w14:textId="35911E09" w:rsidR="00F64363" w:rsidRPr="007B053D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7B053D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C12F72" w:rsidRPr="007B053D">
        <w:rPr>
          <w:rFonts w:ascii="Arial" w:hAnsi="Arial" w:cs="Arial"/>
          <w:sz w:val="22"/>
          <w:szCs w:val="22"/>
        </w:rPr>
        <w:t>Líbeznice</w:t>
      </w:r>
      <w:r w:rsidRPr="007B053D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C12F72" w:rsidRPr="007B053D">
        <w:rPr>
          <w:rFonts w:ascii="Arial" w:hAnsi="Arial" w:cs="Arial"/>
          <w:sz w:val="22"/>
          <w:szCs w:val="22"/>
        </w:rPr>
        <w:t>Středočeského</w:t>
      </w:r>
      <w:r w:rsidRPr="007B053D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7B053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B053D">
        <w:rPr>
          <w:rFonts w:ascii="Arial" w:hAnsi="Arial" w:cs="Arial"/>
          <w:sz w:val="22"/>
          <w:szCs w:val="22"/>
        </w:rPr>
        <w:t xml:space="preserve">. </w:t>
      </w:r>
    </w:p>
    <w:p w14:paraId="2926A4A9" w14:textId="47EA3666" w:rsidR="00F64363" w:rsidRPr="007B053D" w:rsidRDefault="00F64363" w:rsidP="007B053D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A879F24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FF1075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CB25C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9C558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5896BD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3FBDEF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0A68AB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24839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D9346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EBB8F7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7B5F0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3F8B1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CFE2DD" w14:textId="0643EBE1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C12F72">
        <w:rPr>
          <w:rFonts w:ascii="Arial" w:hAnsi="Arial" w:cs="Arial"/>
          <w:color w:val="FF0000"/>
          <w:sz w:val="22"/>
          <w:szCs w:val="22"/>
        </w:rPr>
        <w:t xml:space="preserve"> </w:t>
      </w:r>
      <w:r w:rsidR="00C12F72">
        <w:rPr>
          <w:rFonts w:ascii="Arial" w:hAnsi="Arial" w:cs="Arial"/>
          <w:color w:val="auto"/>
          <w:sz w:val="22"/>
          <w:szCs w:val="22"/>
        </w:rPr>
        <w:t>Mělnická 275, Líbeznice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03F107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67EA2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38E4E6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62C02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871A7E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B440531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B87F76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3C4B8F7" w14:textId="77777777" w:rsidR="00F64363" w:rsidRPr="00F64363" w:rsidRDefault="00F64363" w:rsidP="007B053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CF89BD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880801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BE0616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28FC41C6" w14:textId="7E347538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B54DBD">
        <w:rPr>
          <w:rFonts w:ascii="Arial" w:hAnsi="Arial" w:cs="Arial"/>
          <w:sz w:val="22"/>
          <w:szCs w:val="22"/>
        </w:rPr>
        <w:t xml:space="preserve"> Budova obecního úřadu na adrese</w:t>
      </w:r>
      <w:r w:rsidR="00B940A8" w:rsidRPr="00B54DBD">
        <w:rPr>
          <w:rFonts w:ascii="Arial" w:hAnsi="Arial" w:cs="Arial"/>
          <w:sz w:val="22"/>
          <w:szCs w:val="22"/>
        </w:rPr>
        <w:t xml:space="preserve"> </w:t>
      </w:r>
      <w:r w:rsidR="00B54DBD">
        <w:rPr>
          <w:rFonts w:ascii="Arial" w:hAnsi="Arial" w:cs="Arial"/>
          <w:sz w:val="22"/>
          <w:szCs w:val="22"/>
        </w:rPr>
        <w:t>Mělnická 43, 250 65 Líbeznice.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70742337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277F077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3E50C5E5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3BC4B2AA" w14:textId="0503867D" w:rsidR="00F64363" w:rsidRPr="00B54DBD" w:rsidRDefault="00F64363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B54DBD">
        <w:rPr>
          <w:rFonts w:ascii="Arial" w:hAnsi="Arial" w:cs="Arial"/>
          <w:sz w:val="22"/>
          <w:szCs w:val="22"/>
        </w:rPr>
        <w:t xml:space="preserve">hasičská zbrojnice v ulici </w:t>
      </w:r>
      <w:r w:rsidR="00B54DBD" w:rsidRPr="00B54DBD">
        <w:rPr>
          <w:rFonts w:ascii="Arial" w:hAnsi="Arial" w:cs="Arial"/>
          <w:sz w:val="22"/>
          <w:szCs w:val="22"/>
        </w:rPr>
        <w:t xml:space="preserve">Mělnická </w:t>
      </w:r>
      <w:r w:rsidR="00CD46BD">
        <w:rPr>
          <w:rFonts w:ascii="Arial" w:hAnsi="Arial" w:cs="Arial"/>
          <w:sz w:val="22"/>
          <w:szCs w:val="22"/>
        </w:rPr>
        <w:t>1085</w:t>
      </w:r>
      <w:r w:rsidRPr="00B54DBD">
        <w:rPr>
          <w:rFonts w:ascii="Arial" w:hAnsi="Arial" w:cs="Arial"/>
          <w:sz w:val="22"/>
          <w:szCs w:val="22"/>
        </w:rPr>
        <w:tab/>
      </w:r>
      <w:r w:rsidRPr="00B54DBD">
        <w:rPr>
          <w:rFonts w:ascii="Arial" w:hAnsi="Arial" w:cs="Arial"/>
          <w:sz w:val="22"/>
          <w:szCs w:val="22"/>
        </w:rPr>
        <w:tab/>
      </w:r>
      <w:r w:rsidRPr="00B54DBD">
        <w:rPr>
          <w:rFonts w:ascii="Arial" w:hAnsi="Arial" w:cs="Arial"/>
          <w:sz w:val="22"/>
          <w:szCs w:val="22"/>
        </w:rPr>
        <w:tab/>
        <w:t xml:space="preserve">tel: </w:t>
      </w:r>
      <w:r w:rsidR="00B54DBD" w:rsidRPr="00B54DBD">
        <w:rPr>
          <w:rFonts w:ascii="Arial" w:hAnsi="Arial" w:cs="Arial"/>
          <w:sz w:val="22"/>
          <w:szCs w:val="22"/>
        </w:rPr>
        <w:t>602 802 839</w:t>
      </w:r>
    </w:p>
    <w:p w14:paraId="040700BF" w14:textId="173177F9" w:rsidR="00F64363" w:rsidRPr="00B54DBD" w:rsidRDefault="00B54DBD" w:rsidP="00F64363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 w:rsidRPr="00B54DBD">
        <w:rPr>
          <w:rFonts w:ascii="Arial" w:hAnsi="Arial" w:cs="Arial"/>
          <w:sz w:val="22"/>
          <w:szCs w:val="22"/>
        </w:rPr>
        <w:t>služebna Obecní police, Mělnická 43</w:t>
      </w:r>
      <w:r w:rsidR="00F64363" w:rsidRPr="00B54DBD">
        <w:rPr>
          <w:rFonts w:ascii="Arial" w:hAnsi="Arial" w:cs="Arial"/>
          <w:sz w:val="22"/>
          <w:szCs w:val="22"/>
        </w:rPr>
        <w:tab/>
      </w:r>
      <w:r w:rsidR="00F64363" w:rsidRPr="00B54DBD">
        <w:rPr>
          <w:rFonts w:ascii="Arial" w:hAnsi="Arial" w:cs="Arial"/>
          <w:sz w:val="22"/>
          <w:szCs w:val="22"/>
        </w:rPr>
        <w:tab/>
      </w:r>
      <w:r w:rsidR="00F64363" w:rsidRPr="00B54DBD">
        <w:rPr>
          <w:rFonts w:ascii="Arial" w:hAnsi="Arial" w:cs="Arial"/>
          <w:sz w:val="22"/>
          <w:szCs w:val="22"/>
        </w:rPr>
        <w:tab/>
        <w:t xml:space="preserve">tel. </w:t>
      </w:r>
      <w:r w:rsidRPr="00B54DBD">
        <w:rPr>
          <w:rFonts w:ascii="Arial" w:hAnsi="Arial" w:cs="Arial"/>
          <w:sz w:val="22"/>
          <w:szCs w:val="22"/>
        </w:rPr>
        <w:t>724 112 124</w:t>
      </w:r>
    </w:p>
    <w:p w14:paraId="1C0FE01B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8153D4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1DBD17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FF767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B703121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A19BBE5" w14:textId="0A7A152E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B54DBD">
        <w:rPr>
          <w:rFonts w:ascii="Arial" w:hAnsi="Arial" w:cs="Arial"/>
          <w:sz w:val="22"/>
          <w:szCs w:val="22"/>
        </w:rPr>
        <w:t xml:space="preserve"> varovným a výstražným systémem obce Líbeznice. 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684A123C" w14:textId="798C0B96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B54DBD">
        <w:rPr>
          <w:rFonts w:ascii="Arial" w:hAnsi="Arial" w:cs="Arial"/>
          <w:sz w:val="22"/>
          <w:szCs w:val="22"/>
        </w:rPr>
        <w:t xml:space="preserve"> dopravním prostředkem vybaveným audiotechnikou. </w:t>
      </w:r>
    </w:p>
    <w:p w14:paraId="7CAA840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97E08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18D68B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8F828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3F2A09" w14:textId="66529D9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B54DBD">
        <w:rPr>
          <w:rFonts w:ascii="Arial" w:hAnsi="Arial" w:cs="Arial"/>
          <w:sz w:val="22"/>
          <w:szCs w:val="22"/>
        </w:rPr>
        <w:t xml:space="preserve"> 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93C532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A4F5F6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20CCB7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FE6592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2F77E4A" w14:textId="6A5876D1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47089B">
        <w:rPr>
          <w:rFonts w:ascii="Arial" w:hAnsi="Arial" w:cs="Arial"/>
          <w:sz w:val="22"/>
          <w:szCs w:val="22"/>
        </w:rPr>
        <w:t>2/2009</w:t>
      </w:r>
      <w:r w:rsidR="00B54DBD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B54DBD">
        <w:rPr>
          <w:rFonts w:ascii="Arial" w:hAnsi="Arial" w:cs="Arial"/>
          <w:sz w:val="22"/>
          <w:szCs w:val="22"/>
        </w:rPr>
        <w:t xml:space="preserve"> 14</w:t>
      </w:r>
      <w:r w:rsidR="0047089B">
        <w:rPr>
          <w:rFonts w:ascii="Arial" w:hAnsi="Arial" w:cs="Arial"/>
          <w:sz w:val="22"/>
          <w:szCs w:val="22"/>
        </w:rPr>
        <w:t>.</w:t>
      </w:r>
      <w:r w:rsidR="00B54DBD">
        <w:rPr>
          <w:rFonts w:ascii="Arial" w:hAnsi="Arial" w:cs="Arial"/>
          <w:sz w:val="22"/>
          <w:szCs w:val="22"/>
        </w:rPr>
        <w:t>9. 2009.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1BB4DB97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458E954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1FBFB3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AE0E2D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6C247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C0679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53BF36" w14:textId="6DD56668" w:rsidR="00B54DBD" w:rsidRPr="00F64363" w:rsidRDefault="00F64363" w:rsidP="00B54DBD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1EDB57E8" w14:textId="60BFF22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5FC8183A" w14:textId="1CC63AE3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B54DBD">
        <w:rPr>
          <w:rFonts w:ascii="Arial" w:hAnsi="Arial" w:cs="Arial"/>
          <w:sz w:val="22"/>
          <w:szCs w:val="22"/>
        </w:rPr>
        <w:t>Michal Doubrava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B54DBD">
        <w:rPr>
          <w:rFonts w:ascii="Arial" w:hAnsi="Arial" w:cs="Arial"/>
          <w:sz w:val="22"/>
          <w:szCs w:val="22"/>
        </w:rPr>
        <w:t xml:space="preserve">           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B54DBD">
        <w:rPr>
          <w:rFonts w:ascii="Arial" w:hAnsi="Arial" w:cs="Arial"/>
          <w:sz w:val="22"/>
          <w:szCs w:val="22"/>
        </w:rPr>
        <w:t>Mgr. Jan Havlíček v.r.</w:t>
      </w:r>
    </w:p>
    <w:p w14:paraId="1A5644B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A96B336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95C95B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31F07C3" w14:textId="77777777" w:rsidR="007B053D" w:rsidRDefault="007B053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EB1C28" w14:textId="4357DA03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1CA42830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0A68470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F33B612" w14:textId="5167786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54DBD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DDCB44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6FC8BE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190697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C2B1C2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CE3CBC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004CD30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E43D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626B19D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8005F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2EDA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480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4D81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2484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ED614B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A3AD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05B18" w14:textId="354D1F46" w:rsidR="00264860" w:rsidRPr="0047089B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89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47089B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47089B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B055E4" w:rsidRPr="0047089B"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36D66" w14:textId="4324A13D" w:rsidR="00264860" w:rsidRPr="0047089B" w:rsidRDefault="00B055E4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89B">
              <w:rPr>
                <w:rFonts w:ascii="Arial" w:hAnsi="Arial" w:cs="Arial"/>
                <w:sz w:val="22"/>
                <w:szCs w:val="22"/>
              </w:rPr>
              <w:t>JSDH Líbeznice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8DF69" w14:textId="56276815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F94A4" w14:textId="1477E20A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2451D" w:rsidRPr="0062451D" w14:paraId="2370508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5B91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9ECC3" w14:textId="77777777" w:rsidR="00264860" w:rsidRPr="0047089B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89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CCD08" w14:textId="6F4A67AA" w:rsidR="00264860" w:rsidRPr="0047089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89B">
              <w:rPr>
                <w:rFonts w:ascii="Arial" w:hAnsi="Arial" w:cs="Arial"/>
                <w:sz w:val="22"/>
                <w:szCs w:val="22"/>
              </w:rPr>
              <w:t>JPO II</w:t>
            </w:r>
            <w:r w:rsidR="00B055E4" w:rsidRPr="0047089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7DBB" w14:textId="2586AC80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E2FE5" w14:textId="40D0CE49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6CE8AA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A95426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70E13D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21BF760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5EDD04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F5CFD2E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D699412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6623F8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2BA80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D934B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C7F7B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7814C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C11D0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84A65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EDFB9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D8F113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A5221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18E0E8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79128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2C799D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E65585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0FB0B3F" w14:textId="6BFF0A0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69EB639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57E9A1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5AA7630" w14:textId="77777777" w:rsidR="00264860" w:rsidRPr="00B055E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B055E4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B055E4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2785123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14B59A0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93E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2D8C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3BA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9FA5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30FF461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2AE6D" w14:textId="41ACC882" w:rsidR="00C904D8" w:rsidRPr="00E26152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6152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E26152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B055E4" w:rsidRPr="00E26152">
              <w:rPr>
                <w:rFonts w:ascii="Arial" w:hAnsi="Arial" w:cs="Arial"/>
                <w:sz w:val="22"/>
                <w:szCs w:val="22"/>
              </w:rPr>
              <w:t>Líbeznice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A41B2" w14:textId="77777777" w:rsidR="00264860" w:rsidRPr="00E2615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615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7290D" w14:textId="7AEC92A5" w:rsidR="00264860" w:rsidRPr="00E26152" w:rsidRDefault="00C904D8" w:rsidP="0047089B">
            <w:pPr>
              <w:rPr>
                <w:rFonts w:ascii="Arial" w:hAnsi="Arial" w:cs="Arial"/>
                <w:sz w:val="22"/>
                <w:szCs w:val="22"/>
              </w:rPr>
            </w:pPr>
            <w:r w:rsidRPr="00E26152">
              <w:rPr>
                <w:rFonts w:ascii="Arial" w:hAnsi="Arial" w:cs="Arial"/>
                <w:sz w:val="22"/>
                <w:szCs w:val="22"/>
              </w:rPr>
              <w:t xml:space="preserve"> 1x CAS T815, 1x DA </w:t>
            </w:r>
            <w:r w:rsidR="0047089B" w:rsidRPr="00E26152">
              <w:rPr>
                <w:rFonts w:ascii="Arial" w:hAnsi="Arial" w:cs="Arial"/>
                <w:sz w:val="22"/>
                <w:szCs w:val="22"/>
              </w:rPr>
              <w:t>Ford Transit</w:t>
            </w:r>
            <w:r w:rsidRPr="00E26152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proofErr w:type="spellStart"/>
            <w:r w:rsidR="0047089B" w:rsidRPr="00E26152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 w:rsidRPr="00E261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E93F7" w14:textId="77777777" w:rsidR="00264860" w:rsidRPr="00E2615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615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64860" w:rsidRPr="00D0105C" w14:paraId="71F05D9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FE42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F735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7E6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2DB4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2E24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2BD8F2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5DD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74083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B79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FF4D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0CC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F4446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93A8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B7672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DCEC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3D4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C72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FD4325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5064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0E10F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E42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82AB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C834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9C632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C950C3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D02582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DFD60AE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C72E51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ECBF3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57EC0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07D5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A268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958B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0A67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3019B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5696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E63D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D71C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7BEA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D8BB3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39AC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A698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36DFD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352E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38E7E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25A9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E9C3C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099D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F619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31EF25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B0591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558B5D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D02C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4344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A9C1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79A14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22E594" w14:textId="77777777" w:rsidR="00264860" w:rsidRPr="00D0105C" w:rsidRDefault="00264860" w:rsidP="007B053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ECE27AB" w14:textId="244B8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č, kterou se vydává požární řád </w:t>
      </w:r>
    </w:p>
    <w:p w14:paraId="25D4C13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E04F248" w14:textId="5EEF611F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14:paraId="5A6D25B7" w14:textId="77777777" w:rsidR="007B053D" w:rsidRDefault="007B053D" w:rsidP="00264860">
      <w:pPr>
        <w:rPr>
          <w:rFonts w:ascii="Arial" w:hAnsi="Arial" w:cs="Arial"/>
          <w:sz w:val="22"/>
          <w:szCs w:val="22"/>
        </w:rPr>
      </w:pPr>
    </w:p>
    <w:p w14:paraId="2241350A" w14:textId="01EDCCC5" w:rsidR="007B053D" w:rsidRPr="00D0105C" w:rsidRDefault="007B053D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61CE08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0DF62" w14:textId="41C6DA7B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6B04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49EFB" w14:textId="652E35BE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3D63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6C9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6AABE55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EBA44" w14:textId="3778DE79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H</w:t>
            </w:r>
            <w:r w:rsidR="00E6588A" w:rsidRPr="009B2365">
              <w:rPr>
                <w:rFonts w:ascii="Arial" w:hAnsi="Arial" w:cs="Arial"/>
                <w:sz w:val="22"/>
                <w:szCs w:val="22"/>
              </w:rPr>
              <w:t>ydrant</w:t>
            </w:r>
            <w:r w:rsidRPr="009B2365">
              <w:rPr>
                <w:rFonts w:ascii="Arial" w:hAnsi="Arial" w:cs="Arial"/>
                <w:sz w:val="22"/>
                <w:szCs w:val="22"/>
              </w:rPr>
              <w:t xml:space="preserve"> nadzemní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C9C04" w14:textId="15A9C8F8" w:rsidR="00264860" w:rsidRPr="009B236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A3312" w14:textId="1FBC4B84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DN 80</w:t>
            </w:r>
            <w:r w:rsidR="00264860" w:rsidRPr="009B236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62FC6" w14:textId="3615B41A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Roh ulice Jižní a U Cihelny (u čp. 775)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B10C" w14:textId="77777777" w:rsidR="00264860" w:rsidRPr="009B236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FCC046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3EC94" w14:textId="6FEE7CD0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Hydrant nadzemní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7E313" w14:textId="2B372EED" w:rsidR="00264860" w:rsidRPr="009B236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F2CBD" w14:textId="77306B10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DN 80</w:t>
            </w:r>
            <w:r w:rsidR="00264860" w:rsidRPr="009B236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64860" w:rsidRPr="009B236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42A87" w14:textId="471B1A7C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U benzínové stanice Mělnická 433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024AF" w14:textId="77777777" w:rsidR="00264860" w:rsidRPr="009B236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39248184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001D" w14:textId="7C1EF61C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F403C" w14:textId="4AD487E8" w:rsidR="00264860" w:rsidRPr="009B236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0269F" w14:textId="5CAD3FDE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DN 80</w:t>
            </w:r>
            <w:r w:rsidR="00264860" w:rsidRPr="009B236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68018" w14:textId="3CF00B4F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Východní strany budova, Na Chrupavce 422</w:t>
            </w:r>
            <w:r w:rsidR="00264860" w:rsidRPr="009B236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31C60" w14:textId="3C6BBE35" w:rsidR="00264860" w:rsidRPr="009B2365" w:rsidRDefault="009B2365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B23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17571820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7312156" w14:textId="230AF96C" w:rsidR="00264860" w:rsidRPr="007B053D" w:rsidRDefault="00264860" w:rsidP="007B053D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053D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01975E1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B19FC1" w14:textId="770F5B87" w:rsidR="007B053D" w:rsidRDefault="007B053D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4B57827" wp14:editId="5925CC51">
            <wp:simplePos x="0" y="0"/>
            <wp:positionH relativeFrom="column">
              <wp:posOffset>674370</wp:posOffset>
            </wp:positionH>
            <wp:positionV relativeFrom="paragraph">
              <wp:posOffset>-55245</wp:posOffset>
            </wp:positionV>
            <wp:extent cx="3492000" cy="5162400"/>
            <wp:effectExtent l="0" t="0" r="0" b="635"/>
            <wp:wrapTight wrapText="bothSides">
              <wp:wrapPolygon edited="0">
                <wp:start x="0" y="0"/>
                <wp:lineTo x="0" y="21523"/>
                <wp:lineTo x="21447" y="21523"/>
                <wp:lineTo x="21447" y="0"/>
                <wp:lineTo x="0" y="0"/>
              </wp:wrapPolygon>
            </wp:wrapTight>
            <wp:docPr id="1828668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51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053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2AA5" w14:textId="77777777" w:rsidR="003C6E0A" w:rsidRDefault="003C6E0A">
      <w:r>
        <w:separator/>
      </w:r>
    </w:p>
  </w:endnote>
  <w:endnote w:type="continuationSeparator" w:id="0">
    <w:p w14:paraId="3582F885" w14:textId="77777777" w:rsidR="003C6E0A" w:rsidRDefault="003C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1271" w14:textId="77777777" w:rsidR="003C6E0A" w:rsidRDefault="003C6E0A">
      <w:r>
        <w:separator/>
      </w:r>
    </w:p>
  </w:footnote>
  <w:footnote w:type="continuationSeparator" w:id="0">
    <w:p w14:paraId="7061F931" w14:textId="77777777" w:rsidR="003C6E0A" w:rsidRDefault="003C6E0A">
      <w:r>
        <w:continuationSeparator/>
      </w:r>
    </w:p>
  </w:footnote>
  <w:footnote w:id="1">
    <w:p w14:paraId="6EDC588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63DEC8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0A869B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7ED37F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2883946" w14:textId="591A076A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47089B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 w:rsidR="0047089B">
        <w:rPr>
          <w:rFonts w:ascii="Arial" w:hAnsi="Arial"/>
        </w:rPr>
        <w:t>. 3/2010</w:t>
      </w:r>
      <w:r w:rsidRPr="002E56B5">
        <w:rPr>
          <w:rFonts w:ascii="Arial" w:hAnsi="Arial"/>
        </w:rPr>
        <w:t xml:space="preserve"> ze dne </w:t>
      </w:r>
      <w:r w:rsidR="0047089B">
        <w:rPr>
          <w:rFonts w:ascii="Arial" w:hAnsi="Arial"/>
        </w:rPr>
        <w:t>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7256">
    <w:abstractNumId w:val="15"/>
  </w:num>
  <w:num w:numId="2" w16cid:durableId="1994872440">
    <w:abstractNumId w:val="43"/>
  </w:num>
  <w:num w:numId="3" w16cid:durableId="433327088">
    <w:abstractNumId w:val="7"/>
  </w:num>
  <w:num w:numId="4" w16cid:durableId="1693801886">
    <w:abstractNumId w:val="31"/>
  </w:num>
  <w:num w:numId="5" w16cid:durableId="1920939806">
    <w:abstractNumId w:val="30"/>
  </w:num>
  <w:num w:numId="6" w16cid:durableId="1143734729">
    <w:abstractNumId w:val="34"/>
  </w:num>
  <w:num w:numId="7" w16cid:durableId="1809862148">
    <w:abstractNumId w:val="18"/>
  </w:num>
  <w:num w:numId="8" w16cid:durableId="968903422">
    <w:abstractNumId w:val="2"/>
  </w:num>
  <w:num w:numId="9" w16cid:durableId="1970356035">
    <w:abstractNumId w:val="33"/>
  </w:num>
  <w:num w:numId="10" w16cid:durableId="1549220320">
    <w:abstractNumId w:val="3"/>
  </w:num>
  <w:num w:numId="11" w16cid:durableId="1309554538">
    <w:abstractNumId w:val="20"/>
  </w:num>
  <w:num w:numId="12" w16cid:durableId="1671330741">
    <w:abstractNumId w:val="9"/>
  </w:num>
  <w:num w:numId="13" w16cid:durableId="1529102964">
    <w:abstractNumId w:val="13"/>
  </w:num>
  <w:num w:numId="14" w16cid:durableId="1519351016">
    <w:abstractNumId w:val="17"/>
  </w:num>
  <w:num w:numId="15" w16cid:durableId="1333947872">
    <w:abstractNumId w:val="37"/>
  </w:num>
  <w:num w:numId="16" w16cid:durableId="564606736">
    <w:abstractNumId w:val="42"/>
  </w:num>
  <w:num w:numId="17" w16cid:durableId="2113889567">
    <w:abstractNumId w:val="22"/>
  </w:num>
  <w:num w:numId="18" w16cid:durableId="914818890">
    <w:abstractNumId w:val="29"/>
  </w:num>
  <w:num w:numId="19" w16cid:durableId="557321174">
    <w:abstractNumId w:val="44"/>
  </w:num>
  <w:num w:numId="20" w16cid:durableId="1325358469">
    <w:abstractNumId w:val="27"/>
  </w:num>
  <w:num w:numId="21" w16cid:durableId="1980571528">
    <w:abstractNumId w:val="32"/>
  </w:num>
  <w:num w:numId="22" w16cid:durableId="1078016174">
    <w:abstractNumId w:val="36"/>
  </w:num>
  <w:num w:numId="23" w16cid:durableId="726994666">
    <w:abstractNumId w:val="28"/>
  </w:num>
  <w:num w:numId="24" w16cid:durableId="666901215">
    <w:abstractNumId w:val="1"/>
  </w:num>
  <w:num w:numId="25" w16cid:durableId="438918722">
    <w:abstractNumId w:val="38"/>
  </w:num>
  <w:num w:numId="26" w16cid:durableId="1941329525">
    <w:abstractNumId w:val="41"/>
  </w:num>
  <w:num w:numId="27" w16cid:durableId="1927882307">
    <w:abstractNumId w:val="10"/>
  </w:num>
  <w:num w:numId="28" w16cid:durableId="404885440">
    <w:abstractNumId w:val="14"/>
  </w:num>
  <w:num w:numId="29" w16cid:durableId="403721836">
    <w:abstractNumId w:val="35"/>
  </w:num>
  <w:num w:numId="30" w16cid:durableId="936406062">
    <w:abstractNumId w:val="24"/>
  </w:num>
  <w:num w:numId="31" w16cid:durableId="874735768">
    <w:abstractNumId w:val="23"/>
  </w:num>
  <w:num w:numId="32" w16cid:durableId="504633133">
    <w:abstractNumId w:val="12"/>
  </w:num>
  <w:num w:numId="33" w16cid:durableId="1382829169">
    <w:abstractNumId w:val="16"/>
  </w:num>
  <w:num w:numId="34" w16cid:durableId="563495536">
    <w:abstractNumId w:val="4"/>
  </w:num>
  <w:num w:numId="35" w16cid:durableId="865095850">
    <w:abstractNumId w:val="6"/>
  </w:num>
  <w:num w:numId="36" w16cid:durableId="1431924594">
    <w:abstractNumId w:val="39"/>
  </w:num>
  <w:num w:numId="37" w16cid:durableId="2120104355">
    <w:abstractNumId w:val="19"/>
  </w:num>
  <w:num w:numId="38" w16cid:durableId="141892121">
    <w:abstractNumId w:val="5"/>
  </w:num>
  <w:num w:numId="39" w16cid:durableId="1865901703">
    <w:abstractNumId w:val="11"/>
  </w:num>
  <w:num w:numId="40" w16cid:durableId="30345238">
    <w:abstractNumId w:val="21"/>
  </w:num>
  <w:num w:numId="41" w16cid:durableId="26570997">
    <w:abstractNumId w:val="25"/>
  </w:num>
  <w:num w:numId="42" w16cid:durableId="1602448786">
    <w:abstractNumId w:val="0"/>
  </w:num>
  <w:num w:numId="43" w16cid:durableId="579752593">
    <w:abstractNumId w:val="40"/>
  </w:num>
  <w:num w:numId="44" w16cid:durableId="93747324">
    <w:abstractNumId w:val="26"/>
  </w:num>
  <w:num w:numId="45" w16cid:durableId="1063941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D5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54C34"/>
    <w:rsid w:val="00264860"/>
    <w:rsid w:val="002B3198"/>
    <w:rsid w:val="002D539B"/>
    <w:rsid w:val="002F1F16"/>
    <w:rsid w:val="00314D04"/>
    <w:rsid w:val="00320D4E"/>
    <w:rsid w:val="00362A1C"/>
    <w:rsid w:val="00380BCE"/>
    <w:rsid w:val="003B12D9"/>
    <w:rsid w:val="003C6E0A"/>
    <w:rsid w:val="003E454A"/>
    <w:rsid w:val="003F468D"/>
    <w:rsid w:val="004154AF"/>
    <w:rsid w:val="004602FC"/>
    <w:rsid w:val="0047089B"/>
    <w:rsid w:val="00470C68"/>
    <w:rsid w:val="00474A50"/>
    <w:rsid w:val="00477C4B"/>
    <w:rsid w:val="00485025"/>
    <w:rsid w:val="004868B3"/>
    <w:rsid w:val="004E69FE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5904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053D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2365"/>
    <w:rsid w:val="009B33F1"/>
    <w:rsid w:val="009D1880"/>
    <w:rsid w:val="009F639E"/>
    <w:rsid w:val="00A30821"/>
    <w:rsid w:val="00A62621"/>
    <w:rsid w:val="00A97662"/>
    <w:rsid w:val="00AA2424"/>
    <w:rsid w:val="00AA71D0"/>
    <w:rsid w:val="00AB3845"/>
    <w:rsid w:val="00AB72E6"/>
    <w:rsid w:val="00AC1E54"/>
    <w:rsid w:val="00AD03A8"/>
    <w:rsid w:val="00AD1EB1"/>
    <w:rsid w:val="00B0386E"/>
    <w:rsid w:val="00B04E79"/>
    <w:rsid w:val="00B055E4"/>
    <w:rsid w:val="00B20050"/>
    <w:rsid w:val="00B2513F"/>
    <w:rsid w:val="00B26438"/>
    <w:rsid w:val="00B54DBD"/>
    <w:rsid w:val="00B940A8"/>
    <w:rsid w:val="00BB5A2B"/>
    <w:rsid w:val="00C032C9"/>
    <w:rsid w:val="00C1273A"/>
    <w:rsid w:val="00C12F72"/>
    <w:rsid w:val="00C20E68"/>
    <w:rsid w:val="00C82D9F"/>
    <w:rsid w:val="00C904D8"/>
    <w:rsid w:val="00CA3BE7"/>
    <w:rsid w:val="00CB56D6"/>
    <w:rsid w:val="00CB5F3F"/>
    <w:rsid w:val="00CD46BD"/>
    <w:rsid w:val="00D0105C"/>
    <w:rsid w:val="00D052DB"/>
    <w:rsid w:val="00D14FBF"/>
    <w:rsid w:val="00D21DE2"/>
    <w:rsid w:val="00D6536B"/>
    <w:rsid w:val="00D800DA"/>
    <w:rsid w:val="00D82B72"/>
    <w:rsid w:val="00D966CD"/>
    <w:rsid w:val="00DF2532"/>
    <w:rsid w:val="00E122C4"/>
    <w:rsid w:val="00E26152"/>
    <w:rsid w:val="00E27608"/>
    <w:rsid w:val="00E31920"/>
    <w:rsid w:val="00E34677"/>
    <w:rsid w:val="00E6588A"/>
    <w:rsid w:val="00E963F9"/>
    <w:rsid w:val="00EA6865"/>
    <w:rsid w:val="00EB68DE"/>
    <w:rsid w:val="00EC4D93"/>
    <w:rsid w:val="00ED0C75"/>
    <w:rsid w:val="00EE2A3B"/>
    <w:rsid w:val="00EF37CD"/>
    <w:rsid w:val="00F0071C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F775E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1152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Havlíček</cp:lastModifiedBy>
  <cp:revision>10</cp:revision>
  <cp:lastPrinted>2018-02-01T10:14:00Z</cp:lastPrinted>
  <dcterms:created xsi:type="dcterms:W3CDTF">2025-01-08T15:21:00Z</dcterms:created>
  <dcterms:modified xsi:type="dcterms:W3CDTF">2025-02-20T12:27:00Z</dcterms:modified>
</cp:coreProperties>
</file>