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1B76" w14:textId="08060007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603FE1">
        <w:rPr>
          <w:rFonts w:cs="Arial"/>
        </w:rPr>
        <w:t>ŽLUNICE</w:t>
      </w:r>
      <w:r w:rsidRPr="00345CDD">
        <w:rPr>
          <w:rFonts w:cs="Arial"/>
        </w:rPr>
        <w:br/>
        <w:t xml:space="preserve">Zastupitelstvo obce </w:t>
      </w:r>
      <w:r w:rsidR="00603FE1">
        <w:rPr>
          <w:rFonts w:cs="Arial"/>
        </w:rPr>
        <w:t>Žlunice</w:t>
      </w:r>
    </w:p>
    <w:p w14:paraId="6F547586" w14:textId="235D8459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603FE1">
        <w:rPr>
          <w:rFonts w:ascii="Arial" w:hAnsi="Arial" w:cs="Arial"/>
          <w:b/>
          <w:bCs/>
          <w:sz w:val="24"/>
          <w:szCs w:val="24"/>
        </w:rPr>
        <w:t>Žlunice</w:t>
      </w:r>
      <w:r w:rsidR="00033843">
        <w:rPr>
          <w:rFonts w:ascii="Arial" w:hAnsi="Arial" w:cs="Arial"/>
          <w:b/>
          <w:bCs/>
          <w:sz w:val="24"/>
          <w:szCs w:val="24"/>
        </w:rPr>
        <w:t xml:space="preserve"> 1/2025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bookmarkEnd w:id="0"/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29A91E28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 xml:space="preserve">Žlunice </w:t>
      </w:r>
      <w:r w:rsidR="007A7897">
        <w:rPr>
          <w:rFonts w:ascii="Arial" w:hAnsi="Arial" w:cs="Arial"/>
          <w:sz w:val="22"/>
          <w:szCs w:val="22"/>
        </w:rPr>
        <w:t>se na svém zasedání dn</w:t>
      </w:r>
      <w:r w:rsidR="00AD7E98">
        <w:rPr>
          <w:rFonts w:ascii="Arial" w:hAnsi="Arial" w:cs="Arial"/>
          <w:sz w:val="22"/>
          <w:szCs w:val="22"/>
        </w:rPr>
        <w:t>e</w:t>
      </w:r>
      <w:r w:rsidR="007A7897">
        <w:rPr>
          <w:rFonts w:ascii="Arial" w:hAnsi="Arial" w:cs="Arial"/>
          <w:sz w:val="22"/>
          <w:szCs w:val="22"/>
        </w:rPr>
        <w:t xml:space="preserve"> </w:t>
      </w:r>
      <w:r w:rsidR="00515AA2">
        <w:rPr>
          <w:rFonts w:ascii="Arial" w:hAnsi="Arial" w:cs="Arial"/>
          <w:sz w:val="22"/>
          <w:szCs w:val="22"/>
        </w:rPr>
        <w:t xml:space="preserve">12. května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15AA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souladu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</w:t>
      </w:r>
      <w:r w:rsidR="00603FE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515AA2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D85062E" w:rsidR="00A36CA7" w:rsidRPr="00A36CA7" w:rsidRDefault="0024722A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>Žlunice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DF3591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DF3591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DF359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B40274D" w:rsidR="009B77CC" w:rsidRPr="000A36F9" w:rsidRDefault="009B77CC" w:rsidP="00DF3591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0E94C3A8" w:rsidR="0053288F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DF35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DF3591">
      <w:pPr>
        <w:numPr>
          <w:ilvl w:val="0"/>
          <w:numId w:val="1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DF3591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11BF81E0" w:rsidR="00262D62" w:rsidRPr="000A36F9" w:rsidRDefault="0024722A" w:rsidP="00DF3591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7363F5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DF3591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26105905" w:rsidR="00F40D5F" w:rsidRPr="007363F5" w:rsidRDefault="007363F5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363F5">
        <w:rPr>
          <w:rFonts w:ascii="Arial" w:hAnsi="Arial" w:cs="Arial"/>
          <w:sz w:val="22"/>
          <w:szCs w:val="22"/>
        </w:rPr>
        <w:t>P</w:t>
      </w:r>
      <w:r w:rsidR="009E15B0" w:rsidRPr="007363F5">
        <w:rPr>
          <w:rFonts w:ascii="Arial" w:hAnsi="Arial" w:cs="Arial"/>
          <w:sz w:val="22"/>
          <w:szCs w:val="22"/>
        </w:rPr>
        <w:t>apír, plasty, sklo, kovy, jedlé oleje a tuky</w:t>
      </w:r>
      <w:r w:rsidRPr="007363F5">
        <w:rPr>
          <w:rFonts w:ascii="Arial" w:hAnsi="Arial" w:cs="Arial"/>
          <w:sz w:val="22"/>
          <w:szCs w:val="22"/>
        </w:rPr>
        <w:t xml:space="preserve"> </w:t>
      </w:r>
      <w:r w:rsidR="00603FE1">
        <w:rPr>
          <w:rFonts w:ascii="Arial" w:hAnsi="Arial" w:cs="Arial"/>
          <w:sz w:val="22"/>
          <w:szCs w:val="22"/>
        </w:rPr>
        <w:t xml:space="preserve">a textil </w:t>
      </w:r>
      <w:r w:rsidR="009E15B0" w:rsidRPr="007363F5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7363F5">
        <w:rPr>
          <w:rFonts w:ascii="Arial" w:hAnsi="Arial" w:cs="Arial"/>
          <w:bCs/>
          <w:sz w:val="22"/>
          <w:szCs w:val="22"/>
        </w:rPr>
        <w:t>zvláštních sběrných nádob</w:t>
      </w:r>
      <w:r w:rsidR="00603FE1">
        <w:rPr>
          <w:rFonts w:ascii="Arial" w:hAnsi="Arial" w:cs="Arial"/>
          <w:bCs/>
          <w:sz w:val="22"/>
          <w:szCs w:val="22"/>
        </w:rPr>
        <w:t>.</w:t>
      </w:r>
    </w:p>
    <w:p w14:paraId="2B66FF14" w14:textId="77777777" w:rsidR="00F40D5F" w:rsidRPr="007363F5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335A17E" w:rsidR="008B3D9F" w:rsidRDefault="00D215EF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zvláštních sběrných nádob podle odst. 1 jsou </w:t>
      </w:r>
      <w:r w:rsidR="00603FE1">
        <w:rPr>
          <w:rFonts w:ascii="Arial" w:hAnsi="Arial" w:cs="Arial"/>
          <w:sz w:val="22"/>
          <w:szCs w:val="22"/>
        </w:rPr>
        <w:t>umístěny na těchto stanovištích:</w:t>
      </w:r>
    </w:p>
    <w:p w14:paraId="140A3761" w14:textId="755CF403" w:rsidR="00603FE1" w:rsidRDefault="00603FE1" w:rsidP="00DF35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prodejny Jednota ve Žlunicích,</w:t>
      </w:r>
    </w:p>
    <w:p w14:paraId="259F2631" w14:textId="4839201B" w:rsidR="00F40D5F" w:rsidRPr="00603FE1" w:rsidRDefault="00603FE1" w:rsidP="00DF359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vjezdu na fotbalové hřiště ve Žlunicích.</w:t>
      </w:r>
    </w:p>
    <w:p w14:paraId="6588EA0F" w14:textId="55002873" w:rsidR="00223F72" w:rsidRPr="007363F5" w:rsidRDefault="0024722A" w:rsidP="00DF3591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7363F5">
        <w:rPr>
          <w:rFonts w:ascii="Arial" w:hAnsi="Arial" w:cs="Arial"/>
          <w:sz w:val="22"/>
          <w:szCs w:val="22"/>
        </w:rPr>
        <w:t>Zvláštní sběrné nádoby</w:t>
      </w:r>
      <w:r w:rsidR="0051733C" w:rsidRPr="007363F5">
        <w:rPr>
          <w:rFonts w:ascii="Arial" w:hAnsi="Arial" w:cs="Arial"/>
          <w:sz w:val="22"/>
          <w:szCs w:val="22"/>
        </w:rPr>
        <w:t xml:space="preserve"> </w:t>
      </w:r>
      <w:r w:rsidRPr="007363F5">
        <w:rPr>
          <w:rFonts w:ascii="Arial" w:hAnsi="Arial" w:cs="Arial"/>
          <w:sz w:val="22"/>
          <w:szCs w:val="22"/>
        </w:rPr>
        <w:t xml:space="preserve">jsou barevně odlišeny a </w:t>
      </w:r>
      <w:r w:rsidR="0051733C" w:rsidRPr="007363F5">
        <w:rPr>
          <w:rFonts w:ascii="Arial" w:hAnsi="Arial" w:cs="Arial"/>
          <w:sz w:val="22"/>
          <w:szCs w:val="22"/>
        </w:rPr>
        <w:t xml:space="preserve">případně </w:t>
      </w:r>
      <w:r w:rsidRPr="007363F5">
        <w:rPr>
          <w:rFonts w:ascii="Arial" w:hAnsi="Arial" w:cs="Arial"/>
          <w:sz w:val="22"/>
          <w:szCs w:val="22"/>
        </w:rPr>
        <w:t>označeny příslušnými nápisy:</w:t>
      </w:r>
    </w:p>
    <w:p w14:paraId="13463822" w14:textId="1FBC4114" w:rsidR="0024722A" w:rsidRPr="007363F5" w:rsidRDefault="000332D7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363F5">
        <w:rPr>
          <w:rFonts w:ascii="Arial" w:hAnsi="Arial" w:cs="Arial"/>
          <w:bCs/>
          <w:iCs/>
          <w:color w:val="000000"/>
        </w:rPr>
        <w:t>P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apír,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7363F5">
        <w:rPr>
          <w:rFonts w:ascii="Arial" w:hAnsi="Arial" w:cs="Arial"/>
          <w:bCs/>
          <w:iCs/>
          <w:color w:val="000000"/>
        </w:rPr>
        <w:t>barva modrá,</w:t>
      </w:r>
    </w:p>
    <w:p w14:paraId="07E41F69" w14:textId="021CB526" w:rsidR="00A94551" w:rsidRPr="007363F5" w:rsidRDefault="00A6460B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363F5">
        <w:rPr>
          <w:rFonts w:ascii="Arial" w:hAnsi="Arial" w:cs="Arial"/>
          <w:bCs/>
          <w:iCs/>
          <w:color w:val="000000"/>
        </w:rPr>
        <w:t>Plasty</w:t>
      </w:r>
      <w:r w:rsidR="00A94551" w:rsidRPr="007363F5">
        <w:rPr>
          <w:rFonts w:ascii="Arial" w:hAnsi="Arial" w:cs="Arial"/>
          <w:bCs/>
          <w:iCs/>
          <w:color w:val="000000"/>
        </w:rPr>
        <w:t xml:space="preserve">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7363F5">
        <w:rPr>
          <w:rFonts w:ascii="Arial" w:hAnsi="Arial" w:cs="Arial"/>
          <w:bCs/>
          <w:iCs/>
          <w:color w:val="000000"/>
        </w:rPr>
        <w:t>barva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 žlutá</w:t>
      </w:r>
      <w:r w:rsidR="00AC1043" w:rsidRPr="007363F5">
        <w:rPr>
          <w:rFonts w:ascii="Arial" w:hAnsi="Arial" w:cs="Arial"/>
          <w:bCs/>
          <w:iCs/>
          <w:color w:val="000000"/>
        </w:rPr>
        <w:t>,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 </w:t>
      </w:r>
    </w:p>
    <w:p w14:paraId="762E885A" w14:textId="52FC4347" w:rsidR="0053288F" w:rsidRPr="007363F5" w:rsidRDefault="0053288F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363F5">
        <w:rPr>
          <w:rFonts w:ascii="Arial" w:hAnsi="Arial" w:cs="Arial"/>
          <w:bCs/>
          <w:iCs/>
          <w:color w:val="000000"/>
        </w:rPr>
        <w:t xml:space="preserve">Sklo, </w:t>
      </w:r>
      <w:r w:rsidR="00823465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603FE1">
        <w:rPr>
          <w:rFonts w:ascii="Arial" w:hAnsi="Arial" w:cs="Arial"/>
          <w:bCs/>
          <w:iCs/>
          <w:color w:val="000000"/>
        </w:rPr>
        <w:t>s nápisem „sklo“,</w:t>
      </w:r>
    </w:p>
    <w:p w14:paraId="6EC512C6" w14:textId="6F9A34EB" w:rsidR="00BE1228" w:rsidRPr="007363F5" w:rsidRDefault="000332D7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7363F5">
        <w:rPr>
          <w:rFonts w:ascii="Arial" w:hAnsi="Arial" w:cs="Arial"/>
          <w:bCs/>
          <w:iCs/>
          <w:color w:val="000000"/>
        </w:rPr>
        <w:t>K</w:t>
      </w:r>
      <w:r w:rsidR="00C235E4" w:rsidRPr="007363F5">
        <w:rPr>
          <w:rFonts w:ascii="Arial" w:hAnsi="Arial" w:cs="Arial"/>
          <w:bCs/>
          <w:iCs/>
          <w:color w:val="000000"/>
        </w:rPr>
        <w:t xml:space="preserve">ovy, </w:t>
      </w:r>
      <w:r w:rsidR="00603FE1">
        <w:rPr>
          <w:rFonts w:ascii="Arial" w:hAnsi="Arial" w:cs="Arial"/>
          <w:bCs/>
          <w:iCs/>
          <w:color w:val="000000"/>
        </w:rPr>
        <w:t>sběrná nádoba barva šedá,</w:t>
      </w:r>
    </w:p>
    <w:p w14:paraId="1D451B67" w14:textId="77777777" w:rsidR="00603FE1" w:rsidRPr="00603FE1" w:rsidRDefault="003A6AC2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7363F5">
        <w:rPr>
          <w:rFonts w:ascii="Arial" w:hAnsi="Arial" w:cs="Arial"/>
          <w:bCs/>
          <w:iCs/>
          <w:color w:val="000000"/>
        </w:rPr>
        <w:t>J</w:t>
      </w:r>
      <w:r w:rsidR="000E1CDE" w:rsidRPr="007363F5">
        <w:rPr>
          <w:rFonts w:ascii="Arial" w:hAnsi="Arial" w:cs="Arial"/>
          <w:bCs/>
          <w:iCs/>
          <w:color w:val="000000"/>
        </w:rPr>
        <w:t>edlé oleje a tuky</w:t>
      </w:r>
      <w:r w:rsidR="00AC1043" w:rsidRPr="007363F5">
        <w:rPr>
          <w:rFonts w:ascii="Arial" w:hAnsi="Arial" w:cs="Arial"/>
          <w:bCs/>
          <w:iCs/>
          <w:color w:val="000000"/>
        </w:rPr>
        <w:t xml:space="preserve">, </w:t>
      </w:r>
      <w:r w:rsidR="00CB5E52" w:rsidRPr="007363F5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7363F5">
        <w:rPr>
          <w:rFonts w:ascii="Arial" w:hAnsi="Arial" w:cs="Arial"/>
          <w:bCs/>
          <w:iCs/>
          <w:color w:val="000000"/>
        </w:rPr>
        <w:t>bar</w:t>
      </w:r>
      <w:r w:rsidRPr="007363F5">
        <w:rPr>
          <w:rFonts w:ascii="Arial" w:hAnsi="Arial" w:cs="Arial"/>
          <w:bCs/>
          <w:iCs/>
          <w:color w:val="000000"/>
        </w:rPr>
        <w:t>va</w:t>
      </w:r>
      <w:r w:rsidR="00EB2186" w:rsidRPr="007363F5">
        <w:rPr>
          <w:rFonts w:ascii="Arial" w:hAnsi="Arial" w:cs="Arial"/>
          <w:bCs/>
          <w:iCs/>
          <w:color w:val="000000"/>
        </w:rPr>
        <w:t xml:space="preserve"> </w:t>
      </w:r>
      <w:r w:rsidR="00603FE1">
        <w:rPr>
          <w:rFonts w:ascii="Arial" w:hAnsi="Arial" w:cs="Arial"/>
          <w:bCs/>
          <w:iCs/>
          <w:color w:val="000000"/>
        </w:rPr>
        <w:t>černá</w:t>
      </w:r>
      <w:r w:rsidR="00603FE1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603FE1">
        <w:rPr>
          <w:rFonts w:ascii="Arial" w:hAnsi="Arial" w:cs="Arial"/>
          <w:bCs/>
          <w:iCs/>
          <w:color w:val="000000"/>
        </w:rPr>
        <w:t>,</w:t>
      </w:r>
    </w:p>
    <w:p w14:paraId="196E3815" w14:textId="44036184" w:rsidR="003A6AC2" w:rsidRPr="007363F5" w:rsidRDefault="00603FE1" w:rsidP="00DF35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69AB696D" w14:textId="73CF54CF" w:rsidR="009C7382" w:rsidRPr="009D1D72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DF3591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9D1D72" w:rsidRDefault="009007DD" w:rsidP="00DF3591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9D1D72" w:rsidRDefault="00781042" w:rsidP="00781042">
      <w:pPr>
        <w:rPr>
          <w:rFonts w:ascii="Arial" w:hAnsi="Arial" w:cs="Arial"/>
          <w:sz w:val="22"/>
          <w:szCs w:val="22"/>
        </w:rPr>
      </w:pPr>
    </w:p>
    <w:p w14:paraId="6184A8C3" w14:textId="21655460" w:rsidR="007363F5" w:rsidRDefault="00F4644C" w:rsidP="00DF359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  <w:r w:rsidR="00BD783C">
        <w:rPr>
          <w:rFonts w:ascii="Arial" w:hAnsi="Arial" w:cs="Arial"/>
        </w:rPr>
        <w:t xml:space="preserve"> lze celoročně soustřeďovat (odevzdávat) na plato u silnice směrem na Sekeřice.</w:t>
      </w:r>
    </w:p>
    <w:p w14:paraId="1E1E110F" w14:textId="77777777" w:rsidR="00BD783C" w:rsidRPr="00BD783C" w:rsidRDefault="00BD783C" w:rsidP="00BD783C">
      <w:pPr>
        <w:jc w:val="both"/>
        <w:rPr>
          <w:rFonts w:ascii="Arial" w:hAnsi="Arial" w:cs="Arial"/>
        </w:rPr>
      </w:pPr>
    </w:p>
    <w:p w14:paraId="552391EB" w14:textId="19A4B453" w:rsidR="009B30B6" w:rsidRPr="009B30B6" w:rsidRDefault="009B30B6" w:rsidP="00DF3591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nebezpečných složek komunálního odpadu je zajišťován minimálně dvakrát ročně </w:t>
      </w:r>
      <w:r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9D1D72">
        <w:rPr>
          <w:rFonts w:ascii="Arial" w:hAnsi="Arial" w:cs="Arial"/>
        </w:rPr>
        <w:t xml:space="preserve"> </w:t>
      </w:r>
      <w:r w:rsidRPr="009D1D72">
        <w:rPr>
          <w:rFonts w:ascii="Arial" w:hAnsi="Arial" w:cs="Arial"/>
        </w:rPr>
        <w:t xml:space="preserve">Informace o svozu jsou zveřejňovány </w:t>
      </w:r>
      <w:r w:rsidR="00BD783C">
        <w:rPr>
          <w:rFonts w:ascii="Arial" w:hAnsi="Arial" w:cs="Arial"/>
        </w:rPr>
        <w:t xml:space="preserve">místním </w:t>
      </w:r>
      <w:r w:rsidR="00D215EF">
        <w:rPr>
          <w:rFonts w:ascii="Arial" w:hAnsi="Arial" w:cs="Arial"/>
        </w:rPr>
        <w:t>rozhlasem a</w:t>
      </w:r>
      <w:r w:rsidR="00BD783C">
        <w:rPr>
          <w:rFonts w:ascii="Arial" w:hAnsi="Arial" w:cs="Arial"/>
        </w:rPr>
        <w:t> </w:t>
      </w:r>
      <w:r w:rsidR="00D215EF">
        <w:rPr>
          <w:rFonts w:ascii="Arial" w:hAnsi="Arial" w:cs="Arial"/>
        </w:rPr>
        <w:t>na úřední desce.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13B780C0" w14:textId="7F7772CA" w:rsidR="00C85711" w:rsidRPr="00E61604" w:rsidRDefault="009B30B6" w:rsidP="00DF3591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</w:t>
      </w:r>
      <w:r w:rsidR="00CB5E52">
        <w:rPr>
          <w:rFonts w:ascii="Arial" w:hAnsi="Arial" w:cs="Arial"/>
        </w:rPr>
        <w:t xml:space="preserve">je zajišťován minimálně </w:t>
      </w:r>
      <w:r w:rsidR="00BD783C">
        <w:rPr>
          <w:rFonts w:ascii="Arial" w:hAnsi="Arial" w:cs="Arial"/>
        </w:rPr>
        <w:t xml:space="preserve">jednou </w:t>
      </w:r>
      <w:r w:rsidR="00CB5E52">
        <w:rPr>
          <w:rFonts w:ascii="Arial" w:hAnsi="Arial" w:cs="Arial"/>
        </w:rPr>
        <w:t xml:space="preserve">ročně </w:t>
      </w:r>
      <w:r w:rsidR="00CB5E52"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CB5E52">
        <w:rPr>
          <w:rFonts w:ascii="Arial" w:hAnsi="Arial" w:cs="Arial"/>
        </w:rPr>
        <w:t xml:space="preserve"> </w:t>
      </w:r>
      <w:r w:rsidR="00CB5E52" w:rsidRPr="009D1D72">
        <w:rPr>
          <w:rFonts w:ascii="Arial" w:hAnsi="Arial" w:cs="Arial"/>
        </w:rPr>
        <w:t xml:space="preserve">Informace o svozu jsou zveřejňovány </w:t>
      </w:r>
      <w:r w:rsidR="00D215EF">
        <w:rPr>
          <w:rFonts w:ascii="Arial" w:hAnsi="Arial" w:cs="Arial"/>
        </w:rPr>
        <w:t>místním rozhlasem a na úřední desce.</w:t>
      </w: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 w:rsidP="00721A0F">
      <w:pPr>
        <w:jc w:val="center"/>
        <w:rPr>
          <w:rFonts w:ascii="Arial" w:hAnsi="Arial" w:cs="Arial"/>
          <w:b/>
          <w:sz w:val="22"/>
          <w:szCs w:val="22"/>
        </w:rPr>
      </w:pPr>
    </w:p>
    <w:p w14:paraId="31A32BE9" w14:textId="1520BF2D" w:rsidR="00721A0F" w:rsidRDefault="0025354B" w:rsidP="00DF3591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color w:val="00B0F0"/>
        </w:rPr>
      </w:pPr>
      <w:r w:rsidRPr="00721A0F">
        <w:rPr>
          <w:rFonts w:ascii="Arial" w:hAnsi="Arial" w:cs="Arial"/>
        </w:rPr>
        <w:t xml:space="preserve">Směsný komunální odpad se </w:t>
      </w:r>
      <w:r w:rsidR="00912D28" w:rsidRPr="00721A0F">
        <w:rPr>
          <w:rFonts w:ascii="Arial" w:hAnsi="Arial" w:cs="Arial"/>
        </w:rPr>
        <w:t xml:space="preserve">odkládá </w:t>
      </w:r>
      <w:r w:rsidRPr="00721A0F">
        <w:rPr>
          <w:rFonts w:ascii="Arial" w:hAnsi="Arial" w:cs="Arial"/>
        </w:rPr>
        <w:t>do sběrných nádob. Pro účely této vyhlášky se sběrnými nádobami rozumějí</w:t>
      </w:r>
      <w:r w:rsidR="00721A0F" w:rsidRPr="00721A0F">
        <w:rPr>
          <w:rFonts w:ascii="Arial" w:hAnsi="Arial" w:cs="Arial"/>
          <w:color w:val="00B0F0"/>
        </w:rPr>
        <w:t>:</w:t>
      </w:r>
    </w:p>
    <w:p w14:paraId="1B78D4C5" w14:textId="72B864DE" w:rsidR="00721A0F" w:rsidRPr="00721A0F" w:rsidRDefault="00BD783C" w:rsidP="00DF3591">
      <w:pPr>
        <w:pStyle w:val="Odstavecseseznamem"/>
        <w:widowControl w:val="0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 – Popelnice označené příslušnou svozovou známkou</w:t>
      </w:r>
      <w:r w:rsidR="00721A0F" w:rsidRPr="00721A0F">
        <w:rPr>
          <w:rFonts w:ascii="Arial" w:hAnsi="Arial" w:cs="Arial"/>
        </w:rPr>
        <w:t>,</w:t>
      </w:r>
    </w:p>
    <w:p w14:paraId="0616C28B" w14:textId="1BA61AE1" w:rsidR="00721A0F" w:rsidRDefault="00721A0F" w:rsidP="00DF3591">
      <w:pPr>
        <w:pStyle w:val="Odstavecseseznamem"/>
        <w:widowControl w:val="0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721A0F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</w:rPr>
        <w:t>.</w:t>
      </w:r>
    </w:p>
    <w:p w14:paraId="1C47EEF5" w14:textId="77777777" w:rsidR="00721A0F" w:rsidRPr="00721A0F" w:rsidRDefault="00721A0F" w:rsidP="00721A0F">
      <w:pPr>
        <w:widowControl w:val="0"/>
        <w:ind w:left="218"/>
        <w:jc w:val="both"/>
        <w:rPr>
          <w:rFonts w:ascii="Arial" w:hAnsi="Arial" w:cs="Arial"/>
        </w:rPr>
      </w:pPr>
    </w:p>
    <w:p w14:paraId="6EF572F8" w14:textId="05249F65" w:rsidR="0098480E" w:rsidRPr="00E61604" w:rsidRDefault="00CF5BE8" w:rsidP="00DF3591">
      <w:pPr>
        <w:numPr>
          <w:ilvl w:val="0"/>
          <w:numId w:val="3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lastRenderedPageBreak/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36963C58" w14:textId="77777777" w:rsidR="00E61604" w:rsidRDefault="00E61604" w:rsidP="00721A0F">
      <w:pPr>
        <w:rPr>
          <w:rFonts w:ascii="Arial" w:hAnsi="Arial" w:cs="Arial"/>
          <w:b/>
          <w:bCs/>
          <w:sz w:val="22"/>
          <w:szCs w:val="22"/>
        </w:rPr>
      </w:pPr>
    </w:p>
    <w:p w14:paraId="2C9E81A1" w14:textId="6D31B799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bCs/>
          <w:sz w:val="22"/>
          <w:szCs w:val="22"/>
        </w:rPr>
        <w:t>5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DF3591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Default="008A7EFD" w:rsidP="00DF3591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3568283D" w14:textId="77777777" w:rsidR="003E731D" w:rsidRPr="009D0D98" w:rsidRDefault="003E731D" w:rsidP="00FD5CCE">
      <w:pPr>
        <w:pStyle w:val="Zkladntext"/>
        <w:tabs>
          <w:tab w:val="left" w:pos="1440"/>
          <w:tab w:val="left" w:pos="7020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41176BF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sz w:val="22"/>
          <w:szCs w:val="22"/>
        </w:rPr>
        <w:t>6</w:t>
      </w:r>
    </w:p>
    <w:p w14:paraId="198C4825" w14:textId="47DCED22" w:rsidR="0024722A" w:rsidRPr="00FB6AE5" w:rsidRDefault="00BD78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D07ACD" w14:textId="77777777" w:rsidR="00BD783C" w:rsidRDefault="00BD783C" w:rsidP="00DF359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Zrušují se:</w:t>
      </w:r>
    </w:p>
    <w:p w14:paraId="057016E8" w14:textId="77777777" w:rsidR="00966645" w:rsidRDefault="00966645" w:rsidP="00DF359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966645">
        <w:rPr>
          <w:rFonts w:ascii="Arial" w:hAnsi="Arial" w:cs="Arial"/>
        </w:rPr>
        <w:t>o</w:t>
      </w:r>
      <w:r w:rsidR="00BD783C" w:rsidRPr="00966645">
        <w:rPr>
          <w:rFonts w:ascii="Arial" w:hAnsi="Arial" w:cs="Arial"/>
        </w:rPr>
        <w:t xml:space="preserve">becně závazná vyhláška obce Žlunice č. </w:t>
      </w:r>
      <w:r w:rsidRPr="00966645">
        <w:rPr>
          <w:rFonts w:ascii="Arial" w:hAnsi="Arial" w:cs="Arial"/>
        </w:rPr>
        <w:t>1/2020, kterou se stanoví systém komunitního kompostování a způsob využití zeleného kompostu k údržbě a obnově veřejné zeleně na území obce, ze dne 27. ledna 2020,</w:t>
      </w:r>
    </w:p>
    <w:p w14:paraId="67342A41" w14:textId="6A1A13A2" w:rsidR="00966645" w:rsidRDefault="00966645" w:rsidP="00DF359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66645">
        <w:rPr>
          <w:rFonts w:ascii="Arial" w:hAnsi="Arial" w:cs="Arial"/>
        </w:rPr>
        <w:t>becně závazná vyhláška obce Žlunice č. 2/2020, o stanovení systému shromažďování, sběru, přepravy, třídění, využívání a odstraňování komunálních odpadů a nakládání se stavebním odpadem na území obce Žlunice, ze dne 27. ledna 2020.</w:t>
      </w:r>
    </w:p>
    <w:p w14:paraId="3FFCFEE8" w14:textId="77777777" w:rsidR="00966645" w:rsidRPr="00966645" w:rsidRDefault="00966645" w:rsidP="00966645">
      <w:pPr>
        <w:pStyle w:val="Odstavecseseznamem"/>
        <w:ind w:left="1080"/>
        <w:jc w:val="both"/>
        <w:rPr>
          <w:rFonts w:ascii="Arial" w:hAnsi="Arial" w:cs="Arial"/>
        </w:rPr>
      </w:pPr>
    </w:p>
    <w:p w14:paraId="77B81A29" w14:textId="64908879" w:rsidR="009B30B6" w:rsidRPr="00BD783C" w:rsidRDefault="009B30B6" w:rsidP="00DF3591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="Arial" w:hAnsi="Arial" w:cs="Arial"/>
        </w:rPr>
      </w:pPr>
      <w:r w:rsidRPr="00BD783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249914A1" w:rsidR="00823465" w:rsidRDefault="00966645" w:rsidP="00ED0363">
            <w:pPr>
              <w:pStyle w:val="PodpisovePole"/>
            </w:pPr>
            <w:r>
              <w:t>Pavel Karpaš</w:t>
            </w:r>
            <w:r w:rsidR="00823465">
              <w:t xml:space="preserve"> v. r.</w:t>
            </w:r>
            <w:r w:rsidR="00823465">
              <w:br/>
              <w:t xml:space="preserve"> starost</w:t>
            </w:r>
            <w:r w:rsidR="00C318B7">
              <w:t>a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241BAB88" w:rsidR="00823465" w:rsidRDefault="00966645" w:rsidP="00ED0363">
            <w:pPr>
              <w:pStyle w:val="PodpisovePole"/>
            </w:pPr>
            <w:r>
              <w:t>Michal Pižl</w:t>
            </w:r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EE2D5" w14:textId="77777777" w:rsidR="00F41598" w:rsidRDefault="00F41598">
      <w:r>
        <w:separator/>
      </w:r>
    </w:p>
  </w:endnote>
  <w:endnote w:type="continuationSeparator" w:id="0">
    <w:p w14:paraId="0DC82ABE" w14:textId="77777777" w:rsidR="00F41598" w:rsidRDefault="00F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3843">
      <w:rPr>
        <w:noProof/>
      </w:rPr>
      <w:t>2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EA2C6" w14:textId="77777777" w:rsidR="00F41598" w:rsidRDefault="00F41598">
      <w:r>
        <w:separator/>
      </w:r>
    </w:p>
  </w:footnote>
  <w:footnote w:type="continuationSeparator" w:id="0">
    <w:p w14:paraId="74348432" w14:textId="77777777" w:rsidR="00F41598" w:rsidRDefault="00F41598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E36DBA4" w14:textId="17E5EE41" w:rsidR="00603FE1" w:rsidRDefault="00603FE1">
      <w:pPr>
        <w:pStyle w:val="Textpoznpodarou"/>
      </w:pPr>
      <w:r>
        <w:rPr>
          <w:rStyle w:val="Znakapoznpodarou"/>
        </w:rPr>
        <w:footnoteRef/>
      </w:r>
      <w:r>
        <w:t xml:space="preserve"> Odevzdávají se v uzavřených plastovích lahvích o maximálním objemu 2 litry.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AD3"/>
    <w:multiLevelType w:val="hybridMultilevel"/>
    <w:tmpl w:val="5DFCFA6E"/>
    <w:lvl w:ilvl="0" w:tplc="14D6B280">
      <w:start w:val="1"/>
      <w:numFmt w:val="decimal"/>
      <w:lvlText w:val="(%1)"/>
      <w:lvlJc w:val="left"/>
      <w:pPr>
        <w:ind w:left="21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62C1F"/>
    <w:multiLevelType w:val="hybridMultilevel"/>
    <w:tmpl w:val="550C276E"/>
    <w:lvl w:ilvl="0" w:tplc="E8049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4E1603B"/>
    <w:multiLevelType w:val="hybridMultilevel"/>
    <w:tmpl w:val="211CB24A"/>
    <w:lvl w:ilvl="0" w:tplc="7E980B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A1081"/>
    <w:multiLevelType w:val="hybridMultilevel"/>
    <w:tmpl w:val="905A3230"/>
    <w:lvl w:ilvl="0" w:tplc="B5B2E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3305"/>
    <w:multiLevelType w:val="hybridMultilevel"/>
    <w:tmpl w:val="11C8A3A8"/>
    <w:lvl w:ilvl="0" w:tplc="4DBA56D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BB2"/>
    <w:rsid w:val="00005A71"/>
    <w:rsid w:val="000106EC"/>
    <w:rsid w:val="00012F79"/>
    <w:rsid w:val="00024B27"/>
    <w:rsid w:val="00025AA0"/>
    <w:rsid w:val="000273F0"/>
    <w:rsid w:val="00031731"/>
    <w:rsid w:val="000332D7"/>
    <w:rsid w:val="00033843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67016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36D2D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041A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1570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61AD"/>
    <w:rsid w:val="00476479"/>
    <w:rsid w:val="00476A0B"/>
    <w:rsid w:val="00491DFC"/>
    <w:rsid w:val="004920B0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AA2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03FE1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230"/>
    <w:rsid w:val="007063A1"/>
    <w:rsid w:val="00712D36"/>
    <w:rsid w:val="007131EC"/>
    <w:rsid w:val="00714B2D"/>
    <w:rsid w:val="0071677D"/>
    <w:rsid w:val="00721A0F"/>
    <w:rsid w:val="00723DF9"/>
    <w:rsid w:val="0072693E"/>
    <w:rsid w:val="00727B81"/>
    <w:rsid w:val="00727CB5"/>
    <w:rsid w:val="00732470"/>
    <w:rsid w:val="0073528A"/>
    <w:rsid w:val="007363F5"/>
    <w:rsid w:val="00745703"/>
    <w:rsid w:val="0074627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2C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67A5B"/>
    <w:rsid w:val="00870986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3417C"/>
    <w:rsid w:val="009401A1"/>
    <w:rsid w:val="00940656"/>
    <w:rsid w:val="0094179C"/>
    <w:rsid w:val="00947B6C"/>
    <w:rsid w:val="0095027B"/>
    <w:rsid w:val="00951700"/>
    <w:rsid w:val="00966645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37F76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4EF9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7E98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2F70"/>
    <w:rsid w:val="00B7787C"/>
    <w:rsid w:val="00B84209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D783C"/>
    <w:rsid w:val="00BE1228"/>
    <w:rsid w:val="00BE347C"/>
    <w:rsid w:val="00BE4DFE"/>
    <w:rsid w:val="00BE59C1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18B7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15EF"/>
    <w:rsid w:val="00D226C7"/>
    <w:rsid w:val="00D2467D"/>
    <w:rsid w:val="00D25BA7"/>
    <w:rsid w:val="00D272FA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512"/>
    <w:rsid w:val="00D91A41"/>
    <w:rsid w:val="00DA3E61"/>
    <w:rsid w:val="00DA5333"/>
    <w:rsid w:val="00DB2051"/>
    <w:rsid w:val="00DB5906"/>
    <w:rsid w:val="00DB6985"/>
    <w:rsid w:val="00DC3C0A"/>
    <w:rsid w:val="00DD20E8"/>
    <w:rsid w:val="00DD5ACA"/>
    <w:rsid w:val="00DE0A5F"/>
    <w:rsid w:val="00DE54A3"/>
    <w:rsid w:val="00DF28D8"/>
    <w:rsid w:val="00DF3591"/>
    <w:rsid w:val="00E00700"/>
    <w:rsid w:val="00E04C79"/>
    <w:rsid w:val="00E104BB"/>
    <w:rsid w:val="00E11050"/>
    <w:rsid w:val="00E117FD"/>
    <w:rsid w:val="00E2491F"/>
    <w:rsid w:val="00E318DB"/>
    <w:rsid w:val="00E321C6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160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3598"/>
    <w:rsid w:val="00F26E38"/>
    <w:rsid w:val="00F301DF"/>
    <w:rsid w:val="00F349F4"/>
    <w:rsid w:val="00F37B51"/>
    <w:rsid w:val="00F4090E"/>
    <w:rsid w:val="00F40D5F"/>
    <w:rsid w:val="00F41598"/>
    <w:rsid w:val="00F42C52"/>
    <w:rsid w:val="00F45D43"/>
    <w:rsid w:val="00F4644C"/>
    <w:rsid w:val="00F47FED"/>
    <w:rsid w:val="00F51272"/>
    <w:rsid w:val="00F51A5D"/>
    <w:rsid w:val="00F534BD"/>
    <w:rsid w:val="00F53E58"/>
    <w:rsid w:val="00F57F1D"/>
    <w:rsid w:val="00F6081A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568E"/>
    <w:rsid w:val="00F86036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D5CCE"/>
    <w:rsid w:val="00FE0414"/>
    <w:rsid w:val="00FE7963"/>
    <w:rsid w:val="00FE7C1B"/>
    <w:rsid w:val="00FF5B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E6160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4C74-0122-4CDA-9F9C-E667CBC4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4837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2025-07-07T15:19:00Z</cp:lastPrinted>
  <dcterms:created xsi:type="dcterms:W3CDTF">2025-07-07T15:14:00Z</dcterms:created>
  <dcterms:modified xsi:type="dcterms:W3CDTF">2025-07-07T15:26:00Z</dcterms:modified>
</cp:coreProperties>
</file>