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6B9F">
      <w:pPr>
        <w:pStyle w:val="Nzev"/>
      </w:pPr>
      <w:r>
        <w:t>VYHLÁŠKA</w:t>
      </w:r>
    </w:p>
    <w:p w:rsidR="00000000" w:rsidRDefault="00516B9F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č. 7/98</w:t>
      </w:r>
    </w:p>
    <w:p w:rsidR="00000000" w:rsidRDefault="00516B9F">
      <w:pPr>
        <w:jc w:val="center"/>
        <w:rPr>
          <w:b/>
          <w:bCs/>
          <w:sz w:val="28"/>
        </w:rPr>
      </w:pPr>
    </w:p>
    <w:p w:rsidR="00000000" w:rsidRDefault="00516B9F">
      <w:pPr>
        <w:pStyle w:val="Zkladntext"/>
      </w:pPr>
      <w:r>
        <w:t>o používání městských symbolů, která se vydává po projednání a schválení ve Výboru pro vědu, kulturu, mládež a tělovýchovu, Podvýboru pro heraldiku tohoto výboru Poslanecké sněmovny a oficiálním předání dekretu předsedou Poslanecké sněmov</w:t>
      </w:r>
      <w:r>
        <w:t>ny Parlamentu ČR.</w:t>
      </w:r>
    </w:p>
    <w:p w:rsidR="00000000" w:rsidRDefault="00516B9F"/>
    <w:p w:rsidR="00000000" w:rsidRDefault="00516B9F"/>
    <w:p w:rsidR="00000000" w:rsidRDefault="00516B9F"/>
    <w:p w:rsidR="00000000" w:rsidRDefault="00516B9F">
      <w:pPr>
        <w:jc w:val="both"/>
      </w:pPr>
      <w:r>
        <w:t xml:space="preserve">Město Březnice vydává na základě § 5, § 16, </w:t>
      </w:r>
      <w:proofErr w:type="gramStart"/>
      <w:r>
        <w:t>odst.1 zákona</w:t>
      </w:r>
      <w:proofErr w:type="gramEnd"/>
      <w:r>
        <w:t xml:space="preserve"> č. 367/1990 Sb., o obcích, ve znění pozdějších předpisů tuto obecně závaznou vyhlášku:</w:t>
      </w:r>
    </w:p>
    <w:p w:rsidR="00000000" w:rsidRDefault="00516B9F">
      <w:pPr>
        <w:jc w:val="both"/>
      </w:pPr>
    </w:p>
    <w:p w:rsidR="00000000" w:rsidRDefault="00516B9F">
      <w:pPr>
        <w:jc w:val="both"/>
      </w:pPr>
    </w:p>
    <w:p w:rsidR="00000000" w:rsidRDefault="00516B9F">
      <w:pPr>
        <w:pStyle w:val="Nadpis1"/>
      </w:pPr>
      <w:r>
        <w:t>Čl. 1</w:t>
      </w:r>
    </w:p>
    <w:p w:rsidR="00000000" w:rsidRDefault="00516B9F">
      <w:pPr>
        <w:jc w:val="both"/>
      </w:pPr>
    </w:p>
    <w:p w:rsidR="00000000" w:rsidRDefault="00516B9F">
      <w:pPr>
        <w:jc w:val="both"/>
      </w:pPr>
      <w:r>
        <w:t>Město Březnice je oprávněno používat městské symboly, které jsou jeho trvalým a v</w:t>
      </w:r>
      <w:r>
        <w:t>ýhradním majetkem. Tato vyhláška jmenovitě tyto symboly určuje a stanoví jejich užívání.</w:t>
      </w:r>
    </w:p>
    <w:p w:rsidR="00000000" w:rsidRDefault="00516B9F">
      <w:pPr>
        <w:jc w:val="both"/>
      </w:pPr>
    </w:p>
    <w:p w:rsidR="00000000" w:rsidRDefault="00516B9F">
      <w:pPr>
        <w:jc w:val="center"/>
      </w:pPr>
    </w:p>
    <w:p w:rsidR="00000000" w:rsidRDefault="00516B9F">
      <w:pPr>
        <w:pStyle w:val="Nadpis1"/>
      </w:pPr>
      <w:r>
        <w:t>Čl. 2</w:t>
      </w:r>
    </w:p>
    <w:p w:rsidR="00000000" w:rsidRDefault="00516B9F">
      <w:pPr>
        <w:jc w:val="both"/>
      </w:pPr>
    </w:p>
    <w:p w:rsidR="00000000" w:rsidRDefault="00516B9F">
      <w:pPr>
        <w:jc w:val="both"/>
      </w:pPr>
      <w:r>
        <w:t xml:space="preserve">Městskými symboly </w:t>
      </w:r>
      <w:proofErr w:type="gramStart"/>
      <w:r>
        <w:t xml:space="preserve">jsou:  </w:t>
      </w:r>
      <w:r>
        <w:rPr>
          <w:b/>
          <w:bCs/>
        </w:rPr>
        <w:t>městský</w:t>
      </w:r>
      <w:proofErr w:type="gramEnd"/>
      <w:r>
        <w:rPr>
          <w:b/>
          <w:bCs/>
        </w:rPr>
        <w:t xml:space="preserve"> znak </w:t>
      </w:r>
      <w:r>
        <w:t>a</w:t>
      </w:r>
    </w:p>
    <w:p w:rsidR="00000000" w:rsidRDefault="00516B9F">
      <w:pPr>
        <w:jc w:val="both"/>
        <w:rPr>
          <w:b/>
          <w:bCs/>
        </w:rPr>
      </w:pPr>
      <w:r>
        <w:t xml:space="preserve">                                           </w:t>
      </w:r>
      <w:r>
        <w:rPr>
          <w:b/>
          <w:bCs/>
        </w:rPr>
        <w:t>městský prapor</w:t>
      </w:r>
    </w:p>
    <w:p w:rsidR="00000000" w:rsidRDefault="00516B9F">
      <w:pPr>
        <w:jc w:val="both"/>
      </w:pPr>
    </w:p>
    <w:p w:rsidR="00000000" w:rsidRDefault="00516B9F">
      <w:pPr>
        <w:jc w:val="both"/>
      </w:pPr>
      <w:proofErr w:type="gramStart"/>
      <w:r>
        <w:t>jejichž  tvar</w:t>
      </w:r>
      <w:proofErr w:type="gramEnd"/>
      <w:r>
        <w:t>, podoba a složení bylo schváleno Podvýborem p</w:t>
      </w:r>
      <w:r>
        <w:t>ro heraldiku při Parlamentu České republiky.</w:t>
      </w:r>
    </w:p>
    <w:p w:rsidR="00000000" w:rsidRDefault="00516B9F">
      <w:pPr>
        <w:jc w:val="both"/>
      </w:pPr>
    </w:p>
    <w:p w:rsidR="00000000" w:rsidRDefault="00516B9F">
      <w:pPr>
        <w:pStyle w:val="Nadpis1"/>
      </w:pPr>
      <w:r>
        <w:t>Čl. 3</w:t>
      </w:r>
    </w:p>
    <w:p w:rsidR="00000000" w:rsidRDefault="00516B9F">
      <w:pPr>
        <w:jc w:val="both"/>
      </w:pPr>
    </w:p>
    <w:p w:rsidR="00000000" w:rsidRDefault="00516B9F">
      <w:pPr>
        <w:jc w:val="both"/>
      </w:pPr>
      <w:r>
        <w:t>Zhotovení originálu symbolu města zajišťuje pouze Městský úřad Březnice na základě rozhodnutí městské rady. Zneužití symbolů města a jejich případné padělání je zakázáno. Chráněna jsou i autorská práva t</w:t>
      </w:r>
      <w:r>
        <w:t>vůrců originálu a zpracovatelů.</w:t>
      </w:r>
    </w:p>
    <w:p w:rsidR="00000000" w:rsidRDefault="00516B9F">
      <w:pPr>
        <w:jc w:val="both"/>
      </w:pPr>
    </w:p>
    <w:p w:rsidR="00000000" w:rsidRDefault="00516B9F">
      <w:pPr>
        <w:jc w:val="both"/>
      </w:pPr>
    </w:p>
    <w:p w:rsidR="00000000" w:rsidRDefault="00516B9F">
      <w:pPr>
        <w:pStyle w:val="Nadpis1"/>
      </w:pPr>
      <w:r>
        <w:t>Čl. 4</w:t>
      </w:r>
    </w:p>
    <w:p w:rsidR="00000000" w:rsidRDefault="00516B9F">
      <w:pPr>
        <w:jc w:val="both"/>
      </w:pPr>
    </w:p>
    <w:p w:rsidR="00000000" w:rsidRDefault="00516B9F">
      <w:pPr>
        <w:jc w:val="both"/>
      </w:pPr>
      <w:r>
        <w:t xml:space="preserve">Městský znak má na červeném štítě dvě stříbrné, ke středu obrácené orlice se zlatou zbrojí a korunou držící svými </w:t>
      </w:r>
      <w:proofErr w:type="gramStart"/>
      <w:r>
        <w:t>zobáky  zelený</w:t>
      </w:r>
      <w:proofErr w:type="gramEnd"/>
      <w:r>
        <w:t xml:space="preserve"> věnec. Pod ním je mezi prsy orlic malý štítek černé barvy se třemi bílými příčnými pru</w:t>
      </w:r>
      <w:r>
        <w:t>hy.</w:t>
      </w:r>
    </w:p>
    <w:p w:rsidR="00000000" w:rsidRDefault="00516B9F">
      <w:pPr>
        <w:jc w:val="both"/>
      </w:pPr>
    </w:p>
    <w:p w:rsidR="00000000" w:rsidRDefault="00516B9F">
      <w:pPr>
        <w:jc w:val="both"/>
        <w:rPr>
          <w:b/>
          <w:bCs/>
        </w:rPr>
      </w:pPr>
    </w:p>
    <w:p w:rsidR="00000000" w:rsidRDefault="00516B9F">
      <w:pPr>
        <w:pStyle w:val="Nadpis1"/>
      </w:pPr>
      <w:r>
        <w:t>Čl. 5</w:t>
      </w:r>
    </w:p>
    <w:p w:rsidR="00000000" w:rsidRDefault="00516B9F">
      <w:pPr>
        <w:jc w:val="both"/>
      </w:pPr>
    </w:p>
    <w:p w:rsidR="00000000" w:rsidRDefault="00516B9F">
      <w:pPr>
        <w:jc w:val="both"/>
      </w:pPr>
      <w:r>
        <w:t>Městský prapor: list praporu je červený, uprostřed proti sobě obrácené dvě bílé orlice se žlutou zbrojí a korunou držící svými zobáky zelený věnec. Mezi prsy orlic je černý štítek se třemi bílými příčnými pruhy. Poměr šířky k délce listu prapo</w:t>
      </w:r>
      <w:r>
        <w:t>ru je 2:3.</w:t>
      </w:r>
    </w:p>
    <w:p w:rsidR="00000000" w:rsidRDefault="00516B9F">
      <w:pPr>
        <w:jc w:val="both"/>
      </w:pPr>
    </w:p>
    <w:p w:rsidR="00000000" w:rsidRDefault="00516B9F">
      <w:pPr>
        <w:pStyle w:val="Nadpis1"/>
      </w:pPr>
      <w:r>
        <w:lastRenderedPageBreak/>
        <w:t>Čl. 6</w:t>
      </w:r>
    </w:p>
    <w:p w:rsidR="00000000" w:rsidRDefault="00516B9F">
      <w:pPr>
        <w:jc w:val="both"/>
      </w:pPr>
      <w:r>
        <w:t>Používání symbolů města:</w:t>
      </w:r>
    </w:p>
    <w:p w:rsidR="00000000" w:rsidRDefault="00516B9F">
      <w:pPr>
        <w:numPr>
          <w:ilvl w:val="1"/>
          <w:numId w:val="1"/>
        </w:numPr>
        <w:jc w:val="both"/>
      </w:pPr>
      <w:r>
        <w:t>Pokud není předepsáno užívání státního znaku, může MěÚ Březnice používat podle § 5, zákona č. 367/1990 Sb. o obcích v platném znění, jakož i organizace obcí založené, řízené nebo spravované, městský prapor a znak.</w:t>
      </w:r>
    </w:p>
    <w:p w:rsidR="00000000" w:rsidRDefault="00516B9F">
      <w:pPr>
        <w:numPr>
          <w:ilvl w:val="1"/>
          <w:numId w:val="1"/>
        </w:numPr>
        <w:jc w:val="both"/>
      </w:pPr>
      <w:r>
        <w:t>Jiné orgány, organizace a zařízení, právnické a fyzické osoby mohou používat městský znak a prapor jen se souhlasem městské rady. Evidence žádostí a následných povolení o požívání městských symbolů je pověřena kancelář starosty MěÚ Březnice.</w:t>
      </w:r>
    </w:p>
    <w:p w:rsidR="00000000" w:rsidRDefault="00516B9F">
      <w:pPr>
        <w:numPr>
          <w:ilvl w:val="1"/>
          <w:numId w:val="1"/>
        </w:numPr>
        <w:jc w:val="both"/>
      </w:pPr>
      <w:r>
        <w:t>Městského zna</w:t>
      </w:r>
      <w:r>
        <w:t>ku lze užívat:</w:t>
      </w:r>
    </w:p>
    <w:p w:rsidR="00000000" w:rsidRDefault="00516B9F">
      <w:pPr>
        <w:numPr>
          <w:ilvl w:val="0"/>
          <w:numId w:val="2"/>
        </w:numPr>
        <w:jc w:val="both"/>
      </w:pPr>
      <w:r>
        <w:t>k trvalému označení budovy MěÚ a ostatních veřejných budov a objektů MěÚ</w:t>
      </w:r>
    </w:p>
    <w:p w:rsidR="00000000" w:rsidRDefault="00516B9F">
      <w:pPr>
        <w:numPr>
          <w:ilvl w:val="0"/>
          <w:numId w:val="2"/>
        </w:numPr>
        <w:jc w:val="both"/>
      </w:pPr>
      <w:r>
        <w:t>orientační a propagační tabule</w:t>
      </w:r>
    </w:p>
    <w:p w:rsidR="00000000" w:rsidRDefault="00516B9F">
      <w:pPr>
        <w:numPr>
          <w:ilvl w:val="0"/>
          <w:numId w:val="2"/>
        </w:numPr>
        <w:jc w:val="both"/>
      </w:pPr>
      <w:r>
        <w:t>záhlaví listin a písemných dokumentů</w:t>
      </w:r>
    </w:p>
    <w:p w:rsidR="00000000" w:rsidRDefault="00516B9F">
      <w:pPr>
        <w:numPr>
          <w:ilvl w:val="0"/>
          <w:numId w:val="2"/>
        </w:numPr>
        <w:jc w:val="both"/>
      </w:pPr>
      <w:r>
        <w:t>na předmětech a jiném majetku města nebo organizací jím založených, řízených nebo spravovaných</w:t>
      </w:r>
    </w:p>
    <w:p w:rsidR="00000000" w:rsidRDefault="00516B9F">
      <w:pPr>
        <w:numPr>
          <w:ilvl w:val="0"/>
          <w:numId w:val="2"/>
        </w:numPr>
        <w:jc w:val="both"/>
      </w:pPr>
      <w:r>
        <w:t>na pr</w:t>
      </w:r>
      <w:r>
        <w:t>opagačních tiscích a publikacích týkajících se města</w:t>
      </w:r>
    </w:p>
    <w:p w:rsidR="00000000" w:rsidRDefault="00516B9F">
      <w:pPr>
        <w:numPr>
          <w:ilvl w:val="1"/>
          <w:numId w:val="1"/>
        </w:numPr>
        <w:jc w:val="both"/>
      </w:pPr>
      <w:r>
        <w:t>Majetek jiných podniků, organizací či institucí může být označen symbolem města jen se souhlasem MěÚ.</w:t>
      </w:r>
    </w:p>
    <w:p w:rsidR="00000000" w:rsidRDefault="00516B9F">
      <w:pPr>
        <w:numPr>
          <w:ilvl w:val="1"/>
          <w:numId w:val="1"/>
        </w:numPr>
        <w:jc w:val="both"/>
      </w:pPr>
      <w:r>
        <w:t>Městského praporu lze užívat:</w:t>
      </w:r>
    </w:p>
    <w:p w:rsidR="00000000" w:rsidRDefault="00516B9F">
      <w:pPr>
        <w:numPr>
          <w:ilvl w:val="0"/>
          <w:numId w:val="2"/>
        </w:numPr>
        <w:jc w:val="both"/>
      </w:pPr>
      <w:r>
        <w:t>při významných státních svátcích</w:t>
      </w:r>
    </w:p>
    <w:p w:rsidR="00000000" w:rsidRDefault="00516B9F">
      <w:pPr>
        <w:numPr>
          <w:ilvl w:val="0"/>
          <w:numId w:val="2"/>
        </w:numPr>
        <w:jc w:val="both"/>
      </w:pPr>
      <w:r>
        <w:t>při významných dnech ČR, města Březnic</w:t>
      </w:r>
      <w:r>
        <w:t>e nebo zvlášť významných akcích pořádaných městem Březnice</w:t>
      </w:r>
    </w:p>
    <w:p w:rsidR="00000000" w:rsidRDefault="00516B9F">
      <w:pPr>
        <w:jc w:val="both"/>
      </w:pPr>
    </w:p>
    <w:p w:rsidR="00000000" w:rsidRDefault="00516B9F">
      <w:pPr>
        <w:jc w:val="both"/>
      </w:pPr>
    </w:p>
    <w:p w:rsidR="00000000" w:rsidRDefault="00516B9F">
      <w:pPr>
        <w:pStyle w:val="Nadpis1"/>
      </w:pPr>
      <w:proofErr w:type="gramStart"/>
      <w:r>
        <w:t>Čl.  7</w:t>
      </w:r>
      <w:proofErr w:type="gramEnd"/>
    </w:p>
    <w:p w:rsidR="00000000" w:rsidRDefault="00516B9F">
      <w:pPr>
        <w:jc w:val="both"/>
      </w:pPr>
      <w:r>
        <w:t>Úhrada za používání symbolů města:</w:t>
      </w:r>
    </w:p>
    <w:p w:rsidR="00000000" w:rsidRDefault="00516B9F">
      <w:pPr>
        <w:jc w:val="both"/>
      </w:pPr>
      <w:r>
        <w:t>Používání symbolů města k reprezentaci na výrobcích a zboží, které je předmětem prodeje a jiné použití pro komerční účely je umožněno za úhradu, pokud se</w:t>
      </w:r>
      <w:r>
        <w:t xml:space="preserve"> městská rada neusnese jinak. Výši úhrady schvaluje městská rada, </w:t>
      </w:r>
      <w:proofErr w:type="gramStart"/>
      <w:r>
        <w:t>jenž</w:t>
      </w:r>
      <w:proofErr w:type="gramEnd"/>
      <w:r>
        <w:t xml:space="preserve"> se stanoví podle zvláštního předpisu (zák.526/1990 Sb.). Úhrada je splatná do jednoho měsíce od termínu vydaného povolení.</w:t>
      </w:r>
    </w:p>
    <w:p w:rsidR="00000000" w:rsidRDefault="00516B9F">
      <w:pPr>
        <w:jc w:val="both"/>
      </w:pPr>
    </w:p>
    <w:p w:rsidR="00000000" w:rsidRDefault="00516B9F">
      <w:pPr>
        <w:jc w:val="both"/>
      </w:pPr>
    </w:p>
    <w:p w:rsidR="00000000" w:rsidRDefault="00516B9F">
      <w:pPr>
        <w:jc w:val="both"/>
      </w:pPr>
    </w:p>
    <w:p w:rsidR="00000000" w:rsidRDefault="00516B9F">
      <w:pPr>
        <w:pStyle w:val="Nadpis1"/>
      </w:pPr>
      <w:r>
        <w:t>Čl. 8</w:t>
      </w:r>
    </w:p>
    <w:p w:rsidR="00000000" w:rsidRDefault="00516B9F">
      <w:pPr>
        <w:jc w:val="both"/>
      </w:pPr>
      <w:r>
        <w:t>Sankce:</w:t>
      </w:r>
    </w:p>
    <w:p w:rsidR="00000000" w:rsidRDefault="00516B9F">
      <w:pPr>
        <w:jc w:val="both"/>
      </w:pPr>
      <w:r>
        <w:t xml:space="preserve">Užívání městského </w:t>
      </w:r>
      <w:proofErr w:type="gramStart"/>
      <w:r>
        <w:t>znaku  a praporu</w:t>
      </w:r>
      <w:proofErr w:type="gramEnd"/>
      <w:r>
        <w:t xml:space="preserve"> lze zakáza</w:t>
      </w:r>
      <w:r>
        <w:t xml:space="preserve">t těm uživatelům, kteří nedodržují stanovené podmínky nebo je užívají nevhodným způsobem. Sankce za porušení této místní vyhlášky jsou dány § 50 zákona č. 367/1990 Sb. o </w:t>
      </w:r>
      <w:proofErr w:type="gramStart"/>
      <w:r>
        <w:t>obcích  ve</w:t>
      </w:r>
      <w:proofErr w:type="gramEnd"/>
      <w:r>
        <w:t xml:space="preserve"> znění pozdějších předpisů, správním řádem a přestupkovým zákonem č. 200/199</w:t>
      </w:r>
      <w:r>
        <w:t>0 Sb. v platném znění.</w:t>
      </w:r>
    </w:p>
    <w:p w:rsidR="00000000" w:rsidRDefault="00516B9F">
      <w:pPr>
        <w:jc w:val="both"/>
      </w:pPr>
    </w:p>
    <w:p w:rsidR="00000000" w:rsidRDefault="00516B9F">
      <w:pPr>
        <w:jc w:val="both"/>
      </w:pPr>
    </w:p>
    <w:p w:rsidR="00000000" w:rsidRDefault="00516B9F">
      <w:pPr>
        <w:pStyle w:val="Nadpis1"/>
      </w:pPr>
      <w:r>
        <w:t>Čl. 9</w:t>
      </w:r>
    </w:p>
    <w:p w:rsidR="00000000" w:rsidRDefault="00516B9F">
      <w:pPr>
        <w:jc w:val="both"/>
      </w:pPr>
    </w:p>
    <w:p w:rsidR="00000000" w:rsidRDefault="00516B9F">
      <w:pPr>
        <w:jc w:val="both"/>
      </w:pPr>
      <w:r>
        <w:t xml:space="preserve">Tato vyhláška byla schválena městským zastupitelstvem v Březnici dne </w:t>
      </w:r>
      <w:proofErr w:type="gramStart"/>
      <w:r>
        <w:t>6.8.1998</w:t>
      </w:r>
      <w:proofErr w:type="gramEnd"/>
      <w:r>
        <w:t xml:space="preserve"> a nabývá účinnosti dne 1. září 1998.</w:t>
      </w:r>
    </w:p>
    <w:p w:rsidR="00000000" w:rsidRDefault="00516B9F">
      <w:pPr>
        <w:jc w:val="both"/>
      </w:pPr>
    </w:p>
    <w:p w:rsidR="00000000" w:rsidRDefault="00516B9F"/>
    <w:p w:rsidR="00000000" w:rsidRDefault="00516B9F"/>
    <w:p w:rsidR="00000000" w:rsidRDefault="00516B9F"/>
    <w:p w:rsidR="00000000" w:rsidRDefault="00516B9F">
      <w:r>
        <w:t xml:space="preserve">             Mgr. Zdeněk Jelínek</w:t>
      </w:r>
      <w:r w:rsidR="001A0072">
        <w:t xml:space="preserve"> v. r.</w:t>
      </w:r>
      <w:r>
        <w:t xml:space="preserve">                                                    PhDr. Jaroslav Kozlík</w:t>
      </w:r>
      <w:r w:rsidR="001A0072">
        <w:t xml:space="preserve"> v. r.</w:t>
      </w:r>
    </w:p>
    <w:p w:rsidR="00516B9F" w:rsidRDefault="001A0072">
      <w:r>
        <w:t xml:space="preserve">      </w:t>
      </w:r>
      <w:r w:rsidR="00516B9F">
        <w:t xml:space="preserve">               zástupce </w:t>
      </w:r>
      <w:proofErr w:type="gramStart"/>
      <w:r w:rsidR="00516B9F">
        <w:t xml:space="preserve">starosty                                                                   </w:t>
      </w:r>
      <w:r>
        <w:t xml:space="preserve">    </w:t>
      </w:r>
      <w:bookmarkStart w:id="0" w:name="_GoBack"/>
      <w:bookmarkEnd w:id="0"/>
      <w:r w:rsidR="00516B9F">
        <w:t>starosta</w:t>
      </w:r>
      <w:proofErr w:type="gramEnd"/>
    </w:p>
    <w:sectPr w:rsidR="0051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5778D"/>
    <w:multiLevelType w:val="hybridMultilevel"/>
    <w:tmpl w:val="3982A094"/>
    <w:lvl w:ilvl="0" w:tplc="82B4B9C4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4A5F70CD"/>
    <w:multiLevelType w:val="multilevel"/>
    <w:tmpl w:val="793C885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72"/>
    <w:rsid w:val="001A0072"/>
    <w:rsid w:val="0051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semiHidden/>
    <w:pPr>
      <w:jc w:val="both"/>
    </w:pPr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semiHidden/>
    <w:pPr>
      <w:jc w:val="both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ATC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Mú Březnice</dc:creator>
  <cp:lastModifiedBy>Sekretarka</cp:lastModifiedBy>
  <cp:revision>2</cp:revision>
  <dcterms:created xsi:type="dcterms:W3CDTF">2024-10-03T08:37:00Z</dcterms:created>
  <dcterms:modified xsi:type="dcterms:W3CDTF">2024-10-03T08:37:00Z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