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383BA" w14:textId="635989D8" w:rsidR="00C46E45" w:rsidRPr="00C46E45" w:rsidRDefault="00C46E45" w:rsidP="00C46E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x-none"/>
        </w:rPr>
      </w:pPr>
      <w:r w:rsidRPr="00C46E45">
        <w:rPr>
          <w:rFonts w:ascii="Arial" w:hAnsi="Arial" w:cs="Arial"/>
          <w:b/>
          <w:color w:val="000000"/>
          <w:sz w:val="22"/>
          <w:szCs w:val="22"/>
        </w:rPr>
        <w:t xml:space="preserve">Obec </w:t>
      </w:r>
      <w:r w:rsidR="002173E1">
        <w:rPr>
          <w:rFonts w:ascii="Arial" w:hAnsi="Arial" w:cs="Arial"/>
          <w:b/>
          <w:color w:val="000000"/>
          <w:sz w:val="22"/>
          <w:szCs w:val="22"/>
        </w:rPr>
        <w:t>Markvartice</w:t>
      </w:r>
    </w:p>
    <w:p w14:paraId="2A213344" w14:textId="0386CE88" w:rsidR="00C46E45" w:rsidRPr="00C46E45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6E45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2173E1">
        <w:rPr>
          <w:rFonts w:ascii="Arial" w:hAnsi="Arial" w:cs="Arial"/>
          <w:b/>
          <w:color w:val="000000"/>
          <w:sz w:val="22"/>
          <w:szCs w:val="22"/>
        </w:rPr>
        <w:t>Markvartice</w:t>
      </w:r>
    </w:p>
    <w:p w14:paraId="56B87020" w14:textId="59F0CA9A" w:rsidR="00C46E45" w:rsidRPr="00C46E45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C46E45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2173E1">
        <w:rPr>
          <w:rFonts w:ascii="Arial" w:hAnsi="Arial" w:cs="Arial"/>
          <w:b/>
          <w:sz w:val="22"/>
          <w:szCs w:val="22"/>
        </w:rPr>
        <w:t>Markvartice</w:t>
      </w:r>
    </w:p>
    <w:p w14:paraId="1A6A411F" w14:textId="77777777" w:rsidR="0071350B" w:rsidRPr="00C46E45" w:rsidRDefault="0071350B" w:rsidP="00C46E4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9510731" w14:textId="77777777" w:rsidR="0071350B" w:rsidRPr="00C46E45" w:rsidRDefault="0071350B" w:rsidP="00C46E45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48DE733" w14:textId="77777777" w:rsidR="0071350B" w:rsidRPr="00C46E45" w:rsidRDefault="0071350B" w:rsidP="00C46E45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14:paraId="42EB67DE" w14:textId="43F75713" w:rsidR="0071350B" w:rsidRPr="00C46E45" w:rsidRDefault="0071350B" w:rsidP="00C46E4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Zastupitelstvo obce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173E1">
        <w:rPr>
          <w:rFonts w:ascii="Arial" w:hAnsi="Arial" w:cs="Arial"/>
          <w:sz w:val="22"/>
          <w:szCs w:val="22"/>
        </w:rPr>
        <w:t>Markvartice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30CC7">
        <w:rPr>
          <w:rFonts w:ascii="Arial" w:hAnsi="Arial" w:cs="Arial"/>
          <w:sz w:val="22"/>
          <w:szCs w:val="22"/>
        </w:rPr>
        <w:t xml:space="preserve">se na svém zasedání dne 29.10.2025 </w:t>
      </w:r>
      <w:bookmarkStart w:id="0" w:name="_GoBack"/>
      <w:bookmarkEnd w:id="0"/>
      <w:r w:rsidRPr="00C46E45">
        <w:rPr>
          <w:rFonts w:ascii="Arial" w:hAnsi="Arial" w:cs="Arial"/>
          <w:sz w:val="22"/>
          <w:szCs w:val="22"/>
        </w:rPr>
        <w:t>usneslo vydat na základě ust</w:t>
      </w:r>
      <w:r w:rsidR="00C46E45" w:rsidRPr="00C46E45">
        <w:rPr>
          <w:rFonts w:ascii="Arial" w:hAnsi="Arial" w:cs="Arial"/>
          <w:sz w:val="22"/>
          <w:szCs w:val="22"/>
        </w:rPr>
        <w:t xml:space="preserve">anovení </w:t>
      </w:r>
      <w:r w:rsidRPr="00C46E45">
        <w:rPr>
          <w:rFonts w:ascii="Arial" w:hAnsi="Arial" w:cs="Arial"/>
          <w:sz w:val="22"/>
          <w:szCs w:val="22"/>
        </w:rPr>
        <w:t>§ 10 písm. b),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§ 84 odst. 2 písm. h) zákona č. 128/2000 Sb., o obcích (obecní zřízení), ve znění pozdějších předpisů, tuto obecně závaznou vyhlášku: </w:t>
      </w:r>
    </w:p>
    <w:p w14:paraId="5BFC8F68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031667DF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Čl. 1</w:t>
      </w:r>
    </w:p>
    <w:p w14:paraId="0D9B7662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0195311" w14:textId="77777777" w:rsidR="0071350B" w:rsidRPr="00C46E45" w:rsidRDefault="0071350B" w:rsidP="00B01366">
      <w:pPr>
        <w:pStyle w:val="Hlava"/>
        <w:spacing w:before="0" w:line="120" w:lineRule="auto"/>
        <w:rPr>
          <w:rFonts w:ascii="Arial" w:hAnsi="Arial" w:cs="Arial"/>
          <w:b/>
          <w:bCs/>
          <w:sz w:val="22"/>
          <w:szCs w:val="22"/>
        </w:rPr>
      </w:pPr>
    </w:p>
    <w:p w14:paraId="069465E8" w14:textId="342343A4" w:rsidR="0071350B" w:rsidRPr="00C46E45" w:rsidRDefault="0071350B" w:rsidP="00C46E45">
      <w:pPr>
        <w:pStyle w:val="Zkladntext"/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Veřejnosti přístupné sportovní a kulturní podniky, včetně tanečních zábav a diskoték,</w:t>
      </w:r>
      <w:r w:rsid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lze provozovat pouze v době od</w:t>
      </w:r>
      <w:r w:rsidR="00C46E45" w:rsidRPr="00C46E45">
        <w:rPr>
          <w:rFonts w:ascii="Arial" w:hAnsi="Arial" w:cs="Arial"/>
          <w:sz w:val="22"/>
          <w:szCs w:val="22"/>
        </w:rPr>
        <w:t xml:space="preserve"> 0</w:t>
      </w:r>
      <w:r w:rsidR="00AB470F">
        <w:rPr>
          <w:rFonts w:ascii="Arial" w:hAnsi="Arial" w:cs="Arial"/>
          <w:sz w:val="22"/>
          <w:szCs w:val="22"/>
        </w:rPr>
        <w:t>6</w:t>
      </w:r>
      <w:r w:rsidR="00C46E45" w:rsidRPr="00C46E45">
        <w:rPr>
          <w:rFonts w:ascii="Arial" w:hAnsi="Arial" w:cs="Arial"/>
          <w:sz w:val="22"/>
          <w:szCs w:val="22"/>
        </w:rPr>
        <w:t>:00</w:t>
      </w:r>
      <w:r w:rsidRPr="00C46E45">
        <w:rPr>
          <w:rFonts w:ascii="Arial" w:hAnsi="Arial" w:cs="Arial"/>
          <w:sz w:val="22"/>
          <w:szCs w:val="22"/>
        </w:rPr>
        <w:t xml:space="preserve"> do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173E1">
        <w:rPr>
          <w:rFonts w:ascii="Arial" w:hAnsi="Arial" w:cs="Arial"/>
          <w:sz w:val="22"/>
          <w:szCs w:val="22"/>
        </w:rPr>
        <w:t>24</w:t>
      </w:r>
      <w:r w:rsidR="00C46E45" w:rsidRPr="00C46E45">
        <w:rPr>
          <w:rFonts w:ascii="Arial" w:hAnsi="Arial" w:cs="Arial"/>
          <w:sz w:val="22"/>
          <w:szCs w:val="22"/>
        </w:rPr>
        <w:t xml:space="preserve">:00 </w:t>
      </w:r>
      <w:r w:rsidRPr="00C46E45">
        <w:rPr>
          <w:rFonts w:ascii="Arial" w:hAnsi="Arial" w:cs="Arial"/>
          <w:sz w:val="22"/>
          <w:szCs w:val="22"/>
        </w:rPr>
        <w:t>hodin.</w:t>
      </w:r>
    </w:p>
    <w:p w14:paraId="7DAC3D02" w14:textId="77777777" w:rsidR="0071350B" w:rsidRPr="00C46E45" w:rsidRDefault="0071350B" w:rsidP="00C46E45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53AD60E0" w14:textId="77777777" w:rsidR="0071350B" w:rsidRPr="00C46E45" w:rsidRDefault="0071350B" w:rsidP="00C46E45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0645F35" w14:textId="03B836F0" w:rsidR="0071350B" w:rsidRDefault="0071350B" w:rsidP="00B0136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6FF43F6" w14:textId="77777777" w:rsidR="00B01366" w:rsidRPr="00C46E45" w:rsidRDefault="00B01366" w:rsidP="00B01366">
      <w:pPr>
        <w:pStyle w:val="Zkladntextodsazen3"/>
        <w:spacing w:line="120" w:lineRule="auto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15A5440E" w14:textId="72C63231" w:rsidR="0071350B" w:rsidRDefault="0071350B" w:rsidP="00C46E4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Pořadatel podniku uvedeného v odst. 1 je povinen oznámit nejméně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AB470F">
        <w:rPr>
          <w:rFonts w:ascii="Arial" w:hAnsi="Arial" w:cs="Arial"/>
          <w:sz w:val="22"/>
          <w:szCs w:val="22"/>
        </w:rPr>
        <w:t>5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dnů před jeho konáním Obecnímu úřadu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173E1">
        <w:rPr>
          <w:rFonts w:ascii="Arial" w:hAnsi="Arial" w:cs="Arial"/>
          <w:sz w:val="22"/>
          <w:szCs w:val="22"/>
        </w:rPr>
        <w:t>Markvartice</w:t>
      </w:r>
      <w:r w:rsidRPr="00C46E45">
        <w:rPr>
          <w:rFonts w:ascii="Arial" w:hAnsi="Arial" w:cs="Arial"/>
          <w:sz w:val="22"/>
          <w:szCs w:val="22"/>
        </w:rPr>
        <w:t>:</w:t>
      </w:r>
    </w:p>
    <w:p w14:paraId="1D8287DC" w14:textId="77777777" w:rsidR="00C46E45" w:rsidRPr="00C46E45" w:rsidRDefault="00C46E45" w:rsidP="00C46E45">
      <w:pPr>
        <w:pStyle w:val="Zkladntextodsazen2"/>
        <w:spacing w:line="120" w:lineRule="auto"/>
        <w:ind w:left="0" w:firstLine="0"/>
        <w:rPr>
          <w:rFonts w:ascii="Arial" w:hAnsi="Arial" w:cs="Arial"/>
          <w:sz w:val="22"/>
          <w:szCs w:val="22"/>
        </w:rPr>
      </w:pPr>
    </w:p>
    <w:p w14:paraId="6253285E" w14:textId="24C9A6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63B4C13" w14:textId="3ECE0811" w:rsidR="00C46E45" w:rsidRPr="00B01366" w:rsidRDefault="0071350B" w:rsidP="00B01366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5AFC2EF" w14:textId="17D106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36A0A09C" w14:textId="5FE62080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32E0DCBA" w14:textId="46120586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1CC1058B" w14:textId="4DC01A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42FAF3D9" w14:textId="4511E41A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lhůtu, ve které zajistí úklid místa konání podniku, a způsob tohoto úklidu, jde-li           o</w:t>
      </w:r>
      <w:r w:rsidR="00C46E45" w:rsidRPr="00C46E45">
        <w:rPr>
          <w:rFonts w:ascii="Arial" w:hAnsi="Arial" w:cs="Arial"/>
          <w:sz w:val="22"/>
          <w:szCs w:val="22"/>
        </w:rPr>
        <w:t> </w:t>
      </w:r>
      <w:r w:rsidRPr="00C46E45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611F3C7B" w14:textId="426A93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C46E45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C46E45">
        <w:rPr>
          <w:rFonts w:ascii="Arial" w:hAnsi="Arial" w:cs="Arial"/>
          <w:sz w:val="22"/>
          <w:szCs w:val="22"/>
        </w:rPr>
        <w:t>,</w:t>
      </w:r>
    </w:p>
    <w:p w14:paraId="06602636" w14:textId="77777777" w:rsidR="0071350B" w:rsidRPr="00C46E45" w:rsidRDefault="0071350B" w:rsidP="00C46E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C46E45">
        <w:rPr>
          <w:rFonts w:ascii="Arial" w:hAnsi="Arial" w:cs="Arial"/>
          <w:sz w:val="22"/>
          <w:szCs w:val="22"/>
          <w:vertAlign w:val="superscript"/>
        </w:rPr>
        <w:t>2)</w:t>
      </w:r>
      <w:r w:rsidR="00CA3DAA" w:rsidRPr="00C46E45">
        <w:rPr>
          <w:rFonts w:ascii="Arial" w:hAnsi="Arial" w:cs="Arial"/>
          <w:sz w:val="22"/>
          <w:szCs w:val="22"/>
        </w:rPr>
        <w:t>.</w:t>
      </w:r>
    </w:p>
    <w:p w14:paraId="31A68BD5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3AA8E981" w14:textId="7089FF66" w:rsidR="00B01366" w:rsidRPr="007B559C" w:rsidRDefault="00B01366" w:rsidP="00B01366">
      <w:pPr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7D12D3A0" w14:textId="77777777" w:rsidR="00B01366" w:rsidRDefault="00B01366" w:rsidP="00B01366">
      <w:pPr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Zrušovací ustanovení</w:t>
      </w:r>
    </w:p>
    <w:p w14:paraId="0FBD5614" w14:textId="77777777" w:rsidR="00B01366" w:rsidRPr="007B559C" w:rsidRDefault="00B01366" w:rsidP="00B01366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564D9231" w14:textId="7EF7831E" w:rsidR="00B01366" w:rsidRPr="0022224D" w:rsidRDefault="00B01366" w:rsidP="0022224D">
      <w:pPr>
        <w:jc w:val="both"/>
        <w:rPr>
          <w:rFonts w:ascii="Arial" w:hAnsi="Arial" w:cs="Arial"/>
          <w:sz w:val="22"/>
          <w:szCs w:val="22"/>
        </w:rPr>
      </w:pPr>
      <w:r w:rsidRPr="0022224D">
        <w:rPr>
          <w:rFonts w:ascii="Arial" w:hAnsi="Arial" w:cs="Arial"/>
          <w:sz w:val="22"/>
          <w:szCs w:val="22"/>
        </w:rPr>
        <w:t>Zrušuje se obecně závazná vyhláška</w:t>
      </w:r>
      <w:r w:rsidRPr="0022224D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2173E1">
        <w:rPr>
          <w:rFonts w:ascii="Arial" w:hAnsi="Arial" w:cs="Arial"/>
          <w:color w:val="000000" w:themeColor="text1"/>
          <w:sz w:val="22"/>
          <w:szCs w:val="22"/>
        </w:rPr>
        <w:t>2</w:t>
      </w:r>
      <w:r w:rsidRPr="0022224D">
        <w:rPr>
          <w:rFonts w:ascii="Arial" w:hAnsi="Arial" w:cs="Arial"/>
          <w:color w:val="000000" w:themeColor="text1"/>
          <w:sz w:val="22"/>
          <w:szCs w:val="22"/>
        </w:rPr>
        <w:t>/20</w:t>
      </w:r>
      <w:r w:rsidR="00AB470F" w:rsidRPr="0022224D">
        <w:rPr>
          <w:rFonts w:ascii="Arial" w:hAnsi="Arial" w:cs="Arial"/>
          <w:color w:val="000000" w:themeColor="text1"/>
          <w:sz w:val="22"/>
          <w:szCs w:val="22"/>
        </w:rPr>
        <w:t>16</w:t>
      </w:r>
      <w:r w:rsidRPr="002222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224D" w:rsidRPr="0022224D">
        <w:rPr>
          <w:rFonts w:ascii="Arial" w:hAnsi="Arial" w:cs="Arial"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  <w:r w:rsidRPr="0022224D">
        <w:rPr>
          <w:rFonts w:ascii="Arial" w:hAnsi="Arial" w:cs="Arial"/>
          <w:sz w:val="22"/>
          <w:szCs w:val="22"/>
        </w:rPr>
        <w:t xml:space="preserve">, ze dne </w:t>
      </w:r>
      <w:r w:rsidR="002173E1">
        <w:rPr>
          <w:rFonts w:ascii="Arial" w:hAnsi="Arial" w:cs="Arial"/>
          <w:sz w:val="22"/>
          <w:szCs w:val="22"/>
        </w:rPr>
        <w:t>18</w:t>
      </w:r>
      <w:r w:rsidRPr="0022224D">
        <w:rPr>
          <w:rFonts w:ascii="Arial" w:hAnsi="Arial" w:cs="Arial"/>
          <w:sz w:val="22"/>
          <w:szCs w:val="22"/>
        </w:rPr>
        <w:t xml:space="preserve">. </w:t>
      </w:r>
      <w:r w:rsidR="002173E1">
        <w:rPr>
          <w:rFonts w:ascii="Arial" w:hAnsi="Arial" w:cs="Arial"/>
          <w:sz w:val="22"/>
          <w:szCs w:val="22"/>
        </w:rPr>
        <w:t>11</w:t>
      </w:r>
      <w:r w:rsidRPr="0022224D">
        <w:rPr>
          <w:rFonts w:ascii="Arial" w:hAnsi="Arial" w:cs="Arial"/>
          <w:sz w:val="22"/>
          <w:szCs w:val="22"/>
        </w:rPr>
        <w:t>. 20</w:t>
      </w:r>
      <w:r w:rsidR="00AB470F" w:rsidRPr="0022224D">
        <w:rPr>
          <w:rFonts w:ascii="Arial" w:hAnsi="Arial" w:cs="Arial"/>
          <w:sz w:val="22"/>
          <w:szCs w:val="22"/>
        </w:rPr>
        <w:t>16</w:t>
      </w:r>
      <w:r w:rsidRPr="0022224D">
        <w:rPr>
          <w:rFonts w:ascii="Arial" w:hAnsi="Arial" w:cs="Arial"/>
          <w:sz w:val="22"/>
          <w:szCs w:val="22"/>
        </w:rPr>
        <w:t>.</w:t>
      </w:r>
    </w:p>
    <w:p w14:paraId="78EE3F62" w14:textId="77777777" w:rsidR="00B01366" w:rsidRPr="007B559C" w:rsidRDefault="00B01366" w:rsidP="00B0136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028DC8" w14:textId="01EDFF24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806232C" w14:textId="77777777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Účinnost</w:t>
      </w:r>
    </w:p>
    <w:p w14:paraId="4E802FF1" w14:textId="77777777" w:rsidR="00B01366" w:rsidRPr="0071350B" w:rsidRDefault="00B01366" w:rsidP="00B01366">
      <w:pPr>
        <w:pStyle w:val="Zkladntext"/>
        <w:spacing w:after="0"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CDA2FC" w14:textId="6F7A0248" w:rsidR="00B01366" w:rsidRPr="00B01366" w:rsidRDefault="00B01366" w:rsidP="00B01366">
      <w:pPr>
        <w:jc w:val="center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</w:t>
      </w:r>
      <w:r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ým</w:t>
      </w:r>
      <w:r w:rsidRPr="004152FF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em po </w:t>
      </w:r>
      <w:r w:rsidRPr="004152FF">
        <w:rPr>
          <w:rFonts w:ascii="Arial" w:hAnsi="Arial" w:cs="Arial"/>
          <w:sz w:val="22"/>
          <w:szCs w:val="22"/>
        </w:rPr>
        <w:t>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01366" w14:paraId="7DD4C385" w14:textId="77777777" w:rsidTr="00F5432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0F9FB" w14:textId="27B6ABAD" w:rsidR="00B01366" w:rsidRPr="0022224D" w:rsidRDefault="002173E1" w:rsidP="00F54320">
            <w:pPr>
              <w:pStyle w:val="PodpisovePole"/>
            </w:pPr>
            <w:r>
              <w:t>Ing. Vlastimil Klusák</w:t>
            </w:r>
            <w:r w:rsidR="00B01366" w:rsidRPr="0022224D">
              <w:t xml:space="preserve"> v. r.</w:t>
            </w:r>
            <w:r w:rsidR="00B01366" w:rsidRPr="0022224D">
              <w:br/>
              <w:t xml:space="preserve"> starosta</w:t>
            </w:r>
          </w:p>
          <w:p w14:paraId="08F27405" w14:textId="77777777" w:rsidR="00B01366" w:rsidRDefault="00B01366" w:rsidP="00F5432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F4898" w14:textId="4B320A7C" w:rsidR="00B01366" w:rsidRDefault="002173E1" w:rsidP="00F54320">
            <w:pPr>
              <w:pStyle w:val="PodpisovePole"/>
            </w:pPr>
            <w:r>
              <w:t>Jiří Musil</w:t>
            </w:r>
            <w:r w:rsidR="00B01366">
              <w:t xml:space="preserve"> v. r.</w:t>
            </w:r>
            <w:r w:rsidR="00B01366">
              <w:br/>
              <w:t xml:space="preserve"> místostarosta</w:t>
            </w:r>
          </w:p>
          <w:p w14:paraId="58598875" w14:textId="77777777" w:rsidR="00B01366" w:rsidRDefault="00B01366" w:rsidP="00F54320">
            <w:pPr>
              <w:pStyle w:val="PodpisovePole"/>
            </w:pPr>
          </w:p>
        </w:tc>
      </w:tr>
    </w:tbl>
    <w:p w14:paraId="7405D58D" w14:textId="4ED945E3" w:rsidR="0071350B" w:rsidRPr="00C46E45" w:rsidRDefault="00B01366" w:rsidP="00C46E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DE67AE" w14:textId="77777777" w:rsidR="0071350B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>1)</w:t>
      </w:r>
      <w:r w:rsidR="006E413B" w:rsidRPr="00B01366">
        <w:rPr>
          <w:rFonts w:ascii="Arial" w:hAnsi="Arial" w:cs="Arial"/>
          <w:sz w:val="18"/>
          <w:szCs w:val="18"/>
        </w:rPr>
        <w:t xml:space="preserve"> § 13 zákona č. 541/2020</w:t>
      </w:r>
      <w:r w:rsidRPr="00B01366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553C2F96" w14:textId="77777777" w:rsidR="0024722A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B01366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B01366">
        <w:rPr>
          <w:rFonts w:ascii="Arial" w:hAnsi="Arial" w:cs="Arial"/>
          <w:sz w:val="18"/>
          <w:szCs w:val="18"/>
        </w:rPr>
        <w:t xml:space="preserve"> </w:t>
      </w:r>
    </w:p>
    <w:sectPr w:rsidR="0024722A" w:rsidRPr="00B01366" w:rsidSect="00B01366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127458"/>
    <w:rsid w:val="002173E1"/>
    <w:rsid w:val="0022133B"/>
    <w:rsid w:val="0022224D"/>
    <w:rsid w:val="00230CC7"/>
    <w:rsid w:val="0024722A"/>
    <w:rsid w:val="0025247E"/>
    <w:rsid w:val="002F264B"/>
    <w:rsid w:val="004152FF"/>
    <w:rsid w:val="004A5284"/>
    <w:rsid w:val="00641107"/>
    <w:rsid w:val="006C44F7"/>
    <w:rsid w:val="006E413B"/>
    <w:rsid w:val="0071350B"/>
    <w:rsid w:val="007E1DB2"/>
    <w:rsid w:val="00941F79"/>
    <w:rsid w:val="009D6AE8"/>
    <w:rsid w:val="00A60704"/>
    <w:rsid w:val="00AB470F"/>
    <w:rsid w:val="00AE576A"/>
    <w:rsid w:val="00B01366"/>
    <w:rsid w:val="00B305C7"/>
    <w:rsid w:val="00BA1153"/>
    <w:rsid w:val="00C01D15"/>
    <w:rsid w:val="00C46E45"/>
    <w:rsid w:val="00CA3DAA"/>
    <w:rsid w:val="00DB4243"/>
    <w:rsid w:val="00F113AE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EE5C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C46E45"/>
    <w:rPr>
      <w:sz w:val="24"/>
    </w:rPr>
  </w:style>
  <w:style w:type="paragraph" w:styleId="Odstavecseseznamem">
    <w:name w:val="List Paragraph"/>
    <w:basedOn w:val="Normln"/>
    <w:uiPriority w:val="34"/>
    <w:qFormat/>
    <w:rsid w:val="00C46E45"/>
    <w:pPr>
      <w:ind w:left="720"/>
      <w:contextualSpacing/>
    </w:pPr>
  </w:style>
  <w:style w:type="paragraph" w:customStyle="1" w:styleId="PodpisovePole">
    <w:name w:val="PodpisovePole"/>
    <w:basedOn w:val="Normln"/>
    <w:rsid w:val="00B0136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Markvartice</cp:lastModifiedBy>
  <cp:revision>3</cp:revision>
  <cp:lastPrinted>2012-04-27T05:54:00Z</cp:lastPrinted>
  <dcterms:created xsi:type="dcterms:W3CDTF">2025-06-12T07:49:00Z</dcterms:created>
  <dcterms:modified xsi:type="dcterms:W3CDTF">2025-11-03T08:40:00Z</dcterms:modified>
</cp:coreProperties>
</file>