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61F3" w14:textId="77777777" w:rsidR="00FD5ECC" w:rsidRDefault="00FD5ECC" w:rsidP="00FD5EC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Újezd</w:t>
      </w:r>
    </w:p>
    <w:p w14:paraId="3E1962FF" w14:textId="5CB9A204" w:rsidR="00FD5ECC" w:rsidRDefault="00FD5ECC" w:rsidP="00FD5EC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č 1/202</w:t>
      </w:r>
      <w:r w:rsidR="00871FBE">
        <w:rPr>
          <w:rFonts w:ascii="Arial" w:hAnsi="Arial" w:cs="Arial"/>
          <w:b/>
        </w:rPr>
        <w:t>5</w:t>
      </w:r>
    </w:p>
    <w:p w14:paraId="6EF7A18F" w14:textId="22881EB1" w:rsidR="00FD5ECC" w:rsidRDefault="00FD5ECC" w:rsidP="00FD5EC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7234B">
        <w:rPr>
          <w:rFonts w:ascii="Arial" w:hAnsi="Arial" w:cs="Arial"/>
          <w:b/>
        </w:rPr>
        <w:t>nočním klidu</w:t>
      </w:r>
    </w:p>
    <w:p w14:paraId="2CFDE263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22E2B81F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6EBE5407" w14:textId="2C6826FC" w:rsidR="00FD5ECC" w:rsidRDefault="00FD5ECC" w:rsidP="00FD5EC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se na svém zasedání dne </w:t>
      </w:r>
      <w:r w:rsidR="006E100A">
        <w:rPr>
          <w:rFonts w:ascii="Arial" w:hAnsi="Arial" w:cs="Arial"/>
        </w:rPr>
        <w:t xml:space="preserve">7. 4. 2025 </w:t>
      </w:r>
      <w:r>
        <w:rPr>
          <w:rFonts w:ascii="Arial" w:hAnsi="Arial" w:cs="Arial"/>
        </w:rPr>
        <w:t xml:space="preserve">usnesením č. </w:t>
      </w:r>
      <w:r w:rsidR="006E100A">
        <w:rPr>
          <w:rFonts w:ascii="Arial" w:hAnsi="Arial" w:cs="Arial"/>
        </w:rPr>
        <w:t>8/2/2025</w:t>
      </w:r>
      <w:r w:rsidRPr="00FD5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ustanovení § 10 písm. d), § 35 a § 84 odst. 2 písm. h) zákona č. 128/2000 Sb., o obcích (obecní zřízení), ve znění pozdějších předpisů, a dle ustanovení § 5 odst. 6 zákona č. 251/2016 Sb., o některých přestupcích, tuto obecně závaznou vyhlášku:</w:t>
      </w:r>
    </w:p>
    <w:p w14:paraId="16AA776C" w14:textId="77777777" w:rsidR="00FD5ECC" w:rsidRDefault="00FD5ECC" w:rsidP="00FD5ECC">
      <w:pPr>
        <w:jc w:val="center"/>
        <w:rPr>
          <w:rFonts w:ascii="Arial" w:hAnsi="Arial" w:cs="Arial"/>
          <w:b/>
          <w:sz w:val="22"/>
          <w:szCs w:val="22"/>
        </w:rPr>
      </w:pPr>
    </w:p>
    <w:p w14:paraId="24B42CD9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F2946AB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5D88CCAF" w14:textId="77777777" w:rsidR="00FD5ECC" w:rsidRDefault="00FD5ECC" w:rsidP="00FD5ECC">
      <w:pPr>
        <w:jc w:val="both"/>
        <w:rPr>
          <w:rFonts w:ascii="Arial" w:hAnsi="Arial" w:cs="Arial"/>
        </w:rPr>
      </w:pPr>
    </w:p>
    <w:p w14:paraId="6421491D" w14:textId="77777777" w:rsidR="00FD5ECC" w:rsidRDefault="00FD5ECC" w:rsidP="00FD5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obecně závazné vyhlášky je stanovení výjimečných případů, při nichž je doba nočního klidu vymezena dobou kratší než stanoví zákon. </w:t>
      </w:r>
    </w:p>
    <w:p w14:paraId="6BFEBAD2" w14:textId="77777777" w:rsidR="00FD5ECC" w:rsidRDefault="00FD5ECC" w:rsidP="00FD5ECC">
      <w:pPr>
        <w:jc w:val="both"/>
        <w:rPr>
          <w:rFonts w:ascii="Arial" w:hAnsi="Arial" w:cs="Arial"/>
          <w:b/>
          <w:sz w:val="22"/>
          <w:szCs w:val="22"/>
        </w:rPr>
      </w:pPr>
    </w:p>
    <w:p w14:paraId="2651E99A" w14:textId="77777777" w:rsidR="00FD5ECC" w:rsidRDefault="00FD5ECC" w:rsidP="00FD5ECC">
      <w:pPr>
        <w:jc w:val="both"/>
        <w:rPr>
          <w:rFonts w:ascii="Arial" w:hAnsi="Arial" w:cs="Arial"/>
          <w:b/>
          <w:sz w:val="22"/>
          <w:szCs w:val="22"/>
        </w:rPr>
      </w:pPr>
    </w:p>
    <w:p w14:paraId="2F7B6E38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D4039CE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13F6570D" w14:textId="77777777" w:rsidR="00FD5ECC" w:rsidRDefault="00FD5ECC" w:rsidP="00FD5ECC">
      <w:pPr>
        <w:spacing w:after="120"/>
        <w:rPr>
          <w:rFonts w:ascii="Arial" w:hAnsi="Arial" w:cs="Arial"/>
        </w:rPr>
      </w:pPr>
    </w:p>
    <w:p w14:paraId="6C763E93" w14:textId="77777777" w:rsidR="00FD5ECC" w:rsidRDefault="00FD5ECC" w:rsidP="00FD5EC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22.00 hod. do 6.00 hodin.</w:t>
      </w:r>
    </w:p>
    <w:p w14:paraId="0F4B77BB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5D3CEAD1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5094260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</w:t>
      </w:r>
    </w:p>
    <w:p w14:paraId="4F44064F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7FB2EFB1" w14:textId="77777777" w:rsidR="00FD5ECC" w:rsidRDefault="00FD5ECC" w:rsidP="00FD5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Stanovují se výjimečné případy, při nichž je doba nočního klidu vymezena dobou kratší:</w:t>
      </w:r>
    </w:p>
    <w:p w14:paraId="0EA26831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0783E244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31. prosince na 1. ledna každého roku je doba nočního klidu vymezena dobou od 03:00 hodin do 06:00 hodin.</w:t>
      </w:r>
    </w:p>
    <w:p w14:paraId="698C0299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30. dubna na 1. května každého roku je doba nočního klidu vymezena dobou od 00:00 hodin do 6:00 hodin.</w:t>
      </w:r>
    </w:p>
    <w:p w14:paraId="3B4C94C1" w14:textId="64B1DC2B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</w:t>
      </w:r>
      <w:r w:rsidR="00180413">
        <w:rPr>
          <w:rFonts w:ascii="Arial" w:hAnsi="Arial" w:cs="Arial"/>
        </w:rPr>
        <w:t>2</w:t>
      </w:r>
      <w:r w:rsidR="00871F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května na </w:t>
      </w:r>
      <w:r w:rsidR="00180413">
        <w:rPr>
          <w:rFonts w:ascii="Arial" w:hAnsi="Arial" w:cs="Arial"/>
        </w:rPr>
        <w:t>2</w:t>
      </w:r>
      <w:r w:rsidR="00871FBE">
        <w:rPr>
          <w:rFonts w:ascii="Arial" w:hAnsi="Arial" w:cs="Arial"/>
        </w:rPr>
        <w:t>5</w:t>
      </w:r>
      <w:r>
        <w:rPr>
          <w:rFonts w:ascii="Arial" w:hAnsi="Arial" w:cs="Arial"/>
        </w:rPr>
        <w:t>. května při konání Staročeských májů je doba nočního klidu vymezena dobou od 2.00 hodin do 6.00 hodin.</w:t>
      </w:r>
    </w:p>
    <w:p w14:paraId="03F37C8B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2.00 hodin do 6.00 hodin na tradiční jednodenní akce na letním parketě v těchto termínech:</w:t>
      </w:r>
    </w:p>
    <w:p w14:paraId="2EFD9E77" w14:textId="15A8C986" w:rsidR="00FD5ECC" w:rsidRPr="00FD5ECC" w:rsidRDefault="00FD5ECC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3C9A">
        <w:rPr>
          <w:rFonts w:ascii="Arial" w:hAnsi="Arial" w:cs="Arial"/>
        </w:rPr>
        <w:t xml:space="preserve">  </w:t>
      </w:r>
      <w:r w:rsidR="00871FBE">
        <w:rPr>
          <w:rFonts w:ascii="Arial" w:hAnsi="Arial" w:cs="Arial"/>
        </w:rPr>
        <w:t>6. 6. 2025</w:t>
      </w:r>
    </w:p>
    <w:p w14:paraId="52B4F706" w14:textId="6FC45124" w:rsidR="00FD5ECC" w:rsidRPr="00FD5ECC" w:rsidRDefault="00180413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3C9A">
        <w:rPr>
          <w:rFonts w:ascii="Arial" w:hAnsi="Arial" w:cs="Arial"/>
        </w:rPr>
        <w:t>1</w:t>
      </w:r>
      <w:r w:rsidR="00871FBE">
        <w:rPr>
          <w:rFonts w:ascii="Arial" w:hAnsi="Arial" w:cs="Arial"/>
        </w:rPr>
        <w:t>3. 6. 2025</w:t>
      </w:r>
    </w:p>
    <w:p w14:paraId="03757913" w14:textId="22A77AFB" w:rsidR="00FD5ECC" w:rsidRDefault="005A3C9A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871FBE">
        <w:rPr>
          <w:rFonts w:ascii="Arial" w:hAnsi="Arial" w:cs="Arial"/>
        </w:rPr>
        <w:t>4. 6. 2025</w:t>
      </w:r>
    </w:p>
    <w:p w14:paraId="56426F07" w14:textId="39E56705" w:rsidR="00871FBE" w:rsidRPr="00FD5ECC" w:rsidRDefault="00871FBE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16. 8. 2025</w:t>
      </w:r>
    </w:p>
    <w:p w14:paraId="7AF3656C" w14:textId="77777777" w:rsidR="00FD5ECC" w:rsidRDefault="00FD5ECC" w:rsidP="005A3C9A">
      <w:pPr>
        <w:spacing w:after="240"/>
        <w:jc w:val="both"/>
        <w:rPr>
          <w:rFonts w:ascii="Arial" w:hAnsi="Arial" w:cs="Arial"/>
        </w:rPr>
      </w:pPr>
    </w:p>
    <w:p w14:paraId="6686E155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5F7F78E1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84D4B5F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08514A1D" w14:textId="659C3730" w:rsidR="00FD5ECC" w:rsidRDefault="00FD5ECC" w:rsidP="00FD5ECC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1/20</w:t>
      </w:r>
      <w:r w:rsidR="00180413">
        <w:rPr>
          <w:rFonts w:ascii="Arial" w:hAnsi="Arial" w:cs="Arial"/>
        </w:rPr>
        <w:t>2</w:t>
      </w:r>
      <w:r w:rsidR="00871F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 regulaci hlučných činností a o stanovení kratší doby nočního klidu ze dne</w:t>
      </w:r>
      <w:r w:rsidR="00180413">
        <w:rPr>
          <w:rFonts w:ascii="Arial" w:hAnsi="Arial" w:cs="Arial"/>
        </w:rPr>
        <w:t xml:space="preserve"> </w:t>
      </w:r>
      <w:r w:rsidR="005A3C9A">
        <w:rPr>
          <w:rFonts w:ascii="Arial" w:hAnsi="Arial" w:cs="Arial"/>
        </w:rPr>
        <w:t>1</w:t>
      </w:r>
      <w:r w:rsidR="00871FBE">
        <w:rPr>
          <w:rFonts w:ascii="Arial" w:hAnsi="Arial" w:cs="Arial"/>
        </w:rPr>
        <w:t>8</w:t>
      </w:r>
      <w:r w:rsidR="00180413">
        <w:rPr>
          <w:rFonts w:ascii="Arial" w:hAnsi="Arial" w:cs="Arial"/>
        </w:rPr>
        <w:t xml:space="preserve">. </w:t>
      </w:r>
      <w:r w:rsidR="00871FBE">
        <w:rPr>
          <w:rFonts w:ascii="Arial" w:hAnsi="Arial" w:cs="Arial"/>
        </w:rPr>
        <w:t>3</w:t>
      </w:r>
      <w:r w:rsidR="00180413">
        <w:rPr>
          <w:rFonts w:ascii="Arial" w:hAnsi="Arial" w:cs="Arial"/>
        </w:rPr>
        <w:t>. 202</w:t>
      </w:r>
      <w:r w:rsidR="00871FBE">
        <w:rPr>
          <w:rFonts w:ascii="Arial" w:hAnsi="Arial" w:cs="Arial"/>
        </w:rPr>
        <w:t>4</w:t>
      </w:r>
      <w:r w:rsidR="005A3C9A">
        <w:rPr>
          <w:rFonts w:ascii="Arial" w:hAnsi="Arial" w:cs="Arial"/>
        </w:rPr>
        <w:t>.</w:t>
      </w:r>
    </w:p>
    <w:p w14:paraId="319502C4" w14:textId="7E7FE4AD" w:rsidR="00FD5ECC" w:rsidRDefault="00A07375" w:rsidP="00FD5ECC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180413">
        <w:rPr>
          <w:rFonts w:ascii="Arial" w:hAnsi="Arial" w:cs="Arial"/>
        </w:rPr>
        <w:t>obecně závazná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3C97F6F0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2CE937F2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0A1401D4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C96DD5C" w14:textId="77777777" w:rsidR="00FD5ECC" w:rsidRDefault="00FD5ECC" w:rsidP="00FD5ECC">
      <w:pPr>
        <w:spacing w:after="120"/>
        <w:rPr>
          <w:rFonts w:ascii="Arial" w:hAnsi="Arial" w:cs="Arial"/>
          <w:i/>
        </w:rPr>
      </w:pPr>
    </w:p>
    <w:p w14:paraId="02B6E6DF" w14:textId="62522A58" w:rsidR="00FD5ECC" w:rsidRDefault="00FD5ECC" w:rsidP="00FD5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3DC3A153" w14:textId="1A6BFD51" w:rsidR="00FD5ECC" w:rsidRDefault="00FD5ECC" w:rsidP="00FD5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A3C9A">
        <w:rPr>
          <w:rFonts w:ascii="Arial" w:hAnsi="Arial" w:cs="Arial"/>
        </w:rPr>
        <w:t>Josef Pazdera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Alena Frühaufová</w:t>
      </w:r>
    </w:p>
    <w:p w14:paraId="1510BC5B" w14:textId="77777777" w:rsidR="00FD5ECC" w:rsidRDefault="00FD5ECC" w:rsidP="00FD5EC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starostka</w:t>
      </w:r>
    </w:p>
    <w:p w14:paraId="3E16B950" w14:textId="77777777" w:rsidR="00FD5ECC" w:rsidRDefault="00FD5ECC" w:rsidP="00FD5ECC">
      <w:pPr>
        <w:spacing w:after="120"/>
        <w:rPr>
          <w:rFonts w:ascii="Arial" w:hAnsi="Arial" w:cs="Arial"/>
        </w:rPr>
      </w:pPr>
    </w:p>
    <w:p w14:paraId="08D00C21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06E0E34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0923ADEC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8D3DFB9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33A7D65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4D85B1E5" w14:textId="77777777" w:rsidR="00FD5ECC" w:rsidRDefault="00FD5ECC" w:rsidP="00FD5ECC"/>
    <w:p w14:paraId="1D067C9A" w14:textId="77777777" w:rsidR="00FD5ECC" w:rsidRDefault="00FD5ECC" w:rsidP="00FD5ECC"/>
    <w:p w14:paraId="1CE6F4B1" w14:textId="77777777" w:rsidR="00FD5ECC" w:rsidRDefault="00FD5ECC" w:rsidP="00FD5ECC"/>
    <w:p w14:paraId="6345EE7C" w14:textId="77777777" w:rsidR="00DD49AA" w:rsidRDefault="00DD49AA"/>
    <w:sectPr w:rsidR="00DD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8FF"/>
    <w:multiLevelType w:val="hybridMultilevel"/>
    <w:tmpl w:val="5E50B66C"/>
    <w:lvl w:ilvl="0" w:tplc="50A40962">
      <w:start w:val="1"/>
      <w:numFmt w:val="decimal"/>
      <w:lvlText w:val="(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2865EC"/>
    <w:multiLevelType w:val="hybridMultilevel"/>
    <w:tmpl w:val="CAD2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78BD"/>
    <w:multiLevelType w:val="hybridMultilevel"/>
    <w:tmpl w:val="769CDE68"/>
    <w:lvl w:ilvl="0" w:tplc="50A40962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09845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544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57022">
    <w:abstractNumId w:val="0"/>
  </w:num>
  <w:num w:numId="4" w16cid:durableId="187630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C"/>
    <w:rsid w:val="00180413"/>
    <w:rsid w:val="002D7DB1"/>
    <w:rsid w:val="0051347E"/>
    <w:rsid w:val="005916FF"/>
    <w:rsid w:val="005A3C9A"/>
    <w:rsid w:val="006E100A"/>
    <w:rsid w:val="00737227"/>
    <w:rsid w:val="007544D5"/>
    <w:rsid w:val="0075759A"/>
    <w:rsid w:val="00871FBE"/>
    <w:rsid w:val="008D4AF7"/>
    <w:rsid w:val="00A07375"/>
    <w:rsid w:val="00B30069"/>
    <w:rsid w:val="00BF6DD7"/>
    <w:rsid w:val="00C7234B"/>
    <w:rsid w:val="00DC6399"/>
    <w:rsid w:val="00DD49AA"/>
    <w:rsid w:val="00DE2150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D6BD"/>
  <w15:docId w15:val="{B658C903-946E-479D-BC7D-D4538D4F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D5EC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D5EC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D5E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Obec Újezd</cp:lastModifiedBy>
  <cp:revision>3</cp:revision>
  <cp:lastPrinted>2025-04-07T14:56:00Z</cp:lastPrinted>
  <dcterms:created xsi:type="dcterms:W3CDTF">2025-04-07T14:57:00Z</dcterms:created>
  <dcterms:modified xsi:type="dcterms:W3CDTF">2025-04-30T11:45:00Z</dcterms:modified>
</cp:coreProperties>
</file>