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FCEA0" w14:textId="77777777" w:rsidR="00971430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</w:t>
      </w:r>
      <w:r w:rsidR="00971430">
        <w:rPr>
          <w:rFonts w:ascii="Arial" w:hAnsi="Arial" w:cs="Arial"/>
          <w:b/>
          <w:sz w:val="24"/>
          <w:szCs w:val="24"/>
        </w:rPr>
        <w:t>BEC ŽELETICE</w:t>
      </w:r>
    </w:p>
    <w:p w14:paraId="35EB3206" w14:textId="77777777" w:rsidR="00971430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971430">
        <w:rPr>
          <w:rFonts w:ascii="Arial" w:hAnsi="Arial" w:cs="Arial"/>
          <w:b/>
          <w:sz w:val="24"/>
          <w:szCs w:val="24"/>
        </w:rPr>
        <w:t xml:space="preserve"> Želetice</w:t>
      </w:r>
    </w:p>
    <w:p w14:paraId="7BDBEE26" w14:textId="00EEBCE8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971430">
        <w:rPr>
          <w:rFonts w:ascii="Arial" w:hAnsi="Arial" w:cs="Arial"/>
          <w:b/>
          <w:sz w:val="24"/>
          <w:szCs w:val="24"/>
        </w:rPr>
        <w:t xml:space="preserve"> Želetice</w:t>
      </w:r>
      <w:r w:rsidR="00CF08FF" w:rsidRPr="00CF08FF">
        <w:rPr>
          <w:rFonts w:ascii="Arial" w:hAnsi="Arial" w:cs="Arial"/>
          <w:b/>
          <w:sz w:val="24"/>
          <w:szCs w:val="24"/>
        </w:rPr>
        <w:t>,</w:t>
      </w:r>
    </w:p>
    <w:p w14:paraId="19498CC2" w14:textId="77777777" w:rsidR="00971430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>stanovují pravidla pro pohyb psů na veřejném prostranství</w:t>
      </w:r>
    </w:p>
    <w:p w14:paraId="664EB5FE" w14:textId="3EC7FD34" w:rsidR="006A579C" w:rsidRPr="0062486B" w:rsidRDefault="00CF08FF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D47652">
        <w:rPr>
          <w:rFonts w:ascii="Arial" w:hAnsi="Arial" w:cs="Arial"/>
          <w:b/>
          <w:sz w:val="24"/>
          <w:szCs w:val="24"/>
        </w:rPr>
        <w:t>v</w:t>
      </w:r>
      <w:r w:rsidR="00971430">
        <w:rPr>
          <w:rFonts w:ascii="Arial" w:hAnsi="Arial" w:cs="Arial"/>
          <w:b/>
          <w:sz w:val="24"/>
          <w:szCs w:val="24"/>
        </w:rPr>
        <w:t> </w:t>
      </w:r>
      <w:r w:rsidRPr="00D47652">
        <w:rPr>
          <w:rFonts w:ascii="Arial" w:hAnsi="Arial" w:cs="Arial"/>
          <w:b/>
          <w:sz w:val="24"/>
          <w:szCs w:val="24"/>
        </w:rPr>
        <w:t>obci</w:t>
      </w:r>
      <w:r w:rsidR="00971430">
        <w:rPr>
          <w:rFonts w:ascii="Arial" w:hAnsi="Arial" w:cs="Arial"/>
          <w:b/>
          <w:sz w:val="24"/>
          <w:szCs w:val="24"/>
        </w:rPr>
        <w:t xml:space="preserve"> Želetice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47DD2884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="00AA67FA">
        <w:rPr>
          <w:rFonts w:ascii="Arial" w:hAnsi="Arial" w:cs="Arial"/>
        </w:rPr>
        <w:t xml:space="preserve"> Želetice</w:t>
      </w:r>
      <w:r w:rsidRPr="0062486B">
        <w:rPr>
          <w:rFonts w:ascii="Arial" w:hAnsi="Arial" w:cs="Arial"/>
        </w:rPr>
        <w:t xml:space="preserve"> se na svém zasedání dne</w:t>
      </w:r>
      <w:r w:rsidR="00AA67FA">
        <w:rPr>
          <w:rFonts w:ascii="Arial" w:hAnsi="Arial" w:cs="Arial"/>
        </w:rPr>
        <w:t xml:space="preserve"> 11.11.2024 </w:t>
      </w:r>
      <w:r w:rsidRPr="0062486B">
        <w:rPr>
          <w:rFonts w:ascii="Arial" w:hAnsi="Arial" w:cs="Arial"/>
        </w:rPr>
        <w:t>usnesením č.</w:t>
      </w:r>
      <w:r w:rsidR="00CF08FF">
        <w:rPr>
          <w:rFonts w:ascii="Arial" w:hAnsi="Arial" w:cs="Arial"/>
        </w:rPr>
        <w:t> </w:t>
      </w:r>
      <w:r w:rsidR="00A63F36">
        <w:rPr>
          <w:rFonts w:ascii="Arial" w:hAnsi="Arial" w:cs="Arial"/>
        </w:rPr>
        <w:t xml:space="preserve">6/24/Z13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3CF44A0C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AA67FA">
        <w:rPr>
          <w:rFonts w:ascii="Arial" w:hAnsi="Arial" w:cs="Arial"/>
        </w:rPr>
        <w:t>Želetice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3523F66F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 w:rsidR="00AA67FA">
        <w:rPr>
          <w:rFonts w:ascii="Arial" w:hAnsi="Arial" w:cs="Arial"/>
        </w:rPr>
        <w:t>Želetice</w:t>
      </w:r>
      <w:r>
        <w:rPr>
          <w:rFonts w:ascii="Arial" w:hAnsi="Arial" w:cs="Arial"/>
        </w:rPr>
        <w:t xml:space="preserve"> vyznačených v příloze č. 1, která je nedílnou součástí této obecně závazné, je možný pohyb psů pouze</w:t>
      </w:r>
      <w:r w:rsidR="00AA67FA">
        <w:rPr>
          <w:rFonts w:ascii="Arial" w:hAnsi="Arial" w:cs="Arial"/>
        </w:rPr>
        <w:t xml:space="preserve"> na vodítku</w:t>
      </w:r>
      <w:r>
        <w:rPr>
          <w:rFonts w:ascii="Arial" w:hAnsi="Arial" w:cs="Arial"/>
        </w:rPr>
        <w:t>,</w:t>
      </w:r>
    </w:p>
    <w:p w14:paraId="5AA82CA0" w14:textId="1202C8AA" w:rsidR="00243C48" w:rsidRPr="00AA67FA" w:rsidRDefault="00E872FB" w:rsidP="00AA67FA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AA67FA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AA67FA">
        <w:rPr>
          <w:rFonts w:ascii="Arial" w:hAnsi="Arial" w:cs="Arial"/>
        </w:rPr>
        <w:t xml:space="preserve"> Želetice</w:t>
      </w:r>
      <w:r>
        <w:rPr>
          <w:rFonts w:ascii="Arial" w:hAnsi="Arial" w:cs="Arial"/>
        </w:rPr>
        <w:t xml:space="preserve"> vyznačených v příloze č. 2, která je nedílnou součástí této obecně závazné vyhlášky</w:t>
      </w:r>
      <w:r w:rsidR="0024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zakazuje</w:t>
      </w:r>
      <w:r w:rsidR="00AA67FA">
        <w:rPr>
          <w:rFonts w:ascii="Arial" w:hAnsi="Arial" w:cs="Arial"/>
        </w:rPr>
        <w:t xml:space="preserve"> vstup se psy.</w:t>
      </w:r>
      <w:r>
        <w:rPr>
          <w:rFonts w:ascii="Arial" w:hAnsi="Arial" w:cs="Arial"/>
        </w:rPr>
        <w:t xml:space="preserve"> 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5865790D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AA67FA">
        <w:rPr>
          <w:rFonts w:ascii="Arial" w:hAnsi="Arial" w:cs="Arial"/>
        </w:rPr>
        <w:t xml:space="preserve"> Želetice </w:t>
      </w:r>
      <w:r w:rsidRPr="0062486B">
        <w:rPr>
          <w:rFonts w:ascii="Arial" w:hAnsi="Arial" w:cs="Arial"/>
        </w:rPr>
        <w:t>č.</w:t>
      </w:r>
      <w:r w:rsidR="00AA67FA">
        <w:rPr>
          <w:rFonts w:ascii="Arial" w:hAnsi="Arial" w:cs="Arial"/>
        </w:rPr>
        <w:t>1/2009, kterou se stanovují pravidla pro pohyb psů na veřejném prostranství v obci Želetice</w:t>
      </w:r>
      <w:r w:rsidRPr="0062486B">
        <w:rPr>
          <w:rFonts w:ascii="Arial" w:hAnsi="Arial" w:cs="Arial"/>
        </w:rPr>
        <w:t>, ze dne</w:t>
      </w:r>
      <w:r w:rsidR="00AA67FA">
        <w:rPr>
          <w:rFonts w:ascii="Arial" w:hAnsi="Arial" w:cs="Arial"/>
        </w:rPr>
        <w:t xml:space="preserve"> 18.12.2009.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1D1EEC55" w14:textId="60F8EB5C" w:rsidR="004F6AE0" w:rsidRPr="00AA67FA" w:rsidRDefault="004F6AE0" w:rsidP="00AA67F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1F257A77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 w:rsidR="00AA67FA">
        <w:rPr>
          <w:rFonts w:ascii="Arial" w:hAnsi="Arial" w:cs="Arial"/>
        </w:rPr>
        <w:t xml:space="preserve"> 1.1.2025.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Default="00351BCA" w:rsidP="00CF08FF">
      <w:pPr>
        <w:spacing w:line="276" w:lineRule="auto"/>
        <w:rPr>
          <w:rFonts w:ascii="Arial" w:hAnsi="Arial" w:cs="Arial"/>
        </w:rPr>
      </w:pPr>
    </w:p>
    <w:p w14:paraId="2E50AB11" w14:textId="77777777" w:rsidR="00C760CA" w:rsidRDefault="00C760CA" w:rsidP="00CF08FF">
      <w:pPr>
        <w:spacing w:line="276" w:lineRule="auto"/>
        <w:rPr>
          <w:rFonts w:ascii="Arial" w:hAnsi="Arial" w:cs="Arial"/>
        </w:rPr>
      </w:pPr>
    </w:p>
    <w:p w14:paraId="3913FF7D" w14:textId="77777777" w:rsidR="00C760CA" w:rsidRDefault="00C760CA" w:rsidP="00CF08FF">
      <w:pPr>
        <w:spacing w:line="276" w:lineRule="auto"/>
        <w:rPr>
          <w:rFonts w:ascii="Arial" w:hAnsi="Arial" w:cs="Arial"/>
        </w:rPr>
      </w:pPr>
    </w:p>
    <w:p w14:paraId="60C527E4" w14:textId="77777777" w:rsidR="00C760CA" w:rsidRDefault="00C760CA" w:rsidP="00CF08FF">
      <w:pPr>
        <w:spacing w:line="276" w:lineRule="auto"/>
        <w:rPr>
          <w:rFonts w:ascii="Arial" w:hAnsi="Arial" w:cs="Arial"/>
        </w:rPr>
      </w:pPr>
    </w:p>
    <w:p w14:paraId="51BD7F45" w14:textId="7BE4C8B2" w:rsidR="00BF7388" w:rsidRPr="00C760CA" w:rsidRDefault="00C760CA" w:rsidP="00C760CA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………………………………</w:t>
      </w:r>
    </w:p>
    <w:p w14:paraId="6F36E15E" w14:textId="4571B489" w:rsidR="00C760CA" w:rsidRPr="00C760CA" w:rsidRDefault="00C760CA" w:rsidP="00C760CA">
      <w:pPr>
        <w:pStyle w:val="Bezmezer"/>
        <w:ind w:left="1" w:firstLine="708"/>
        <w:rPr>
          <w:rFonts w:ascii="Arial" w:hAnsi="Arial" w:cs="Arial"/>
        </w:rPr>
      </w:pPr>
      <w:r w:rsidRPr="00C760CA">
        <w:rPr>
          <w:rFonts w:ascii="Arial" w:hAnsi="Arial" w:cs="Arial"/>
        </w:rPr>
        <w:t>Jarosl</w:t>
      </w:r>
      <w:r w:rsidR="00AA67FA" w:rsidRPr="00C760CA">
        <w:rPr>
          <w:rFonts w:ascii="Arial" w:hAnsi="Arial" w:cs="Arial"/>
        </w:rPr>
        <w:t>av Kohút</w:t>
      </w:r>
      <w:r w:rsidR="00107300" w:rsidRPr="00C760CA">
        <w:rPr>
          <w:rFonts w:ascii="Arial" w:hAnsi="Arial" w:cs="Arial"/>
        </w:rPr>
        <w:t xml:space="preserve"> v.r.</w:t>
      </w:r>
      <w:r w:rsidRPr="00C760CA">
        <w:rPr>
          <w:rFonts w:ascii="Arial" w:hAnsi="Arial" w:cs="Arial"/>
        </w:rPr>
        <w:tab/>
      </w:r>
      <w:r w:rsidRPr="00C760CA">
        <w:rPr>
          <w:rFonts w:ascii="Arial" w:hAnsi="Arial" w:cs="Arial"/>
        </w:rPr>
        <w:tab/>
      </w:r>
      <w:r w:rsidRPr="00C760CA">
        <w:rPr>
          <w:rFonts w:ascii="Arial" w:hAnsi="Arial" w:cs="Arial"/>
        </w:rPr>
        <w:tab/>
      </w:r>
      <w:r w:rsidRPr="00C760CA">
        <w:rPr>
          <w:rFonts w:ascii="Arial" w:hAnsi="Arial" w:cs="Arial"/>
        </w:rPr>
        <w:tab/>
      </w:r>
      <w:r w:rsidRPr="00C760CA">
        <w:rPr>
          <w:rFonts w:ascii="Arial" w:hAnsi="Arial" w:cs="Arial"/>
        </w:rPr>
        <w:tab/>
        <w:t>Pavel Planeta v.r.</w:t>
      </w:r>
      <w:r w:rsidRPr="00C760CA">
        <w:rPr>
          <w:rFonts w:ascii="Arial" w:hAnsi="Arial" w:cs="Arial"/>
        </w:rPr>
        <w:tab/>
      </w:r>
    </w:p>
    <w:p w14:paraId="34128403" w14:textId="445D68F6" w:rsidR="00C760CA" w:rsidRDefault="00C760CA" w:rsidP="00C760CA">
      <w:pPr>
        <w:pStyle w:val="Bezmezer"/>
        <w:ind w:firstLine="708"/>
        <w:rPr>
          <w:rFonts w:ascii="Arial" w:hAnsi="Arial" w:cs="Arial"/>
        </w:rPr>
      </w:pPr>
      <w:r w:rsidRPr="00C760CA">
        <w:rPr>
          <w:rFonts w:ascii="Arial" w:hAnsi="Arial" w:cs="Arial"/>
        </w:rPr>
        <w:t>m</w:t>
      </w:r>
      <w:r w:rsidR="00AA67FA" w:rsidRPr="00C760CA">
        <w:rPr>
          <w:rFonts w:ascii="Arial" w:hAnsi="Arial" w:cs="Arial"/>
        </w:rPr>
        <w:t>ísto</w:t>
      </w:r>
      <w:r w:rsidR="00351BCA" w:rsidRPr="00C760CA">
        <w:rPr>
          <w:rFonts w:ascii="Arial" w:hAnsi="Arial" w:cs="Arial"/>
        </w:rPr>
        <w:t>starosta</w:t>
      </w:r>
      <w:r w:rsidRPr="00C760CA">
        <w:rPr>
          <w:rFonts w:ascii="Arial" w:hAnsi="Arial" w:cs="Arial"/>
        </w:rPr>
        <w:tab/>
      </w:r>
      <w:r w:rsidRPr="00C760CA">
        <w:rPr>
          <w:rFonts w:ascii="Arial" w:hAnsi="Arial" w:cs="Arial"/>
        </w:rPr>
        <w:tab/>
      </w:r>
      <w:r w:rsidRPr="00C760CA">
        <w:rPr>
          <w:rFonts w:ascii="Arial" w:hAnsi="Arial" w:cs="Arial"/>
        </w:rPr>
        <w:tab/>
      </w:r>
      <w:r w:rsidRPr="00C760CA">
        <w:rPr>
          <w:rFonts w:ascii="Arial" w:hAnsi="Arial" w:cs="Arial"/>
        </w:rPr>
        <w:tab/>
      </w:r>
      <w:r w:rsidRPr="00C760CA">
        <w:rPr>
          <w:rFonts w:ascii="Arial" w:hAnsi="Arial" w:cs="Arial"/>
        </w:rPr>
        <w:tab/>
      </w:r>
      <w:r w:rsidRPr="00C760CA">
        <w:rPr>
          <w:rFonts w:ascii="Arial" w:hAnsi="Arial" w:cs="Arial"/>
        </w:rPr>
        <w:tab/>
        <w:t>starosta</w:t>
      </w:r>
    </w:p>
    <w:p w14:paraId="04763AC9" w14:textId="77777777" w:rsidR="00C760CA" w:rsidRDefault="00C760CA" w:rsidP="00C760CA">
      <w:pPr>
        <w:pStyle w:val="Bezmezer"/>
        <w:ind w:firstLine="708"/>
        <w:rPr>
          <w:rFonts w:ascii="Arial" w:hAnsi="Arial" w:cs="Arial"/>
        </w:rPr>
      </w:pPr>
    </w:p>
    <w:sectPr w:rsidR="00C760CA" w:rsidSect="00F90AA9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B8A80" w14:textId="77777777" w:rsidR="00D62821" w:rsidRDefault="00D62821" w:rsidP="006A579C">
      <w:pPr>
        <w:spacing w:after="0"/>
      </w:pPr>
      <w:r>
        <w:separator/>
      </w:r>
    </w:p>
  </w:endnote>
  <w:endnote w:type="continuationSeparator" w:id="0">
    <w:p w14:paraId="104A7C77" w14:textId="77777777" w:rsidR="00D62821" w:rsidRDefault="00D6282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D3A0C" w14:textId="77777777" w:rsidR="00D62821" w:rsidRDefault="00D62821" w:rsidP="006A579C">
      <w:pPr>
        <w:spacing w:after="0"/>
      </w:pPr>
      <w:r>
        <w:separator/>
      </w:r>
    </w:p>
  </w:footnote>
  <w:footnote w:type="continuationSeparator" w:id="0">
    <w:p w14:paraId="5C06385C" w14:textId="77777777" w:rsidR="00D62821" w:rsidRDefault="00D62821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229397">
    <w:abstractNumId w:val="21"/>
  </w:num>
  <w:num w:numId="2" w16cid:durableId="224145272">
    <w:abstractNumId w:val="19"/>
  </w:num>
  <w:num w:numId="3" w16cid:durableId="1792437819">
    <w:abstractNumId w:val="8"/>
  </w:num>
  <w:num w:numId="4" w16cid:durableId="1226986033">
    <w:abstractNumId w:val="20"/>
  </w:num>
  <w:num w:numId="5" w16cid:durableId="2112507606">
    <w:abstractNumId w:val="18"/>
  </w:num>
  <w:num w:numId="6" w16cid:durableId="1371999246">
    <w:abstractNumId w:val="1"/>
  </w:num>
  <w:num w:numId="7" w16cid:durableId="671025500">
    <w:abstractNumId w:val="3"/>
  </w:num>
  <w:num w:numId="8" w16cid:durableId="1369141727">
    <w:abstractNumId w:val="22"/>
  </w:num>
  <w:num w:numId="9" w16cid:durableId="301741776">
    <w:abstractNumId w:val="33"/>
  </w:num>
  <w:num w:numId="10" w16cid:durableId="1477336784">
    <w:abstractNumId w:val="13"/>
  </w:num>
  <w:num w:numId="11" w16cid:durableId="1644583514">
    <w:abstractNumId w:val="10"/>
  </w:num>
  <w:num w:numId="12" w16cid:durableId="1340696000">
    <w:abstractNumId w:val="26"/>
  </w:num>
  <w:num w:numId="13" w16cid:durableId="9525366">
    <w:abstractNumId w:val="29"/>
  </w:num>
  <w:num w:numId="14" w16cid:durableId="1719236383">
    <w:abstractNumId w:val="27"/>
  </w:num>
  <w:num w:numId="15" w16cid:durableId="1586763907">
    <w:abstractNumId w:val="34"/>
  </w:num>
  <w:num w:numId="16" w16cid:durableId="2047675629">
    <w:abstractNumId w:val="9"/>
  </w:num>
  <w:num w:numId="17" w16cid:durableId="1152719810">
    <w:abstractNumId w:val="39"/>
  </w:num>
  <w:num w:numId="18" w16cid:durableId="1013924052">
    <w:abstractNumId w:val="31"/>
  </w:num>
  <w:num w:numId="19" w16cid:durableId="1550803944">
    <w:abstractNumId w:val="23"/>
  </w:num>
  <w:num w:numId="20" w16cid:durableId="708070065">
    <w:abstractNumId w:val="24"/>
  </w:num>
  <w:num w:numId="21" w16cid:durableId="1750931189">
    <w:abstractNumId w:val="15"/>
  </w:num>
  <w:num w:numId="22" w16cid:durableId="1693267355">
    <w:abstractNumId w:val="17"/>
  </w:num>
  <w:num w:numId="23" w16cid:durableId="1913352510">
    <w:abstractNumId w:val="11"/>
  </w:num>
  <w:num w:numId="24" w16cid:durableId="25521001">
    <w:abstractNumId w:val="6"/>
  </w:num>
  <w:num w:numId="25" w16cid:durableId="1082919213">
    <w:abstractNumId w:val="38"/>
  </w:num>
  <w:num w:numId="26" w16cid:durableId="1531147104">
    <w:abstractNumId w:val="36"/>
  </w:num>
  <w:num w:numId="27" w16cid:durableId="1402941540">
    <w:abstractNumId w:val="12"/>
  </w:num>
  <w:num w:numId="28" w16cid:durableId="2118256830">
    <w:abstractNumId w:val="14"/>
  </w:num>
  <w:num w:numId="29" w16cid:durableId="1448815018">
    <w:abstractNumId w:val="35"/>
  </w:num>
  <w:num w:numId="30" w16cid:durableId="175505703">
    <w:abstractNumId w:val="7"/>
  </w:num>
  <w:num w:numId="31" w16cid:durableId="1800955945">
    <w:abstractNumId w:val="30"/>
  </w:num>
  <w:num w:numId="32" w16cid:durableId="1980725811">
    <w:abstractNumId w:val="28"/>
  </w:num>
  <w:num w:numId="33" w16cid:durableId="1559590031">
    <w:abstractNumId w:val="37"/>
  </w:num>
  <w:num w:numId="34" w16cid:durableId="1913080768">
    <w:abstractNumId w:val="2"/>
  </w:num>
  <w:num w:numId="35" w16cid:durableId="1191188276">
    <w:abstractNumId w:val="32"/>
  </w:num>
  <w:num w:numId="36" w16cid:durableId="791704507">
    <w:abstractNumId w:val="5"/>
  </w:num>
  <w:num w:numId="37" w16cid:durableId="1278026863">
    <w:abstractNumId w:val="4"/>
  </w:num>
  <w:num w:numId="38" w16cid:durableId="61299618">
    <w:abstractNumId w:val="16"/>
  </w:num>
  <w:num w:numId="39" w16cid:durableId="1775710167">
    <w:abstractNumId w:val="25"/>
  </w:num>
  <w:num w:numId="40" w16cid:durableId="108010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63839"/>
    <w:rsid w:val="00077332"/>
    <w:rsid w:val="000825C7"/>
    <w:rsid w:val="000874EF"/>
    <w:rsid w:val="000A6458"/>
    <w:rsid w:val="000B05CF"/>
    <w:rsid w:val="000B231D"/>
    <w:rsid w:val="000D45F5"/>
    <w:rsid w:val="000E05BE"/>
    <w:rsid w:val="000E523A"/>
    <w:rsid w:val="00107300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2B2B"/>
    <w:rsid w:val="003331F0"/>
    <w:rsid w:val="00350CEA"/>
    <w:rsid w:val="00351BCA"/>
    <w:rsid w:val="00353A66"/>
    <w:rsid w:val="00354698"/>
    <w:rsid w:val="003E4092"/>
    <w:rsid w:val="003F0667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3054B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66387"/>
    <w:rsid w:val="0087706C"/>
    <w:rsid w:val="00882D50"/>
    <w:rsid w:val="0089430B"/>
    <w:rsid w:val="008A44AA"/>
    <w:rsid w:val="008B09E5"/>
    <w:rsid w:val="008C7E8B"/>
    <w:rsid w:val="008F3B43"/>
    <w:rsid w:val="00925061"/>
    <w:rsid w:val="00932C21"/>
    <w:rsid w:val="0096577E"/>
    <w:rsid w:val="00971430"/>
    <w:rsid w:val="0097144B"/>
    <w:rsid w:val="00971E71"/>
    <w:rsid w:val="00972FA8"/>
    <w:rsid w:val="00990770"/>
    <w:rsid w:val="009F74FB"/>
    <w:rsid w:val="00A07872"/>
    <w:rsid w:val="00A451FE"/>
    <w:rsid w:val="00A57AF1"/>
    <w:rsid w:val="00A611E0"/>
    <w:rsid w:val="00A6397B"/>
    <w:rsid w:val="00A63F36"/>
    <w:rsid w:val="00A64EEE"/>
    <w:rsid w:val="00A66F60"/>
    <w:rsid w:val="00A73A90"/>
    <w:rsid w:val="00AA67FA"/>
    <w:rsid w:val="00AC786D"/>
    <w:rsid w:val="00AF60FC"/>
    <w:rsid w:val="00B05C96"/>
    <w:rsid w:val="00B77994"/>
    <w:rsid w:val="00B922C0"/>
    <w:rsid w:val="00B97081"/>
    <w:rsid w:val="00BE624E"/>
    <w:rsid w:val="00BF3CF9"/>
    <w:rsid w:val="00BF7388"/>
    <w:rsid w:val="00C15179"/>
    <w:rsid w:val="00C24386"/>
    <w:rsid w:val="00C520D3"/>
    <w:rsid w:val="00C5262D"/>
    <w:rsid w:val="00C760CA"/>
    <w:rsid w:val="00C838E7"/>
    <w:rsid w:val="00CA7C69"/>
    <w:rsid w:val="00CC6EC1"/>
    <w:rsid w:val="00CF08FF"/>
    <w:rsid w:val="00CF2EBA"/>
    <w:rsid w:val="00D16907"/>
    <w:rsid w:val="00D300EC"/>
    <w:rsid w:val="00D4368B"/>
    <w:rsid w:val="00D47652"/>
    <w:rsid w:val="00D62821"/>
    <w:rsid w:val="00D909A3"/>
    <w:rsid w:val="00DB4C26"/>
    <w:rsid w:val="00DE6BC1"/>
    <w:rsid w:val="00DE7160"/>
    <w:rsid w:val="00DF0B57"/>
    <w:rsid w:val="00E05DD7"/>
    <w:rsid w:val="00E32E82"/>
    <w:rsid w:val="00E36564"/>
    <w:rsid w:val="00E3733C"/>
    <w:rsid w:val="00E7765B"/>
    <w:rsid w:val="00E872FB"/>
    <w:rsid w:val="00E9753A"/>
    <w:rsid w:val="00EB0F20"/>
    <w:rsid w:val="00EB318C"/>
    <w:rsid w:val="00EC763D"/>
    <w:rsid w:val="00F21A0F"/>
    <w:rsid w:val="00F268DA"/>
    <w:rsid w:val="00F72311"/>
    <w:rsid w:val="00F90AA9"/>
    <w:rsid w:val="00FA073A"/>
    <w:rsid w:val="00FA4FF8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Bezmezer">
    <w:name w:val="No Spacing"/>
    <w:uiPriority w:val="1"/>
    <w:qFormat/>
    <w:rsid w:val="00C760C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star</cp:lastModifiedBy>
  <cp:revision>11</cp:revision>
  <cp:lastPrinted>2024-11-18T08:02:00Z</cp:lastPrinted>
  <dcterms:created xsi:type="dcterms:W3CDTF">2024-11-01T09:29:00Z</dcterms:created>
  <dcterms:modified xsi:type="dcterms:W3CDTF">2024-11-18T11:10:00Z</dcterms:modified>
</cp:coreProperties>
</file>