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A2B47" w14:textId="77777777" w:rsidR="00416289" w:rsidRPr="00964558" w:rsidRDefault="00416289" w:rsidP="00416289"/>
    <w:p w14:paraId="1A9B2879" w14:textId="77777777" w:rsidR="00416289" w:rsidRDefault="00416289" w:rsidP="0041628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Šenov</w:t>
      </w:r>
    </w:p>
    <w:p w14:paraId="4D6C7017" w14:textId="346B7746" w:rsidR="00416289" w:rsidRPr="0062486B" w:rsidRDefault="00416289" w:rsidP="0041628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>Zastupitelstvo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416289">
        <w:rPr>
          <w:rFonts w:ascii="Arial" w:hAnsi="Arial" w:cs="Arial"/>
          <w:b/>
          <w:sz w:val="24"/>
          <w:szCs w:val="24"/>
        </w:rPr>
        <w:t>města Šenov</w:t>
      </w:r>
    </w:p>
    <w:p w14:paraId="5414FCCB" w14:textId="0BE232C0" w:rsidR="00416289" w:rsidRPr="0062486B" w:rsidRDefault="00416289" w:rsidP="0041628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>Obecně závazná vyhláška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416289">
        <w:rPr>
          <w:rFonts w:ascii="Arial" w:hAnsi="Arial" w:cs="Arial"/>
          <w:b/>
          <w:sz w:val="24"/>
          <w:szCs w:val="24"/>
        </w:rPr>
        <w:t>města Šenov</w:t>
      </w:r>
    </w:p>
    <w:p w14:paraId="4432DACD" w14:textId="77777777" w:rsidR="00416289" w:rsidRDefault="00416289" w:rsidP="0041628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6E00C941" w14:textId="77777777" w:rsidR="00416289" w:rsidRPr="0062486B" w:rsidRDefault="00416289" w:rsidP="00416289">
      <w:pPr>
        <w:spacing w:line="276" w:lineRule="auto"/>
        <w:jc w:val="center"/>
        <w:rPr>
          <w:rFonts w:ascii="Arial" w:hAnsi="Arial" w:cs="Arial"/>
        </w:rPr>
      </w:pPr>
    </w:p>
    <w:p w14:paraId="2F35BA33" w14:textId="0C303B17" w:rsidR="00416289" w:rsidRDefault="00416289" w:rsidP="00416289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města Šenov se na svém zasedání dne 17. 9. 2024</w:t>
      </w:r>
      <w:r w:rsidR="00141BD8">
        <w:rPr>
          <w:rFonts w:ascii="Arial" w:hAnsi="Arial" w:cs="Arial"/>
        </w:rPr>
        <w:t xml:space="preserve"> </w:t>
      </w:r>
      <w:r w:rsidR="0009070F">
        <w:rPr>
          <w:rFonts w:ascii="Arial" w:hAnsi="Arial" w:cs="Arial"/>
        </w:rPr>
        <w:t>usnesením č. 13, písm. c), bod 2</w:t>
      </w:r>
      <w:bookmarkStart w:id="0" w:name="_GoBack"/>
      <w:bookmarkEnd w:id="0"/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3B350C79" w14:textId="77777777" w:rsidR="00416289" w:rsidRPr="0062486B" w:rsidRDefault="00416289" w:rsidP="00416289">
      <w:pPr>
        <w:spacing w:line="276" w:lineRule="auto"/>
        <w:rPr>
          <w:rFonts w:ascii="Arial" w:hAnsi="Arial" w:cs="Arial"/>
        </w:rPr>
      </w:pPr>
    </w:p>
    <w:p w14:paraId="7D2C3E8B" w14:textId="77777777" w:rsidR="00416289" w:rsidRDefault="00416289" w:rsidP="0041628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5684A5E" w14:textId="77777777" w:rsidR="00416289" w:rsidRDefault="00416289" w:rsidP="0041628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2CF9B2F8" w14:textId="77777777" w:rsidR="00416289" w:rsidRPr="00C22C01" w:rsidRDefault="00416289" w:rsidP="0041628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416289">
        <w:rPr>
          <w:rFonts w:ascii="Arial" w:hAnsi="Arial" w:cs="Arial"/>
        </w:rPr>
        <w:t xml:space="preserve">Město Šenov </w:t>
      </w:r>
      <w:r>
        <w:rPr>
          <w:rFonts w:ascii="Arial" w:hAnsi="Arial" w:cs="Arial"/>
        </w:rPr>
        <w:t>stanovuje místní koeficient pro jednotlivé skupiny pozemků dle § 5a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02539E21" w14:textId="77777777" w:rsidR="00416289" w:rsidRPr="00B01397" w:rsidRDefault="00416289" w:rsidP="0041628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1" w:name="_Hlk159331772"/>
      <w:bookmarkStart w:id="2" w:name="_Hlk159331753"/>
      <w:r w:rsidRPr="00B01397">
        <w:rPr>
          <w:rFonts w:ascii="Arial" w:hAnsi="Arial" w:cs="Arial"/>
        </w:rPr>
        <w:t xml:space="preserve">vybrané zemědělské pozemky </w:t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  <w:t xml:space="preserve">koeficient … </w:t>
      </w:r>
      <w:r w:rsidRPr="00B01397">
        <w:rPr>
          <w:rFonts w:ascii="Arial" w:hAnsi="Arial" w:cs="Arial"/>
          <w:i/>
          <w:iCs/>
        </w:rPr>
        <w:t xml:space="preserve"> 1,5</w:t>
      </w:r>
      <w:r w:rsidRPr="00B01397">
        <w:rPr>
          <w:rFonts w:ascii="Arial" w:hAnsi="Arial" w:cs="Arial"/>
        </w:rPr>
        <w:t>,</w:t>
      </w:r>
    </w:p>
    <w:p w14:paraId="5CE5F6C8" w14:textId="77777777" w:rsidR="00416289" w:rsidRPr="00B01397" w:rsidRDefault="00416289" w:rsidP="0041628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01397">
        <w:rPr>
          <w:rFonts w:ascii="Arial" w:hAnsi="Arial" w:cs="Arial"/>
        </w:rPr>
        <w:t>trvalé travní porosty</w:t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  <w:t xml:space="preserve">koeficient … </w:t>
      </w:r>
      <w:r w:rsidR="00B01397" w:rsidRPr="00B01397">
        <w:rPr>
          <w:rFonts w:ascii="Arial" w:hAnsi="Arial" w:cs="Arial"/>
        </w:rPr>
        <w:t xml:space="preserve"> </w:t>
      </w:r>
      <w:r w:rsidRPr="00B01397">
        <w:rPr>
          <w:rFonts w:ascii="Arial" w:hAnsi="Arial" w:cs="Arial"/>
          <w:i/>
          <w:iCs/>
        </w:rPr>
        <w:t>1,5</w:t>
      </w:r>
      <w:r w:rsidRPr="00B01397">
        <w:rPr>
          <w:rFonts w:ascii="Arial" w:hAnsi="Arial" w:cs="Arial"/>
        </w:rPr>
        <w:t>,</w:t>
      </w:r>
    </w:p>
    <w:bookmarkEnd w:id="1"/>
    <w:p w14:paraId="7D394998" w14:textId="77777777" w:rsidR="00416289" w:rsidRPr="00B01397" w:rsidRDefault="00416289" w:rsidP="0041628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01397">
        <w:rPr>
          <w:rFonts w:ascii="Arial" w:hAnsi="Arial" w:cs="Arial"/>
        </w:rPr>
        <w:t>lesní pozemky</w:t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  <w:t xml:space="preserve">koeficient … </w:t>
      </w:r>
      <w:r w:rsidR="00B01397" w:rsidRPr="00B01397">
        <w:rPr>
          <w:rFonts w:ascii="Arial" w:hAnsi="Arial" w:cs="Arial"/>
        </w:rPr>
        <w:t xml:space="preserve"> 2</w:t>
      </w:r>
      <w:r w:rsidRPr="00B01397">
        <w:rPr>
          <w:rFonts w:ascii="Arial" w:hAnsi="Arial" w:cs="Arial"/>
          <w:i/>
          <w:iCs/>
        </w:rPr>
        <w:t>,0</w:t>
      </w:r>
      <w:r w:rsidRPr="00B01397">
        <w:rPr>
          <w:rFonts w:ascii="Arial" w:hAnsi="Arial" w:cs="Arial"/>
        </w:rPr>
        <w:t>,</w:t>
      </w:r>
    </w:p>
    <w:p w14:paraId="19C9557D" w14:textId="77777777" w:rsidR="00416289" w:rsidRPr="00B01397" w:rsidRDefault="00416289" w:rsidP="0041628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01397">
        <w:rPr>
          <w:rFonts w:ascii="Arial" w:hAnsi="Arial" w:cs="Arial"/>
        </w:rPr>
        <w:t>zemědělské zpevněné plochy pozemku</w:t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  <w:t xml:space="preserve">koeficient … </w:t>
      </w:r>
      <w:r w:rsidR="00B01397" w:rsidRPr="00B01397">
        <w:rPr>
          <w:rFonts w:ascii="Arial" w:hAnsi="Arial" w:cs="Arial"/>
        </w:rPr>
        <w:t xml:space="preserve"> 2</w:t>
      </w:r>
      <w:r w:rsidRPr="00B01397">
        <w:rPr>
          <w:rFonts w:ascii="Arial" w:hAnsi="Arial" w:cs="Arial"/>
          <w:i/>
          <w:iCs/>
        </w:rPr>
        <w:t>,0</w:t>
      </w:r>
      <w:r w:rsidRPr="00B01397">
        <w:rPr>
          <w:rFonts w:ascii="Arial" w:hAnsi="Arial" w:cs="Arial"/>
        </w:rPr>
        <w:t>,</w:t>
      </w:r>
    </w:p>
    <w:p w14:paraId="5BE16D42" w14:textId="77777777" w:rsidR="00416289" w:rsidRPr="00B01397" w:rsidRDefault="00416289" w:rsidP="0041628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01397">
        <w:rPr>
          <w:rFonts w:ascii="Arial" w:hAnsi="Arial" w:cs="Arial"/>
        </w:rPr>
        <w:t>ostatní zpevněné plochy pozemku</w:t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  <w:t xml:space="preserve">koeficient … </w:t>
      </w:r>
      <w:r w:rsidR="00B01397" w:rsidRPr="00B01397">
        <w:rPr>
          <w:rFonts w:ascii="Arial" w:hAnsi="Arial" w:cs="Arial"/>
        </w:rPr>
        <w:t xml:space="preserve"> 2</w:t>
      </w:r>
      <w:r w:rsidR="00B01397" w:rsidRPr="00B01397">
        <w:rPr>
          <w:rFonts w:ascii="Arial" w:hAnsi="Arial" w:cs="Arial"/>
          <w:i/>
          <w:iCs/>
        </w:rPr>
        <w:t>,0</w:t>
      </w:r>
      <w:r w:rsidRPr="00B01397">
        <w:rPr>
          <w:rFonts w:ascii="Arial" w:hAnsi="Arial" w:cs="Arial"/>
        </w:rPr>
        <w:t>,</w:t>
      </w:r>
    </w:p>
    <w:p w14:paraId="72295670" w14:textId="77777777" w:rsidR="00416289" w:rsidRPr="00B01397" w:rsidRDefault="00416289" w:rsidP="0041628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01397">
        <w:rPr>
          <w:rFonts w:ascii="Arial" w:hAnsi="Arial" w:cs="Arial"/>
        </w:rPr>
        <w:t>stavební pozemky</w:t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  <w:t xml:space="preserve">koeficient … </w:t>
      </w:r>
      <w:r w:rsidR="00B01397" w:rsidRPr="00B01397">
        <w:rPr>
          <w:rFonts w:ascii="Arial" w:hAnsi="Arial" w:cs="Arial"/>
        </w:rPr>
        <w:t xml:space="preserve"> 2</w:t>
      </w:r>
      <w:r w:rsidRPr="00B01397">
        <w:rPr>
          <w:rFonts w:ascii="Arial" w:hAnsi="Arial" w:cs="Arial"/>
          <w:i/>
          <w:iCs/>
        </w:rPr>
        <w:t>,0</w:t>
      </w:r>
      <w:r w:rsidRPr="00B01397">
        <w:rPr>
          <w:rFonts w:ascii="Arial" w:hAnsi="Arial" w:cs="Arial"/>
        </w:rPr>
        <w:t>,</w:t>
      </w:r>
    </w:p>
    <w:p w14:paraId="36E6023F" w14:textId="77777777" w:rsidR="00416289" w:rsidRPr="00B01397" w:rsidRDefault="00416289" w:rsidP="0041628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01397">
        <w:rPr>
          <w:rFonts w:ascii="Arial" w:hAnsi="Arial" w:cs="Arial"/>
        </w:rPr>
        <w:t>nevyužitelné ostatní plochy</w:t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  <w:t xml:space="preserve">koeficient … </w:t>
      </w:r>
      <w:r w:rsidR="00B01397" w:rsidRPr="00B01397">
        <w:rPr>
          <w:rFonts w:ascii="Arial" w:hAnsi="Arial" w:cs="Arial"/>
        </w:rPr>
        <w:t xml:space="preserve"> </w:t>
      </w:r>
      <w:r w:rsidRPr="00B01397">
        <w:rPr>
          <w:rFonts w:ascii="Arial" w:hAnsi="Arial" w:cs="Arial"/>
          <w:i/>
          <w:iCs/>
        </w:rPr>
        <w:t>1,5</w:t>
      </w:r>
      <w:r w:rsidRPr="00B01397">
        <w:rPr>
          <w:rFonts w:ascii="Arial" w:hAnsi="Arial" w:cs="Arial"/>
        </w:rPr>
        <w:t>,</w:t>
      </w:r>
    </w:p>
    <w:p w14:paraId="30F0F298" w14:textId="77777777" w:rsidR="00416289" w:rsidRPr="00B01397" w:rsidRDefault="00416289" w:rsidP="0041628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01397">
        <w:rPr>
          <w:rFonts w:ascii="Arial" w:hAnsi="Arial" w:cs="Arial"/>
        </w:rPr>
        <w:t>jiné plochy</w:t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  <w:t xml:space="preserve">koeficient … </w:t>
      </w:r>
      <w:r w:rsidR="00B01397" w:rsidRPr="00B01397">
        <w:rPr>
          <w:rFonts w:ascii="Arial" w:hAnsi="Arial" w:cs="Arial"/>
        </w:rPr>
        <w:t xml:space="preserve"> 2</w:t>
      </w:r>
      <w:r w:rsidRPr="00B01397">
        <w:rPr>
          <w:rFonts w:ascii="Arial" w:hAnsi="Arial" w:cs="Arial"/>
          <w:i/>
          <w:iCs/>
        </w:rPr>
        <w:t>,0</w:t>
      </w:r>
      <w:r w:rsidRPr="00B01397">
        <w:rPr>
          <w:rFonts w:ascii="Arial" w:hAnsi="Arial" w:cs="Arial"/>
        </w:rPr>
        <w:t>,</w:t>
      </w:r>
    </w:p>
    <w:p w14:paraId="2697848A" w14:textId="77777777" w:rsidR="00416289" w:rsidRPr="00B01397" w:rsidRDefault="00416289" w:rsidP="0041628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01397">
        <w:rPr>
          <w:rFonts w:ascii="Arial" w:hAnsi="Arial" w:cs="Arial"/>
        </w:rPr>
        <w:t>vybrané ostatní plochy</w:t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  <w:t>koeficient …</w:t>
      </w:r>
      <w:r w:rsidR="00B01397" w:rsidRPr="00B01397">
        <w:rPr>
          <w:rFonts w:ascii="Arial" w:hAnsi="Arial" w:cs="Arial"/>
        </w:rPr>
        <w:t xml:space="preserve">  2</w:t>
      </w:r>
      <w:r w:rsidRPr="00B01397">
        <w:rPr>
          <w:rFonts w:ascii="Arial" w:hAnsi="Arial" w:cs="Arial"/>
          <w:i/>
          <w:iCs/>
        </w:rPr>
        <w:t>,0</w:t>
      </w:r>
      <w:r w:rsidRPr="00B01397">
        <w:rPr>
          <w:rFonts w:ascii="Arial" w:hAnsi="Arial" w:cs="Arial"/>
        </w:rPr>
        <w:t>,</w:t>
      </w:r>
    </w:p>
    <w:p w14:paraId="1DC47B60" w14:textId="77777777" w:rsidR="00416289" w:rsidRPr="00B01397" w:rsidRDefault="00416289" w:rsidP="0041628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01397">
        <w:rPr>
          <w:rFonts w:ascii="Arial" w:hAnsi="Arial" w:cs="Arial"/>
        </w:rPr>
        <w:t>zastavěné plochy a nádvoří</w:t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  <w:t>koeficient …</w:t>
      </w:r>
      <w:r w:rsidR="00B01397" w:rsidRPr="00B01397">
        <w:rPr>
          <w:rFonts w:ascii="Arial" w:hAnsi="Arial" w:cs="Arial"/>
        </w:rPr>
        <w:t xml:space="preserve">  2</w:t>
      </w:r>
      <w:r w:rsidRPr="00B01397">
        <w:rPr>
          <w:rFonts w:ascii="Arial" w:hAnsi="Arial" w:cs="Arial"/>
          <w:i/>
          <w:iCs/>
        </w:rPr>
        <w:t>,0</w:t>
      </w:r>
      <w:r w:rsidRPr="00B01397">
        <w:rPr>
          <w:rFonts w:ascii="Arial" w:hAnsi="Arial" w:cs="Arial"/>
        </w:rPr>
        <w:t>.</w:t>
      </w:r>
    </w:p>
    <w:bookmarkEnd w:id="2"/>
    <w:p w14:paraId="15BDD22B" w14:textId="77777777" w:rsidR="00416289" w:rsidRDefault="00DE149F" w:rsidP="0041628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Město </w:t>
      </w:r>
      <w:r w:rsidR="001C2ABF">
        <w:rPr>
          <w:rFonts w:ascii="Arial" w:hAnsi="Arial" w:cs="Arial"/>
        </w:rPr>
        <w:t>Š</w:t>
      </w:r>
      <w:r>
        <w:rPr>
          <w:rFonts w:ascii="Arial" w:hAnsi="Arial" w:cs="Arial"/>
        </w:rPr>
        <w:t>enov</w:t>
      </w:r>
      <w:r w:rsidR="00416289" w:rsidRPr="00964558">
        <w:rPr>
          <w:rFonts w:ascii="Arial" w:hAnsi="Arial" w:cs="Arial"/>
          <w:color w:val="00B0F0"/>
        </w:rPr>
        <w:t xml:space="preserve"> </w:t>
      </w:r>
      <w:r w:rsidR="00416289"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="00416289" w:rsidRPr="00491F73">
        <w:rPr>
          <w:rFonts w:ascii="Arial" w:hAnsi="Arial" w:cs="Arial"/>
        </w:rPr>
        <w:t xml:space="preserve"> v následující výš</w:t>
      </w:r>
      <w:r w:rsidR="00416289">
        <w:rPr>
          <w:rFonts w:ascii="Arial" w:hAnsi="Arial" w:cs="Arial"/>
        </w:rPr>
        <w:t xml:space="preserve">i: </w:t>
      </w:r>
    </w:p>
    <w:p w14:paraId="2E346941" w14:textId="77777777" w:rsidR="00416289" w:rsidRPr="00B01397" w:rsidRDefault="00416289" w:rsidP="00416289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B01397">
        <w:rPr>
          <w:rFonts w:ascii="Arial" w:hAnsi="Arial" w:cs="Arial"/>
        </w:rPr>
        <w:t>obytné budovy</w:t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  <w:t>koeficient …</w:t>
      </w:r>
      <w:r w:rsidR="00B01397" w:rsidRPr="00B01397">
        <w:rPr>
          <w:rFonts w:ascii="Arial" w:hAnsi="Arial" w:cs="Arial"/>
        </w:rPr>
        <w:t xml:space="preserve"> 2</w:t>
      </w:r>
      <w:r w:rsidRPr="00B01397">
        <w:rPr>
          <w:rFonts w:ascii="Arial" w:hAnsi="Arial" w:cs="Arial"/>
          <w:i/>
          <w:iCs/>
        </w:rPr>
        <w:t>,0</w:t>
      </w:r>
      <w:r w:rsidRPr="00B01397">
        <w:rPr>
          <w:rFonts w:ascii="Arial" w:hAnsi="Arial" w:cs="Arial"/>
        </w:rPr>
        <w:t>,</w:t>
      </w:r>
    </w:p>
    <w:p w14:paraId="2BB6ADD8" w14:textId="77777777" w:rsidR="00416289" w:rsidRPr="00B01397" w:rsidRDefault="00416289" w:rsidP="00416289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B01397">
        <w:rPr>
          <w:rFonts w:ascii="Arial" w:hAnsi="Arial" w:cs="Arial"/>
        </w:rPr>
        <w:t>rekreační budovy</w:t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  <w:t>koeficient …</w:t>
      </w:r>
      <w:r w:rsidR="008B21B5">
        <w:rPr>
          <w:rFonts w:ascii="Arial" w:hAnsi="Arial" w:cs="Arial"/>
        </w:rPr>
        <w:t xml:space="preserve"> 3</w:t>
      </w:r>
      <w:r w:rsidRPr="00B01397">
        <w:rPr>
          <w:rFonts w:ascii="Arial" w:hAnsi="Arial" w:cs="Arial"/>
          <w:i/>
          <w:iCs/>
        </w:rPr>
        <w:t>,0</w:t>
      </w:r>
      <w:r w:rsidRPr="00B01397">
        <w:rPr>
          <w:rFonts w:ascii="Arial" w:hAnsi="Arial" w:cs="Arial"/>
        </w:rPr>
        <w:t>,</w:t>
      </w:r>
    </w:p>
    <w:p w14:paraId="1A37F909" w14:textId="77777777" w:rsidR="00416289" w:rsidRPr="00B01397" w:rsidRDefault="00416289" w:rsidP="00416289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B01397">
        <w:rPr>
          <w:rFonts w:ascii="Arial" w:hAnsi="Arial" w:cs="Arial"/>
        </w:rPr>
        <w:t>garáže</w:t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  <w:t>koeficient …</w:t>
      </w:r>
      <w:r w:rsidR="00B01397" w:rsidRPr="00B01397">
        <w:rPr>
          <w:rFonts w:ascii="Arial" w:hAnsi="Arial" w:cs="Arial"/>
        </w:rPr>
        <w:t xml:space="preserve"> 2</w:t>
      </w:r>
      <w:r w:rsidRPr="00B01397">
        <w:rPr>
          <w:rFonts w:ascii="Arial" w:hAnsi="Arial" w:cs="Arial"/>
          <w:i/>
          <w:iCs/>
        </w:rPr>
        <w:t>,0</w:t>
      </w:r>
      <w:r w:rsidRPr="00B01397">
        <w:rPr>
          <w:rFonts w:ascii="Arial" w:hAnsi="Arial" w:cs="Arial"/>
        </w:rPr>
        <w:t>,</w:t>
      </w:r>
    </w:p>
    <w:p w14:paraId="70597F45" w14:textId="77777777" w:rsidR="00416289" w:rsidRPr="00B01397" w:rsidRDefault="00416289" w:rsidP="00416289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B01397">
        <w:rPr>
          <w:rFonts w:ascii="Arial" w:hAnsi="Arial" w:cs="Arial"/>
        </w:rPr>
        <w:t>zdanitelné stavby a zdanitelné jednotky pro</w:t>
      </w:r>
    </w:p>
    <w:p w14:paraId="34747254" w14:textId="77777777" w:rsidR="00416289" w:rsidRPr="00B01397" w:rsidRDefault="00416289" w:rsidP="00416289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B01397">
        <w:rPr>
          <w:rFonts w:ascii="Arial" w:hAnsi="Arial" w:cs="Arial"/>
        </w:rPr>
        <w:t>podnikání v zemědělské prvovýrobě, lesním</w:t>
      </w:r>
    </w:p>
    <w:p w14:paraId="7252C885" w14:textId="77777777" w:rsidR="00416289" w:rsidRPr="00B01397" w:rsidRDefault="00416289" w:rsidP="0041628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B01397">
        <w:rPr>
          <w:rFonts w:ascii="Arial" w:hAnsi="Arial" w:cs="Arial"/>
        </w:rPr>
        <w:t>nebo vodním hospodářství</w:t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  <w:t>koeficient …</w:t>
      </w:r>
      <w:r w:rsidR="00B01397" w:rsidRPr="00B01397">
        <w:rPr>
          <w:rFonts w:ascii="Arial" w:hAnsi="Arial" w:cs="Arial"/>
        </w:rPr>
        <w:t xml:space="preserve"> 3</w:t>
      </w:r>
      <w:r w:rsidRPr="00B01397">
        <w:rPr>
          <w:rFonts w:ascii="Arial" w:hAnsi="Arial" w:cs="Arial"/>
          <w:i/>
          <w:iCs/>
        </w:rPr>
        <w:t>,0</w:t>
      </w:r>
      <w:r w:rsidRPr="00B01397">
        <w:rPr>
          <w:rFonts w:ascii="Arial" w:hAnsi="Arial" w:cs="Arial"/>
        </w:rPr>
        <w:t>,</w:t>
      </w:r>
    </w:p>
    <w:p w14:paraId="6CE38582" w14:textId="77777777" w:rsidR="00416289" w:rsidRPr="00B01397" w:rsidRDefault="00416289" w:rsidP="00416289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B01397">
        <w:rPr>
          <w:rFonts w:ascii="Arial" w:hAnsi="Arial" w:cs="Arial"/>
        </w:rPr>
        <w:lastRenderedPageBreak/>
        <w:t>zdanitelné stavby a zdanitelné jednotky pro</w:t>
      </w:r>
    </w:p>
    <w:p w14:paraId="6F85BB58" w14:textId="77777777" w:rsidR="00416289" w:rsidRPr="00B01397" w:rsidRDefault="00416289" w:rsidP="00416289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B01397">
        <w:rPr>
          <w:rFonts w:ascii="Arial" w:hAnsi="Arial" w:cs="Arial"/>
        </w:rPr>
        <w:t>podnikání v průmyslu, stavebnictví, dopravě,</w:t>
      </w:r>
    </w:p>
    <w:p w14:paraId="78710731" w14:textId="77777777" w:rsidR="00416289" w:rsidRPr="00B01397" w:rsidRDefault="00416289" w:rsidP="0041628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B01397">
        <w:rPr>
          <w:rFonts w:ascii="Arial" w:hAnsi="Arial" w:cs="Arial"/>
        </w:rPr>
        <w:t>energetice nebo ostatní zemědělské výrobě</w:t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  <w:t>koeficient …</w:t>
      </w:r>
      <w:r w:rsidR="00B01397">
        <w:rPr>
          <w:rFonts w:ascii="Arial" w:hAnsi="Arial" w:cs="Arial"/>
        </w:rPr>
        <w:t xml:space="preserve"> </w:t>
      </w:r>
      <w:r w:rsidR="00B01397" w:rsidRPr="00B01397">
        <w:rPr>
          <w:rFonts w:ascii="Arial" w:hAnsi="Arial" w:cs="Arial"/>
        </w:rPr>
        <w:t>3</w:t>
      </w:r>
      <w:r w:rsidRPr="00B01397">
        <w:rPr>
          <w:rFonts w:ascii="Arial" w:hAnsi="Arial" w:cs="Arial"/>
          <w:i/>
          <w:iCs/>
        </w:rPr>
        <w:t>,0</w:t>
      </w:r>
      <w:r w:rsidRPr="00B01397">
        <w:rPr>
          <w:rFonts w:ascii="Arial" w:hAnsi="Arial" w:cs="Arial"/>
        </w:rPr>
        <w:t>,</w:t>
      </w:r>
    </w:p>
    <w:p w14:paraId="232DD61E" w14:textId="77777777" w:rsidR="00416289" w:rsidRPr="00B01397" w:rsidRDefault="00416289" w:rsidP="00416289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B01397">
        <w:rPr>
          <w:rFonts w:ascii="Arial" w:hAnsi="Arial" w:cs="Arial"/>
        </w:rPr>
        <w:t>zdanitelné stavby a zdanitelné jednotky pro</w:t>
      </w:r>
    </w:p>
    <w:p w14:paraId="307C055B" w14:textId="77777777" w:rsidR="00416289" w:rsidRPr="00B01397" w:rsidRDefault="00416289" w:rsidP="0041628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B01397">
        <w:rPr>
          <w:rFonts w:ascii="Arial" w:hAnsi="Arial" w:cs="Arial"/>
        </w:rPr>
        <w:t>ostatní druhy podnikání</w:t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  <w:t>koeficient …</w:t>
      </w:r>
      <w:r w:rsidR="00B01397">
        <w:rPr>
          <w:rFonts w:ascii="Arial" w:hAnsi="Arial" w:cs="Arial"/>
        </w:rPr>
        <w:t xml:space="preserve"> </w:t>
      </w:r>
      <w:r w:rsidR="00B01397" w:rsidRPr="00B01397">
        <w:rPr>
          <w:rFonts w:ascii="Arial" w:hAnsi="Arial" w:cs="Arial"/>
        </w:rPr>
        <w:t>3</w:t>
      </w:r>
      <w:r w:rsidRPr="00B01397">
        <w:rPr>
          <w:rFonts w:ascii="Arial" w:hAnsi="Arial" w:cs="Arial"/>
          <w:i/>
          <w:iCs/>
        </w:rPr>
        <w:t>,0</w:t>
      </w:r>
      <w:r w:rsidRPr="00B01397">
        <w:rPr>
          <w:rFonts w:ascii="Arial" w:hAnsi="Arial" w:cs="Arial"/>
        </w:rPr>
        <w:t>,</w:t>
      </w:r>
    </w:p>
    <w:p w14:paraId="20E64056" w14:textId="77777777" w:rsidR="00416289" w:rsidRPr="00B01397" w:rsidRDefault="00416289" w:rsidP="00416289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B01397">
        <w:rPr>
          <w:rFonts w:ascii="Arial" w:hAnsi="Arial" w:cs="Arial"/>
        </w:rPr>
        <w:t>ostatní zdanitelné stavby</w:t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  <w:t>koeficient …</w:t>
      </w:r>
      <w:r w:rsidR="00B01397">
        <w:rPr>
          <w:rFonts w:ascii="Arial" w:hAnsi="Arial" w:cs="Arial"/>
        </w:rPr>
        <w:t xml:space="preserve"> </w:t>
      </w:r>
      <w:r w:rsidR="00B01397" w:rsidRPr="00B01397">
        <w:rPr>
          <w:rFonts w:ascii="Arial" w:hAnsi="Arial" w:cs="Arial"/>
        </w:rPr>
        <w:t>3</w:t>
      </w:r>
      <w:r w:rsidR="00B01397" w:rsidRPr="00B01397">
        <w:rPr>
          <w:rFonts w:ascii="Arial" w:hAnsi="Arial" w:cs="Arial"/>
          <w:i/>
          <w:iCs/>
        </w:rPr>
        <w:t>,0</w:t>
      </w:r>
      <w:r w:rsidRPr="00B01397">
        <w:rPr>
          <w:rFonts w:ascii="Arial" w:hAnsi="Arial" w:cs="Arial"/>
        </w:rPr>
        <w:t>,</w:t>
      </w:r>
    </w:p>
    <w:p w14:paraId="3C3EF9A3" w14:textId="77777777" w:rsidR="00416289" w:rsidRPr="00B01397" w:rsidRDefault="00416289" w:rsidP="00416289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B01397">
        <w:rPr>
          <w:rFonts w:ascii="Arial" w:hAnsi="Arial" w:cs="Arial"/>
        </w:rPr>
        <w:t>ostatní zdanitelné jednotky</w:t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</w:r>
      <w:r w:rsidRPr="00B01397">
        <w:rPr>
          <w:rFonts w:ascii="Arial" w:hAnsi="Arial" w:cs="Arial"/>
        </w:rPr>
        <w:tab/>
        <w:t>koeficient …</w:t>
      </w:r>
      <w:r w:rsidR="00B01397">
        <w:rPr>
          <w:rFonts w:ascii="Arial" w:hAnsi="Arial" w:cs="Arial"/>
        </w:rPr>
        <w:t xml:space="preserve"> </w:t>
      </w:r>
      <w:r w:rsidR="00B01397" w:rsidRPr="00B01397">
        <w:rPr>
          <w:rFonts w:ascii="Arial" w:hAnsi="Arial" w:cs="Arial"/>
        </w:rPr>
        <w:t>3</w:t>
      </w:r>
      <w:r w:rsidRPr="00B01397">
        <w:rPr>
          <w:rFonts w:ascii="Arial" w:hAnsi="Arial" w:cs="Arial"/>
          <w:i/>
          <w:iCs/>
        </w:rPr>
        <w:t>,0</w:t>
      </w:r>
      <w:r w:rsidRPr="00B01397">
        <w:rPr>
          <w:rFonts w:ascii="Arial" w:hAnsi="Arial" w:cs="Arial"/>
        </w:rPr>
        <w:t>.</w:t>
      </w:r>
    </w:p>
    <w:p w14:paraId="56FBA640" w14:textId="77777777" w:rsidR="00416289" w:rsidRDefault="00416289" w:rsidP="0041628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</w:t>
      </w:r>
      <w:r w:rsidR="00DE149F">
        <w:rPr>
          <w:rFonts w:ascii="Arial" w:hAnsi="Arial" w:cs="Arial"/>
        </w:rPr>
        <w:t>movitých věcí na území celého města Šenov.</w:t>
      </w:r>
      <w:r>
        <w:rPr>
          <w:rStyle w:val="Znakapoznpodarou"/>
          <w:rFonts w:ascii="Arial" w:hAnsi="Arial" w:cs="Arial"/>
        </w:rPr>
        <w:footnoteReference w:id="1"/>
      </w:r>
    </w:p>
    <w:p w14:paraId="0F25BC65" w14:textId="77777777" w:rsidR="00416289" w:rsidRPr="00841557" w:rsidRDefault="00416289" w:rsidP="00416289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5B92BAF" w14:textId="77777777" w:rsidR="00416289" w:rsidRPr="005F7FAE" w:rsidRDefault="00416289" w:rsidP="0041628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1BCDACDF" w14:textId="77777777" w:rsidR="00416289" w:rsidRPr="005F7FAE" w:rsidRDefault="00416289" w:rsidP="0041628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C6DA7C0" w14:textId="28AD0256" w:rsidR="00DE149F" w:rsidRPr="003C0BDA" w:rsidRDefault="00DE149F" w:rsidP="003C0BDA">
      <w:pPr>
        <w:rPr>
          <w:rFonts w:ascii="Arial" w:hAnsi="Arial" w:cs="Arial"/>
        </w:rPr>
      </w:pPr>
      <w:r w:rsidRPr="003C0BDA">
        <w:rPr>
          <w:rFonts w:ascii="Arial" w:hAnsi="Arial" w:cs="Arial"/>
        </w:rPr>
        <w:t>Zrušuj</w:t>
      </w:r>
      <w:r w:rsidR="003C0BDA">
        <w:rPr>
          <w:rFonts w:ascii="Arial" w:hAnsi="Arial" w:cs="Arial"/>
        </w:rPr>
        <w:t>e</w:t>
      </w:r>
      <w:r w:rsidRPr="003C0BDA">
        <w:rPr>
          <w:rFonts w:ascii="Arial" w:hAnsi="Arial" w:cs="Arial"/>
        </w:rPr>
        <w:t xml:space="preserve"> se obecně závazn</w:t>
      </w:r>
      <w:r w:rsidR="003C0BDA">
        <w:rPr>
          <w:rFonts w:ascii="Arial" w:hAnsi="Arial" w:cs="Arial"/>
        </w:rPr>
        <w:t>á</w:t>
      </w:r>
      <w:r w:rsidRPr="003C0BDA">
        <w:rPr>
          <w:rFonts w:ascii="Arial" w:hAnsi="Arial" w:cs="Arial"/>
        </w:rPr>
        <w:t xml:space="preserve"> vyhlášk</w:t>
      </w:r>
      <w:r w:rsidR="003C0BDA">
        <w:rPr>
          <w:rFonts w:ascii="Arial" w:hAnsi="Arial" w:cs="Arial"/>
        </w:rPr>
        <w:t>a</w:t>
      </w:r>
      <w:r w:rsidR="00416289" w:rsidRPr="003C0BDA">
        <w:rPr>
          <w:rFonts w:ascii="Arial" w:hAnsi="Arial" w:cs="Arial"/>
        </w:rPr>
        <w:t xml:space="preserve"> </w:t>
      </w:r>
      <w:r w:rsidRPr="003C0BDA">
        <w:rPr>
          <w:rFonts w:ascii="Arial" w:hAnsi="Arial" w:cs="Arial"/>
        </w:rPr>
        <w:t xml:space="preserve">města č. 3/2021, o stanovení koeficientu pro výpočet daně z nemovitých věcí, ze dne 14. 9. 2021 a </w:t>
      </w:r>
      <w:r w:rsidR="003C0BDA">
        <w:rPr>
          <w:rFonts w:ascii="Arial" w:hAnsi="Arial" w:cs="Arial"/>
        </w:rPr>
        <w:t xml:space="preserve">obecně závazná vyhláška </w:t>
      </w:r>
      <w:r w:rsidRPr="003C0BDA">
        <w:rPr>
          <w:rFonts w:ascii="Arial" w:hAnsi="Arial" w:cs="Arial"/>
        </w:rPr>
        <w:t>č. 4/2021, o stanovení místního koeficientu pro výpočet daně z nemovitých věcí, ze dne 14. 9. 2021.</w:t>
      </w:r>
    </w:p>
    <w:p w14:paraId="55C94831" w14:textId="77777777" w:rsidR="00DE149F" w:rsidRDefault="00DE149F" w:rsidP="00DE149F">
      <w:pPr>
        <w:pStyle w:val="Normlnweb"/>
        <w:jc w:val="both"/>
        <w:rPr>
          <w:rFonts w:ascii="BarlowCondensed" w:hAnsi="BarlowCondensed"/>
          <w:color w:val="404040"/>
          <w:spacing w:val="18"/>
          <w:sz w:val="24"/>
          <w:szCs w:val="24"/>
        </w:rPr>
      </w:pPr>
    </w:p>
    <w:p w14:paraId="25E358AB" w14:textId="77777777" w:rsidR="00416289" w:rsidRPr="0062486B" w:rsidRDefault="00416289" w:rsidP="001C2ABF">
      <w:pPr>
        <w:spacing w:line="276" w:lineRule="auto"/>
        <w:rPr>
          <w:rFonts w:ascii="Arial" w:hAnsi="Arial" w:cs="Arial"/>
        </w:rPr>
      </w:pPr>
    </w:p>
    <w:p w14:paraId="1DCD5BEF" w14:textId="77777777" w:rsidR="00416289" w:rsidRDefault="00416289" w:rsidP="0041628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6A4CA20F" w14:textId="77777777" w:rsidR="00416289" w:rsidRDefault="00416289" w:rsidP="00416289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8F2092C" w14:textId="77777777" w:rsidR="00416289" w:rsidRDefault="00416289" w:rsidP="00416289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DE149F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185689CB" w14:textId="77777777" w:rsidR="00416289" w:rsidRDefault="00416289" w:rsidP="00416289">
      <w:pPr>
        <w:spacing w:line="276" w:lineRule="auto"/>
        <w:rPr>
          <w:rFonts w:ascii="Arial" w:hAnsi="Arial" w:cs="Arial"/>
        </w:rPr>
      </w:pPr>
    </w:p>
    <w:p w14:paraId="4AF0FC0C" w14:textId="77777777" w:rsidR="00416289" w:rsidRPr="0062486B" w:rsidRDefault="00416289" w:rsidP="00416289">
      <w:pPr>
        <w:spacing w:line="276" w:lineRule="auto"/>
        <w:rPr>
          <w:rFonts w:ascii="Arial" w:hAnsi="Arial" w:cs="Arial"/>
        </w:rPr>
      </w:pPr>
    </w:p>
    <w:p w14:paraId="1A024742" w14:textId="77777777" w:rsidR="00416289" w:rsidRPr="0062486B" w:rsidRDefault="00416289" w:rsidP="00416289">
      <w:pPr>
        <w:spacing w:line="276" w:lineRule="auto"/>
        <w:rPr>
          <w:rFonts w:ascii="Arial" w:hAnsi="Arial" w:cs="Arial"/>
        </w:rPr>
      </w:pPr>
    </w:p>
    <w:p w14:paraId="64745BDB" w14:textId="77777777" w:rsidR="00416289" w:rsidRPr="0062486B" w:rsidRDefault="00416289" w:rsidP="00416289">
      <w:pPr>
        <w:spacing w:line="276" w:lineRule="auto"/>
        <w:rPr>
          <w:rFonts w:ascii="Arial" w:hAnsi="Arial" w:cs="Arial"/>
        </w:rPr>
        <w:sectPr w:rsidR="00416289" w:rsidRPr="0062486B" w:rsidSect="00416289">
          <w:footerReference w:type="default" r:id="rId7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EF4D931" w14:textId="77777777" w:rsidR="00416289" w:rsidRPr="0062486B" w:rsidRDefault="00416289" w:rsidP="00416289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14:paraId="723D1792" w14:textId="103F6E3E" w:rsidR="00416289" w:rsidRPr="0062486B" w:rsidRDefault="00DE149F" w:rsidP="0041628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Tomáš Holuša v. r.</w:t>
      </w:r>
    </w:p>
    <w:p w14:paraId="2CBE3606" w14:textId="77777777" w:rsidR="00416289" w:rsidRPr="0062486B" w:rsidRDefault="00416289" w:rsidP="00416289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14:paraId="182B52EF" w14:textId="6C75018F" w:rsidR="00416289" w:rsidRPr="0062486B" w:rsidRDefault="00DE149F" w:rsidP="0041628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Jan Blažek v. r.</w:t>
      </w:r>
    </w:p>
    <w:p w14:paraId="51194AA1" w14:textId="7A67FD65" w:rsidR="00416289" w:rsidRPr="0062486B" w:rsidRDefault="00060CCE" w:rsidP="00060CCE">
      <w:pPr>
        <w:spacing w:line="276" w:lineRule="auto"/>
        <w:rPr>
          <w:rFonts w:ascii="Arial" w:hAnsi="Arial" w:cs="Arial"/>
        </w:rPr>
        <w:sectPr w:rsidR="00416289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                     </w:t>
      </w:r>
      <w:r w:rsidR="001C2ABF">
        <w:rPr>
          <w:rFonts w:ascii="Arial" w:hAnsi="Arial" w:cs="Arial"/>
        </w:rPr>
        <w:t>mís</w:t>
      </w:r>
      <w:r w:rsidR="003E602A">
        <w:rPr>
          <w:rFonts w:ascii="Arial" w:hAnsi="Arial" w:cs="Arial"/>
        </w:rPr>
        <w:t>tostarosta</w:t>
      </w:r>
    </w:p>
    <w:p w14:paraId="769A02F6" w14:textId="23CF5E86" w:rsidR="003E602A" w:rsidRPr="0062486B" w:rsidRDefault="003E602A" w:rsidP="003E602A">
      <w:pPr>
        <w:spacing w:line="276" w:lineRule="auto"/>
        <w:rPr>
          <w:rFonts w:ascii="Arial" w:hAnsi="Arial" w:cs="Arial"/>
        </w:rPr>
        <w:sectPr w:rsidR="003E602A" w:rsidRPr="0062486B" w:rsidSect="00847970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bookmarkStart w:id="3" w:name="_Hlk174433612"/>
    </w:p>
    <w:bookmarkEnd w:id="3"/>
    <w:p w14:paraId="0D7081FE" w14:textId="77777777" w:rsidR="003E602A" w:rsidRDefault="003E602A" w:rsidP="003E602A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3E6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2CB4D" w14:textId="77777777" w:rsidR="0096764F" w:rsidRDefault="0096764F" w:rsidP="00416289">
      <w:pPr>
        <w:spacing w:after="0"/>
      </w:pPr>
      <w:r>
        <w:separator/>
      </w:r>
    </w:p>
  </w:endnote>
  <w:endnote w:type="continuationSeparator" w:id="0">
    <w:p w14:paraId="2BCC594E" w14:textId="77777777" w:rsidR="0096764F" w:rsidRDefault="0096764F" w:rsidP="004162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lowCondense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32A029A" w14:textId="4D7E5A3C" w:rsidR="00416289" w:rsidRPr="00456B24" w:rsidRDefault="00416289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09070F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DB281B8" w14:textId="77777777" w:rsidR="00416289" w:rsidRDefault="004162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449058525"/>
      <w:docPartObj>
        <w:docPartGallery w:val="Page Numbers (Bottom of Page)"/>
        <w:docPartUnique/>
      </w:docPartObj>
    </w:sdtPr>
    <w:sdtEndPr/>
    <w:sdtContent>
      <w:p w14:paraId="3726AA4F" w14:textId="5F355FE6" w:rsidR="003E602A" w:rsidRPr="00456B24" w:rsidRDefault="003E602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41BD8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16078AE" w14:textId="77777777" w:rsidR="003E602A" w:rsidRDefault="003E60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62BC7" w14:textId="77777777" w:rsidR="0096764F" w:rsidRDefault="0096764F" w:rsidP="00416289">
      <w:pPr>
        <w:spacing w:after="0"/>
      </w:pPr>
      <w:r>
        <w:separator/>
      </w:r>
    </w:p>
  </w:footnote>
  <w:footnote w:type="continuationSeparator" w:id="0">
    <w:p w14:paraId="3DB7CCB8" w14:textId="77777777" w:rsidR="0096764F" w:rsidRDefault="0096764F" w:rsidP="00416289">
      <w:pPr>
        <w:spacing w:after="0"/>
      </w:pPr>
      <w:r>
        <w:continuationSeparator/>
      </w:r>
    </w:p>
  </w:footnote>
  <w:footnote w:id="1">
    <w:p w14:paraId="0C70BBB1" w14:textId="77777777" w:rsidR="00416289" w:rsidRPr="00964558" w:rsidRDefault="00416289" w:rsidP="00416289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7730"/>
    <w:multiLevelType w:val="hybridMultilevel"/>
    <w:tmpl w:val="5E5E90B6"/>
    <w:lvl w:ilvl="0" w:tplc="FD625CB4">
      <w:start w:val="1"/>
      <w:numFmt w:val="lowerLetter"/>
      <w:lvlText w:val="%1)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89"/>
    <w:rsid w:val="00060CCE"/>
    <w:rsid w:val="0009070F"/>
    <w:rsid w:val="00141BD8"/>
    <w:rsid w:val="001C2ABF"/>
    <w:rsid w:val="00207BAF"/>
    <w:rsid w:val="003A3803"/>
    <w:rsid w:val="003C0BDA"/>
    <w:rsid w:val="003E602A"/>
    <w:rsid w:val="00416289"/>
    <w:rsid w:val="0052142C"/>
    <w:rsid w:val="00673525"/>
    <w:rsid w:val="007174F4"/>
    <w:rsid w:val="00772041"/>
    <w:rsid w:val="008B21B5"/>
    <w:rsid w:val="00932B0E"/>
    <w:rsid w:val="0096764F"/>
    <w:rsid w:val="009C5067"/>
    <w:rsid w:val="00B01397"/>
    <w:rsid w:val="00B412B0"/>
    <w:rsid w:val="00D34396"/>
    <w:rsid w:val="00DE149F"/>
    <w:rsid w:val="00F8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8A10"/>
  <w15:chartTrackingRefBased/>
  <w15:docId w15:val="{782E9E5E-9EF9-47C0-9C89-CCA145F0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289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6289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16289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41628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628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628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1628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41628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16289"/>
  </w:style>
  <w:style w:type="character" w:styleId="Hypertextovodkaz">
    <w:name w:val="Hyperlink"/>
    <w:basedOn w:val="Standardnpsmoodstavce"/>
    <w:uiPriority w:val="99"/>
    <w:unhideWhenUsed/>
    <w:rsid w:val="00DE149F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DE149F"/>
    <w:pPr>
      <w:spacing w:before="100" w:beforeAutospacing="1" w:after="100" w:afterAutospacing="1"/>
      <w:jc w:val="left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Hrachovinová</dc:creator>
  <cp:keywords/>
  <dc:description/>
  <cp:lastModifiedBy>Alžběta Hrachovinová</cp:lastModifiedBy>
  <cp:revision>7</cp:revision>
  <dcterms:created xsi:type="dcterms:W3CDTF">2024-07-24T10:50:00Z</dcterms:created>
  <dcterms:modified xsi:type="dcterms:W3CDTF">2024-09-18T07:47:00Z</dcterms:modified>
</cp:coreProperties>
</file>