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71" w:rsidRDefault="00A75A92">
      <w:pPr>
        <w:spacing w:after="432" w:line="208" w:lineRule="auto"/>
        <w:rPr>
          <w:rFonts w:ascii="Times New Roman" w:hAnsi="Times New Roman"/>
          <w:color w:val="2A2932"/>
          <w:w w:val="105"/>
          <w:sz w:val="27"/>
          <w:lang w:val="cs-CZ"/>
        </w:rPr>
      </w:pPr>
      <w:r>
        <w:rPr>
          <w:rFonts w:ascii="Times New Roman" w:hAnsi="Times New Roman"/>
          <w:color w:val="2A2932"/>
          <w:w w:val="105"/>
          <w:sz w:val="27"/>
          <w:lang w:val="cs-CZ"/>
        </w:rPr>
        <w:t>Obec Těšetice</w:t>
      </w:r>
    </w:p>
    <w:p w:rsidR="00254C71" w:rsidRDefault="00A75A92">
      <w:pPr>
        <w:spacing w:line="247" w:lineRule="auto"/>
        <w:jc w:val="center"/>
        <w:rPr>
          <w:rFonts w:ascii="Times New Roman" w:hAnsi="Times New Roman"/>
          <w:b/>
          <w:color w:val="2A2932"/>
          <w:w w:val="105"/>
          <w:sz w:val="51"/>
          <w:lang w:val="cs-CZ"/>
        </w:rPr>
      </w:pPr>
      <w:r>
        <w:rPr>
          <w:rFonts w:ascii="Times New Roman" w:hAnsi="Times New Roman"/>
          <w:b/>
          <w:color w:val="2A2932"/>
          <w:w w:val="105"/>
          <w:sz w:val="51"/>
          <w:lang w:val="cs-CZ"/>
        </w:rPr>
        <w:t>Obecně závazná vyhláška</w:t>
      </w:r>
    </w:p>
    <w:p w:rsidR="00254C71" w:rsidRDefault="00A75A92">
      <w:pPr>
        <w:spacing w:line="218" w:lineRule="auto"/>
        <w:ind w:left="2088"/>
        <w:rPr>
          <w:rFonts w:ascii="Times New Roman" w:hAnsi="Times New Roman"/>
          <w:b/>
          <w:color w:val="2A2932"/>
          <w:spacing w:val="-10"/>
          <w:w w:val="105"/>
          <w:sz w:val="51"/>
          <w:lang w:val="cs-CZ"/>
        </w:rPr>
      </w:pPr>
      <w:r>
        <w:rPr>
          <w:rFonts w:ascii="Times New Roman" w:hAnsi="Times New Roman"/>
          <w:b/>
          <w:color w:val="2A2932"/>
          <w:spacing w:val="-10"/>
          <w:w w:val="105"/>
          <w:sz w:val="51"/>
          <w:lang w:val="cs-CZ"/>
        </w:rPr>
        <w:t>obce Těšetice č. 3/2006,</w:t>
      </w:r>
    </w:p>
    <w:p w:rsidR="00254C71" w:rsidRDefault="00A75A92">
      <w:pPr>
        <w:jc w:val="center"/>
        <w:rPr>
          <w:rFonts w:ascii="Times New Roman" w:hAnsi="Times New Roman"/>
          <w:b/>
          <w:color w:val="2A2932"/>
          <w:spacing w:val="4"/>
          <w:sz w:val="27"/>
          <w:lang w:val="cs-CZ"/>
        </w:rPr>
      </w:pPr>
      <w:r>
        <w:rPr>
          <w:rFonts w:ascii="Times New Roman" w:hAnsi="Times New Roman"/>
          <w:b/>
          <w:color w:val="2A2932"/>
          <w:spacing w:val="4"/>
          <w:sz w:val="27"/>
          <w:lang w:val="cs-CZ"/>
        </w:rPr>
        <w:t>kterou se stanoví část společného obvodu základní školy</w:t>
      </w:r>
    </w:p>
    <w:p w:rsidR="00254C71" w:rsidRDefault="00A75A92">
      <w:pPr>
        <w:spacing w:before="612"/>
        <w:ind w:firstLine="360"/>
        <w:rPr>
          <w:rFonts w:ascii="Times New Roman" w:hAnsi="Times New Roman"/>
          <w:color w:val="2A2932"/>
          <w:spacing w:val="3"/>
          <w:sz w:val="23"/>
          <w:lang w:val="cs-CZ"/>
        </w:rPr>
      </w:pPr>
      <w:r>
        <w:rPr>
          <w:rFonts w:ascii="Times New Roman" w:hAnsi="Times New Roman"/>
          <w:color w:val="2A2932"/>
          <w:spacing w:val="3"/>
          <w:sz w:val="23"/>
          <w:lang w:val="cs-CZ"/>
        </w:rPr>
        <w:t>Zastupitelstvo obce T</w:t>
      </w:r>
      <w:r>
        <w:rPr>
          <w:rFonts w:ascii="Times New Roman" w:hAnsi="Times New Roman"/>
          <w:color w:val="2A2932"/>
          <w:spacing w:val="3"/>
          <w:sz w:val="23"/>
          <w:lang w:val="cs-CZ"/>
        </w:rPr>
        <w:t xml:space="preserve">ěšetice se na svém zasedání dne 28. června 2006 usneslo vydat na základě ustanovení § 178 odst. 2 písm. c) zák. č. 561/2004 Sb. o předškolním, základním, středním, vyšším odborném a jiném vzdělávání (školský zákon) a § 84 odst. 2 písm. i) zákona </w:t>
      </w:r>
      <w:r>
        <w:rPr>
          <w:rFonts w:ascii="Times New Roman" w:hAnsi="Times New Roman"/>
          <w:color w:val="2A2932"/>
          <w:spacing w:val="2"/>
          <w:sz w:val="23"/>
          <w:lang w:val="cs-CZ"/>
        </w:rPr>
        <w:t>č. 128/200</w:t>
      </w:r>
      <w:r>
        <w:rPr>
          <w:rFonts w:ascii="Times New Roman" w:hAnsi="Times New Roman"/>
          <w:color w:val="2A2932"/>
          <w:spacing w:val="2"/>
          <w:sz w:val="23"/>
          <w:lang w:val="cs-CZ"/>
        </w:rPr>
        <w:t>0 Sb., o obcích (obecním zřízení), tuto obecně závaznou vyhlášku:</w:t>
      </w:r>
    </w:p>
    <w:p w:rsidR="00254C71" w:rsidRDefault="00A75A92">
      <w:pPr>
        <w:spacing w:before="900"/>
        <w:jc w:val="center"/>
        <w:rPr>
          <w:rFonts w:ascii="Times New Roman" w:hAnsi="Times New Roman"/>
          <w:color w:val="2A2932"/>
          <w:sz w:val="23"/>
          <w:lang w:val="cs-CZ"/>
        </w:rPr>
      </w:pPr>
      <w:r>
        <w:rPr>
          <w:rFonts w:ascii="Times New Roman" w:hAnsi="Times New Roman"/>
          <w:color w:val="2A2932"/>
          <w:sz w:val="23"/>
          <w:lang w:val="cs-CZ"/>
        </w:rPr>
        <w:t>Čl. 1</w:t>
      </w:r>
    </w:p>
    <w:p w:rsidR="00254C71" w:rsidRDefault="00A75A92">
      <w:pPr>
        <w:ind w:right="72" w:firstLine="360"/>
        <w:jc w:val="both"/>
        <w:rPr>
          <w:rFonts w:ascii="Times New Roman" w:hAnsi="Times New Roman"/>
          <w:color w:val="2A2932"/>
          <w:spacing w:val="1"/>
          <w:sz w:val="23"/>
          <w:lang w:val="cs-CZ"/>
        </w:rPr>
      </w:pPr>
      <w:r>
        <w:rPr>
          <w:rFonts w:ascii="Times New Roman" w:hAnsi="Times New Roman"/>
          <w:color w:val="2A2932"/>
          <w:spacing w:val="1"/>
          <w:sz w:val="23"/>
          <w:lang w:val="cs-CZ"/>
        </w:rPr>
        <w:t xml:space="preserve">Na základě uzavřených dohod mezi obcí Těšetice a obcemi Luběnice, </w:t>
      </w:r>
      <w:proofErr w:type="spellStart"/>
      <w:r>
        <w:rPr>
          <w:rFonts w:ascii="Times New Roman" w:hAnsi="Times New Roman"/>
          <w:color w:val="2A2932"/>
          <w:spacing w:val="1"/>
          <w:sz w:val="23"/>
          <w:lang w:val="cs-CZ"/>
        </w:rPr>
        <w:t>ůstin</w:t>
      </w:r>
      <w:proofErr w:type="spellEnd"/>
      <w:r>
        <w:rPr>
          <w:rFonts w:ascii="Times New Roman" w:hAnsi="Times New Roman"/>
          <w:color w:val="2A2932"/>
          <w:spacing w:val="1"/>
          <w:sz w:val="23"/>
          <w:lang w:val="cs-CZ"/>
        </w:rPr>
        <w:t xml:space="preserve"> o vytvoření </w:t>
      </w:r>
      <w:r>
        <w:rPr>
          <w:rFonts w:ascii="Times New Roman" w:hAnsi="Times New Roman"/>
          <w:color w:val="2A2932"/>
          <w:spacing w:val="4"/>
          <w:sz w:val="23"/>
          <w:lang w:val="cs-CZ"/>
        </w:rPr>
        <w:t xml:space="preserve">společných školských obvodů je území obce Těšetice částí školského obvodu Základní školy </w:t>
      </w:r>
      <w:r>
        <w:rPr>
          <w:rFonts w:ascii="Times New Roman" w:hAnsi="Times New Roman"/>
          <w:color w:val="2A2932"/>
          <w:spacing w:val="1"/>
          <w:sz w:val="23"/>
          <w:lang w:val="cs-CZ"/>
        </w:rPr>
        <w:t xml:space="preserve">a mateřské školy Těšetice, 783 46 Těšetice </w:t>
      </w:r>
      <w:proofErr w:type="gramStart"/>
      <w:r>
        <w:rPr>
          <w:rFonts w:ascii="Times New Roman" w:hAnsi="Times New Roman"/>
          <w:color w:val="2A2932"/>
          <w:spacing w:val="1"/>
          <w:sz w:val="23"/>
          <w:lang w:val="cs-CZ"/>
        </w:rPr>
        <w:t>148 , příspěvkové</w:t>
      </w:r>
      <w:proofErr w:type="gramEnd"/>
      <w:r>
        <w:rPr>
          <w:rFonts w:ascii="Times New Roman" w:hAnsi="Times New Roman"/>
          <w:color w:val="2A2932"/>
          <w:spacing w:val="1"/>
          <w:sz w:val="23"/>
          <w:lang w:val="cs-CZ"/>
        </w:rPr>
        <w:t xml:space="preserve"> organizace, zařízené obcí Těše-</w:t>
      </w:r>
      <w:proofErr w:type="spellStart"/>
      <w:r>
        <w:rPr>
          <w:rFonts w:ascii="Times New Roman" w:hAnsi="Times New Roman"/>
          <w:color w:val="2A2932"/>
          <w:sz w:val="23"/>
          <w:lang w:val="cs-CZ"/>
        </w:rPr>
        <w:t>tice</w:t>
      </w:r>
      <w:proofErr w:type="spellEnd"/>
      <w:r>
        <w:rPr>
          <w:rFonts w:ascii="Times New Roman" w:hAnsi="Times New Roman"/>
          <w:color w:val="2A2932"/>
          <w:sz w:val="23"/>
          <w:lang w:val="cs-CZ"/>
        </w:rPr>
        <w:t>.</w:t>
      </w:r>
    </w:p>
    <w:p w:rsidR="00254C71" w:rsidRDefault="00A75A92">
      <w:pPr>
        <w:spacing w:before="936" w:line="206" w:lineRule="auto"/>
        <w:ind w:left="4608"/>
        <w:rPr>
          <w:rFonts w:ascii="Times New Roman" w:hAnsi="Times New Roman"/>
          <w:color w:val="2A2932"/>
          <w:sz w:val="23"/>
          <w:lang w:val="cs-CZ"/>
        </w:rPr>
      </w:pPr>
      <w:r>
        <w:rPr>
          <w:rFonts w:ascii="Times New Roman" w:hAnsi="Times New Roman"/>
          <w:color w:val="2A2932"/>
          <w:sz w:val="23"/>
          <w:lang w:val="cs-CZ"/>
        </w:rPr>
        <w:t>2</w:t>
      </w:r>
    </w:p>
    <w:p w:rsidR="00254C71" w:rsidRDefault="00A75A92">
      <w:pPr>
        <w:ind w:right="144" w:firstLine="360"/>
        <w:rPr>
          <w:rFonts w:ascii="Times New Roman" w:hAnsi="Times New Roman"/>
          <w:color w:val="2A2932"/>
          <w:spacing w:val="-1"/>
          <w:sz w:val="23"/>
          <w:lang w:val="cs-CZ"/>
        </w:rPr>
      </w:pPr>
      <w:r>
        <w:rPr>
          <w:rFonts w:ascii="Times New Roman" w:hAnsi="Times New Roman"/>
          <w:color w:val="2A2932"/>
          <w:spacing w:val="-1"/>
          <w:sz w:val="23"/>
          <w:lang w:val="cs-CZ"/>
        </w:rPr>
        <w:t xml:space="preserve">Zrušuje se Obecně závazná vyhláška č.1/2005, kterou se stanoví část společného obvodu </w:t>
      </w:r>
      <w:r>
        <w:rPr>
          <w:rFonts w:ascii="Times New Roman" w:hAnsi="Times New Roman"/>
          <w:color w:val="2A2932"/>
          <w:spacing w:val="3"/>
          <w:sz w:val="23"/>
          <w:lang w:val="cs-CZ"/>
        </w:rPr>
        <w:t>základní školy ze dne 31. března 2005.</w:t>
      </w:r>
    </w:p>
    <w:p w:rsidR="00254C71" w:rsidRDefault="00A75A92">
      <w:pPr>
        <w:spacing w:before="324"/>
        <w:ind w:left="4248"/>
        <w:rPr>
          <w:rFonts w:ascii="Times New Roman" w:hAnsi="Times New Roman"/>
          <w:color w:val="2A2932"/>
          <w:sz w:val="23"/>
          <w:lang w:val="cs-CZ"/>
        </w:rPr>
      </w:pPr>
      <w:r>
        <w:rPr>
          <w:rFonts w:ascii="Times New Roman" w:hAnsi="Times New Roman"/>
          <w:color w:val="2A2932"/>
          <w:sz w:val="23"/>
          <w:lang w:val="cs-CZ"/>
        </w:rPr>
        <w:t>Čl. 3</w:t>
      </w:r>
    </w:p>
    <w:p w:rsidR="00254C71" w:rsidRDefault="00A75A92">
      <w:pPr>
        <w:spacing w:before="216" w:after="1296" w:line="273" w:lineRule="auto"/>
        <w:ind w:left="360"/>
        <w:rPr>
          <w:rFonts w:ascii="Times New Roman" w:hAnsi="Times New Roman"/>
          <w:color w:val="2A2932"/>
          <w:spacing w:val="4"/>
          <w:sz w:val="23"/>
          <w:lang w:val="cs-CZ"/>
        </w:rPr>
      </w:pPr>
      <w:r>
        <w:rPr>
          <w:rFonts w:ascii="Times New Roman" w:hAnsi="Times New Roman"/>
          <w:color w:val="2A2932"/>
          <w:spacing w:val="4"/>
          <w:sz w:val="23"/>
          <w:lang w:val="cs-CZ"/>
        </w:rPr>
        <w:t>Tato obecně závazná vyhlá</w:t>
      </w:r>
      <w:r>
        <w:rPr>
          <w:rFonts w:ascii="Times New Roman" w:hAnsi="Times New Roman"/>
          <w:color w:val="2A2932"/>
          <w:spacing w:val="4"/>
          <w:sz w:val="23"/>
          <w:lang w:val="cs-CZ"/>
        </w:rPr>
        <w:t>ška nabývá účinn</w:t>
      </w:r>
      <w:bookmarkStart w:id="0" w:name="_GoBack"/>
      <w:bookmarkEnd w:id="0"/>
      <w:r>
        <w:rPr>
          <w:rFonts w:ascii="Times New Roman" w:hAnsi="Times New Roman"/>
          <w:color w:val="2A2932"/>
          <w:spacing w:val="4"/>
          <w:sz w:val="23"/>
          <w:lang w:val="cs-CZ"/>
        </w:rPr>
        <w:t>osti dnem 1. srpna 2006.</w:t>
      </w:r>
    </w:p>
    <w:p w:rsidR="00254C71" w:rsidRDefault="00254C71"/>
    <w:p w:rsidR="0028366F" w:rsidRDefault="0028366F"/>
    <w:p w:rsidR="0028366F" w:rsidRDefault="0028366F" w:rsidP="0028366F">
      <w:pPr>
        <w:shd w:val="solid" w:color="FFFFFF" w:fill="FFFFFF"/>
        <w:spacing w:line="225" w:lineRule="exact"/>
        <w:rPr>
          <w:rFonts w:ascii="Times New Roman" w:hAnsi="Times New Roman"/>
          <w:color w:val="2A2932"/>
          <w:spacing w:val="-2"/>
          <w:sz w:val="23"/>
          <w:lang w:val="cs-CZ"/>
        </w:rPr>
      </w:pPr>
      <w:r>
        <w:rPr>
          <w:rFonts w:ascii="Times New Roman" w:hAnsi="Times New Roman"/>
          <w:color w:val="2A2932"/>
          <w:spacing w:val="-2"/>
          <w:sz w:val="23"/>
          <w:lang w:val="cs-CZ"/>
        </w:rPr>
        <w:t>Hana Rozsypal</w:t>
      </w:r>
      <w:r>
        <w:rPr>
          <w:rFonts w:ascii="Times New Roman" w:hAnsi="Times New Roman"/>
          <w:color w:val="2A2932"/>
          <w:spacing w:val="-2"/>
          <w:sz w:val="23"/>
          <w:lang w:val="cs-CZ"/>
        </w:rPr>
        <w:t>ová, v. r.</w:t>
      </w:r>
    </w:p>
    <w:p w:rsidR="0028366F" w:rsidRDefault="0028366F" w:rsidP="0028366F">
      <w:pPr>
        <w:shd w:val="solid" w:color="FFFFFF" w:fill="FFFFFF"/>
        <w:spacing w:line="225" w:lineRule="exact"/>
        <w:rPr>
          <w:rFonts w:ascii="Times New Roman" w:hAnsi="Times New Roman"/>
          <w:color w:val="2A2932"/>
          <w:spacing w:val="-2"/>
          <w:sz w:val="23"/>
          <w:lang w:val="cs-CZ"/>
        </w:rPr>
      </w:pPr>
      <w:r>
        <w:rPr>
          <w:rFonts w:ascii="Times New Roman" w:hAnsi="Times New Roman"/>
          <w:color w:val="2A2932"/>
          <w:spacing w:val="4"/>
          <w:sz w:val="23"/>
          <w:lang w:val="cs-CZ"/>
        </w:rPr>
        <w:t>starost</w:t>
      </w:r>
      <w:r>
        <w:rPr>
          <w:rFonts w:ascii="Times New Roman" w:hAnsi="Times New Roman"/>
          <w:color w:val="2A2932"/>
          <w:spacing w:val="4"/>
          <w:sz w:val="23"/>
          <w:lang w:val="cs-CZ"/>
        </w:rPr>
        <w:t>k</w:t>
      </w:r>
      <w:r>
        <w:rPr>
          <w:rFonts w:ascii="Times New Roman" w:hAnsi="Times New Roman"/>
          <w:color w:val="2A2932"/>
          <w:spacing w:val="4"/>
          <w:sz w:val="23"/>
          <w:lang w:val="cs-CZ"/>
        </w:rPr>
        <w:t>a</w:t>
      </w:r>
    </w:p>
    <w:p w:rsidR="0028366F" w:rsidRDefault="0028366F">
      <w:pPr>
        <w:sectPr w:rsidR="0028366F">
          <w:pgSz w:w="11918" w:h="16854"/>
          <w:pgMar w:top="812" w:right="1427" w:bottom="2864" w:left="1431" w:header="720" w:footer="720" w:gutter="0"/>
          <w:cols w:space="708"/>
        </w:sectPr>
      </w:pPr>
    </w:p>
    <w:p w:rsidR="00254C71" w:rsidRDefault="008F6796">
      <w:pPr>
        <w:spacing w:before="1008" w:line="302" w:lineRule="auto"/>
        <w:ind w:left="936"/>
        <w:rPr>
          <w:rFonts w:ascii="Times New Roman" w:hAnsi="Times New Roman"/>
          <w:color w:val="2A2932"/>
          <w:sz w:val="23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2973070</wp:posOffset>
                </wp:positionH>
                <wp:positionV relativeFrom="page">
                  <wp:posOffset>7034530</wp:posOffset>
                </wp:positionV>
                <wp:extent cx="3650615" cy="1252855"/>
                <wp:effectExtent l="10795" t="5080" r="5715" b="8890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0615" cy="1252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4C71" w:rsidRDefault="00254C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234.1pt;margin-top:553.9pt;width:287.45pt;height:98.6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" filled="f">
                <v:textbox inset="0,0,0,0">
                  <w:txbxContent>
                    <w:p w:rsidR="00254C71" w:rsidRDefault="00254C71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2973070</wp:posOffset>
                </wp:positionH>
                <wp:positionV relativeFrom="page">
                  <wp:posOffset>7034530</wp:posOffset>
                </wp:positionV>
                <wp:extent cx="3001645" cy="1241425"/>
                <wp:effectExtent l="1270" t="0" r="0" b="127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645" cy="124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C71" w:rsidRDefault="00254C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34.1pt;margin-top:553.9pt;width:236.35pt;height:97.7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" filled="f" stroked="f">
                <v:textbox inset="0,0,0,0">
                  <w:txbxContent>
                    <w:p w:rsidR="00254C71" w:rsidRDefault="00254C71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4305935</wp:posOffset>
                </wp:positionH>
                <wp:positionV relativeFrom="page">
                  <wp:posOffset>7990205</wp:posOffset>
                </wp:positionV>
                <wp:extent cx="918845" cy="171450"/>
                <wp:effectExtent l="635" t="0" r="4445" b="127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C71" w:rsidRDefault="00254C71">
                            <w:pPr>
                              <w:shd w:val="solid" w:color="FFFFFF" w:fill="FFFFFF"/>
                              <w:spacing w:line="225" w:lineRule="exact"/>
                              <w:rPr>
                                <w:rFonts w:ascii="Times New Roman" w:hAnsi="Times New Roman"/>
                                <w:color w:val="2A2932"/>
                                <w:spacing w:val="-2"/>
                                <w:sz w:val="23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39.05pt;margin-top:629.15pt;width:72.35pt;height:13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" stroked="f">
                <v:textbox inset="0,0,0,0">
                  <w:txbxContent>
                    <w:p w:rsidR="00254C71" w:rsidRDefault="00254C71">
                      <w:pPr>
                        <w:shd w:val="solid" w:color="FFFFFF" w:fill="FFFFFF"/>
                        <w:spacing w:line="225" w:lineRule="exact"/>
                        <w:rPr>
                          <w:rFonts w:ascii="Times New Roman" w:hAnsi="Times New Roman"/>
                          <w:color w:val="2A2932"/>
                          <w:spacing w:val="-2"/>
                          <w:sz w:val="23"/>
                          <w:lang w:val="cs-CZ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4305935</wp:posOffset>
                </wp:positionH>
                <wp:positionV relativeFrom="page">
                  <wp:posOffset>8161655</wp:posOffset>
                </wp:positionV>
                <wp:extent cx="1401445" cy="114300"/>
                <wp:effectExtent l="635" t="0" r="0" b="12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C71" w:rsidRDefault="00254C71">
                            <w:pPr>
                              <w:shd w:val="solid" w:color="FFFFFF" w:fill="FFFFFF"/>
                              <w:spacing w:line="225" w:lineRule="exact"/>
                              <w:rPr>
                                <w:rFonts w:ascii="Times New Roman" w:hAnsi="Times New Roman"/>
                                <w:color w:val="2A2932"/>
                                <w:spacing w:val="9"/>
                                <w:sz w:val="23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39.05pt;margin-top:642.65pt;width:110.35pt;height: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" stroked="f">
                <v:textbox inset="0,0,0,0">
                  <w:txbxContent>
                    <w:p w:rsidR="00254C71" w:rsidRDefault="00254C71">
                      <w:pPr>
                        <w:shd w:val="solid" w:color="FFFFFF" w:fill="FFFFFF"/>
                        <w:spacing w:line="225" w:lineRule="exact"/>
                        <w:rPr>
                          <w:rFonts w:ascii="Times New Roman" w:hAnsi="Times New Roman"/>
                          <w:color w:val="2A2932"/>
                          <w:spacing w:val="9"/>
                          <w:sz w:val="23"/>
                          <w:lang w:val="cs-CZ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3460115</wp:posOffset>
                </wp:positionH>
                <wp:positionV relativeFrom="page">
                  <wp:posOffset>7034530</wp:posOffset>
                </wp:positionV>
                <wp:extent cx="240030" cy="162560"/>
                <wp:effectExtent l="2540" t="0" r="0" b="381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C71" w:rsidRDefault="00254C71">
                            <w:pPr>
                              <w:shd w:val="solid" w:color="FFFFFF" w:fill="FFFFFF"/>
                              <w:spacing w:line="192" w:lineRule="auto"/>
                              <w:rPr>
                                <w:rFonts w:ascii="Times New Roman" w:hAnsi="Times New Roman"/>
                                <w:b/>
                                <w:color w:val="2A2932"/>
                                <w:spacing w:val="-5"/>
                                <w:sz w:val="27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272.45pt;margin-top:553.9pt;width:18.9pt;height:12.8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" stroked="f">
                <v:textbox inset="0,0,0,0">
                  <w:txbxContent>
                    <w:p w:rsidR="00254C71" w:rsidRDefault="00254C71">
                      <w:pPr>
                        <w:shd w:val="solid" w:color="FFFFFF" w:fill="FFFFFF"/>
                        <w:spacing w:line="192" w:lineRule="auto"/>
                        <w:rPr>
                          <w:rFonts w:ascii="Times New Roman" w:hAnsi="Times New Roman"/>
                          <w:b/>
                          <w:color w:val="2A2932"/>
                          <w:spacing w:val="-5"/>
                          <w:sz w:val="27"/>
                          <w:lang w:val="cs-CZ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1639570</wp:posOffset>
                </wp:positionV>
                <wp:extent cx="5723890" cy="356870"/>
                <wp:effectExtent l="0" t="1270" r="635" b="38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C71" w:rsidRDefault="00A75A92">
                            <w:pPr>
                              <w:tabs>
                                <w:tab w:val="right" w:pos="4158"/>
                              </w:tabs>
                              <w:spacing w:after="36"/>
                              <w:ind w:right="4824"/>
                              <w:rPr>
                                <w:rFonts w:ascii="Times New Roman" w:hAnsi="Times New Roman"/>
                                <w:color w:val="2A2932"/>
                                <w:spacing w:val="5"/>
                                <w:sz w:val="2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A2932"/>
                                <w:spacing w:val="5"/>
                                <w:sz w:val="23"/>
                                <w:lang w:val="cs-CZ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0;margin-top:129.1pt;width:450.7pt;height:28.1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QzsQIAALA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" filled="f" stroked="f">
                <v:textbox inset="0,0,0,0">
                  <w:txbxContent>
                    <w:p w:rsidR="00254C71" w:rsidRDefault="00A75A92">
                      <w:pPr>
                        <w:tabs>
                          <w:tab w:val="right" w:pos="4158"/>
                        </w:tabs>
                        <w:spacing w:after="36"/>
                        <w:ind w:right="4824"/>
                        <w:rPr>
                          <w:rFonts w:ascii="Times New Roman" w:hAnsi="Times New Roman"/>
                          <w:color w:val="2A2932"/>
                          <w:spacing w:val="5"/>
                          <w:sz w:val="2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2A2932"/>
                          <w:spacing w:val="5"/>
                          <w:sz w:val="23"/>
                          <w:lang w:val="cs-CZ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366F" w:rsidRDefault="008F6796">
      <w:pPr>
        <w:spacing w:before="72"/>
        <w:rPr>
          <w:rFonts w:ascii="Times New Roman" w:hAnsi="Times New Roman"/>
          <w:color w:val="2A2932"/>
          <w:spacing w:val="-2"/>
          <w:sz w:val="23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4445</wp:posOffset>
                </wp:positionV>
                <wp:extent cx="407670" cy="0"/>
                <wp:effectExtent l="6985" t="13970" r="13970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66655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.35pt" to="82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" strokecolor="#66655c" strokeweight=".55pt"/>
            </w:pict>
          </mc:Fallback>
        </mc:AlternateContent>
      </w:r>
      <w:r w:rsidR="00A75A92">
        <w:rPr>
          <w:rFonts w:ascii="Times New Roman" w:hAnsi="Times New Roman"/>
          <w:color w:val="2A2932"/>
          <w:spacing w:val="-2"/>
          <w:sz w:val="23"/>
          <w:lang w:val="cs-CZ"/>
        </w:rPr>
        <w:t>Ing. Dalibor Dudík</w:t>
      </w:r>
      <w:r w:rsidR="0028366F">
        <w:rPr>
          <w:rFonts w:ascii="Times New Roman" w:hAnsi="Times New Roman"/>
          <w:color w:val="2A2932"/>
          <w:spacing w:val="-2"/>
          <w:sz w:val="23"/>
          <w:lang w:val="cs-CZ"/>
        </w:rPr>
        <w:t>,</w:t>
      </w:r>
      <w:r w:rsidR="0028366F">
        <w:rPr>
          <w:rFonts w:ascii="Times New Roman" w:hAnsi="Times New Roman"/>
          <w:color w:val="2A2932"/>
          <w:spacing w:val="-2"/>
          <w:sz w:val="23"/>
          <w:lang w:val="cs-CZ"/>
        </w:rPr>
        <w:t xml:space="preserve"> </w:t>
      </w:r>
      <w:r w:rsidR="0028366F">
        <w:rPr>
          <w:rFonts w:ascii="Times New Roman" w:hAnsi="Times New Roman"/>
          <w:color w:val="2A2932"/>
          <w:spacing w:val="-2"/>
          <w:sz w:val="23"/>
          <w:lang w:val="cs-CZ"/>
        </w:rPr>
        <w:t>v. r.</w:t>
      </w:r>
    </w:p>
    <w:p w:rsidR="00254C71" w:rsidRDefault="00A75A92">
      <w:pPr>
        <w:spacing w:before="72"/>
        <w:rPr>
          <w:rFonts w:ascii="Times New Roman" w:hAnsi="Times New Roman"/>
          <w:color w:val="2A2932"/>
          <w:spacing w:val="-2"/>
          <w:sz w:val="23"/>
          <w:lang w:val="cs-CZ"/>
        </w:rPr>
      </w:pPr>
      <w:r>
        <w:rPr>
          <w:rFonts w:ascii="Times New Roman" w:hAnsi="Times New Roman"/>
          <w:color w:val="2A2932"/>
          <w:spacing w:val="-2"/>
          <w:sz w:val="23"/>
          <w:lang w:val="cs-CZ"/>
        </w:rPr>
        <w:lastRenderedPageBreak/>
        <w:t xml:space="preserve"> </w:t>
      </w:r>
    </w:p>
    <w:sectPr w:rsidR="00254C71">
      <w:type w:val="continuous"/>
      <w:pgSz w:w="11918" w:h="16854"/>
      <w:pgMar w:top="812" w:right="8621" w:bottom="2864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A92" w:rsidRDefault="00A75A92" w:rsidP="0028366F">
      <w:r>
        <w:separator/>
      </w:r>
    </w:p>
  </w:endnote>
  <w:endnote w:type="continuationSeparator" w:id="0">
    <w:p w:rsidR="00A75A92" w:rsidRDefault="00A75A92" w:rsidP="0028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A92" w:rsidRDefault="00A75A92" w:rsidP="0028366F">
      <w:r>
        <w:separator/>
      </w:r>
    </w:p>
  </w:footnote>
  <w:footnote w:type="continuationSeparator" w:id="0">
    <w:p w:rsidR="00A75A92" w:rsidRDefault="00A75A92" w:rsidP="0028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71"/>
    <w:rsid w:val="00254C71"/>
    <w:rsid w:val="0028366F"/>
    <w:rsid w:val="008F6796"/>
    <w:rsid w:val="00A7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67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7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836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366F"/>
  </w:style>
  <w:style w:type="paragraph" w:styleId="Zpat">
    <w:name w:val="footer"/>
    <w:basedOn w:val="Normln"/>
    <w:link w:val="ZpatChar"/>
    <w:uiPriority w:val="99"/>
    <w:unhideWhenUsed/>
    <w:rsid w:val="002836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3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67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7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836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366F"/>
  </w:style>
  <w:style w:type="paragraph" w:styleId="Zpat">
    <w:name w:val="footer"/>
    <w:basedOn w:val="Normln"/>
    <w:link w:val="ZpatChar"/>
    <w:uiPriority w:val="99"/>
    <w:unhideWhenUsed/>
    <w:rsid w:val="002836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3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Protivánek</dc:creator>
  <cp:lastModifiedBy>Jindřich Protivánek</cp:lastModifiedBy>
  <cp:revision>4</cp:revision>
  <dcterms:created xsi:type="dcterms:W3CDTF">2024-11-13T09:28:00Z</dcterms:created>
  <dcterms:modified xsi:type="dcterms:W3CDTF">2024-11-13T09:30:00Z</dcterms:modified>
</cp:coreProperties>
</file>