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35CB" w14:textId="7B19F31F" w:rsidR="008A7D19" w:rsidRPr="008A7D19" w:rsidRDefault="00667860" w:rsidP="008A7D19">
      <w:pPr>
        <w:jc w:val="center"/>
        <w:rPr>
          <w:b/>
          <w:bCs/>
        </w:rPr>
      </w:pPr>
      <w:r>
        <w:rPr>
          <w:b/>
          <w:bCs/>
        </w:rPr>
        <w:t>OBEC LOZA</w:t>
      </w:r>
    </w:p>
    <w:p w14:paraId="2DB09A4B" w14:textId="5BDBEA3D" w:rsidR="008A7D19" w:rsidRPr="008A7D19" w:rsidRDefault="008A7D19" w:rsidP="008A7D19">
      <w:pPr>
        <w:jc w:val="center"/>
        <w:rPr>
          <w:b/>
          <w:bCs/>
        </w:rPr>
      </w:pPr>
      <w:r w:rsidRPr="008A7D19">
        <w:rPr>
          <w:b/>
          <w:bCs/>
        </w:rPr>
        <w:t>Zastupitelstvo obce</w:t>
      </w:r>
      <w:r w:rsidR="00667860">
        <w:rPr>
          <w:b/>
          <w:bCs/>
        </w:rPr>
        <w:t xml:space="preserve"> Loza</w:t>
      </w:r>
    </w:p>
    <w:p w14:paraId="0FBB41E3" w14:textId="55B0EE05" w:rsidR="007175AF" w:rsidRPr="007175AF" w:rsidRDefault="008A7D19" w:rsidP="008A7D19">
      <w:pPr>
        <w:jc w:val="center"/>
      </w:pPr>
      <w:r w:rsidRPr="008A7D19">
        <w:rPr>
          <w:b/>
          <w:bCs/>
        </w:rPr>
        <w:t xml:space="preserve">Obecně závazná vyhláška obce </w:t>
      </w:r>
      <w:r w:rsidR="00667860">
        <w:rPr>
          <w:b/>
          <w:bCs/>
        </w:rPr>
        <w:t>Loza</w:t>
      </w:r>
      <w:r w:rsidRPr="008A7D19">
        <w:rPr>
          <w:b/>
          <w:bCs/>
        </w:rPr>
        <w:t>, kterou se stanoví část společného školského obvodu základní školy a mateřské školy</w:t>
      </w:r>
    </w:p>
    <w:p w14:paraId="1DDB4D13" w14:textId="4775E1D3" w:rsidR="007175AF" w:rsidRPr="007175AF" w:rsidRDefault="008A7D19" w:rsidP="007175AF">
      <w:pPr>
        <w:jc w:val="both"/>
      </w:pPr>
      <w:r w:rsidRPr="008A7D19">
        <w:t>Zastupitelstvo obce</w:t>
      </w:r>
      <w:r w:rsidR="00667860">
        <w:t xml:space="preserve"> Loza</w:t>
      </w:r>
      <w:r w:rsidRPr="008A7D19">
        <w:t xml:space="preserve"> se na svém zasedání dne</w:t>
      </w:r>
      <w:r w:rsidR="00CF7456">
        <w:t xml:space="preserve"> </w:t>
      </w:r>
      <w:r w:rsidR="00596BDB">
        <w:t>24</w:t>
      </w:r>
      <w:r w:rsidR="00CF7456">
        <w:t xml:space="preserve">. </w:t>
      </w:r>
      <w:r w:rsidR="00596BDB">
        <w:t>10</w:t>
      </w:r>
      <w:r w:rsidR="00CF7456">
        <w:t xml:space="preserve">. 2024 </w:t>
      </w:r>
      <w:r w:rsidRPr="008A7D19">
        <w:t>usnesením č.</w:t>
      </w:r>
      <w:r w:rsidR="00FC1D0D">
        <w:t xml:space="preserve">  3</w:t>
      </w:r>
      <w:r w:rsidR="00FC1D0D" w:rsidRPr="0057112A">
        <w:t>4</w:t>
      </w:r>
      <w:r w:rsidR="00CF7456" w:rsidRPr="0057112A">
        <w:t>/</w:t>
      </w:r>
      <w:r w:rsidR="00CF7456">
        <w:t>24</w:t>
      </w:r>
      <w:r w:rsidRPr="008A7D19">
        <w:t xml:space="preserve">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  <w:r w:rsidR="007175AF" w:rsidRPr="007175AF">
        <w:t xml:space="preserve"> </w:t>
      </w:r>
    </w:p>
    <w:p w14:paraId="0128A0CE" w14:textId="77777777" w:rsidR="007175AF" w:rsidRPr="007175AF" w:rsidRDefault="007175AF" w:rsidP="007175AF">
      <w:pPr>
        <w:jc w:val="center"/>
      </w:pPr>
      <w:r w:rsidRPr="007175AF">
        <w:rPr>
          <w:b/>
          <w:bCs/>
        </w:rPr>
        <w:t>Čl. 1</w:t>
      </w:r>
    </w:p>
    <w:p w14:paraId="0EADBC95" w14:textId="34FB6824" w:rsidR="007175AF" w:rsidRDefault="0057112A" w:rsidP="0057112A">
      <w:pPr>
        <w:tabs>
          <w:tab w:val="center" w:pos="4536"/>
          <w:tab w:val="left" w:pos="8250"/>
        </w:tabs>
        <w:rPr>
          <w:b/>
          <w:bCs/>
        </w:rPr>
      </w:pPr>
      <w:r>
        <w:rPr>
          <w:b/>
          <w:bCs/>
        </w:rPr>
        <w:tab/>
      </w:r>
      <w:r w:rsidR="007175AF" w:rsidRPr="007175AF">
        <w:rPr>
          <w:b/>
          <w:bCs/>
        </w:rPr>
        <w:t>Stanovení školských obvodů</w:t>
      </w:r>
      <w:r>
        <w:rPr>
          <w:b/>
          <w:bCs/>
        </w:rPr>
        <w:tab/>
      </w:r>
    </w:p>
    <w:p w14:paraId="2455A3A3" w14:textId="72F03C85" w:rsidR="00C30A8A" w:rsidRDefault="00C30A8A" w:rsidP="00C30A8A">
      <w:pPr>
        <w:jc w:val="both"/>
        <w:rPr>
          <w:rFonts w:ascii="Calibri" w:hAnsi="Calibri" w:cs="Calibri"/>
        </w:rPr>
      </w:pPr>
      <w:r w:rsidRPr="00A029DC">
        <w:rPr>
          <w:rFonts w:ascii="Calibri" w:hAnsi="Calibri" w:cs="Calibri"/>
        </w:rPr>
        <w:t xml:space="preserve">Na základě uzavřené smlouvy mezi obcemi Dolní Bělá a </w:t>
      </w:r>
      <w:r w:rsidR="006C5EA4" w:rsidRPr="00A029DC">
        <w:rPr>
          <w:rFonts w:ascii="Calibri" w:hAnsi="Calibri" w:cs="Calibri"/>
        </w:rPr>
        <w:t>Loza</w:t>
      </w:r>
      <w:r w:rsidRPr="00A029DC">
        <w:rPr>
          <w:rFonts w:ascii="Calibri" w:hAnsi="Calibri" w:cs="Calibri"/>
        </w:rPr>
        <w:t xml:space="preserve"> o vytvoření společného školského obvodu základní školy a mateřské školy je území obce </w:t>
      </w:r>
      <w:r w:rsidR="006C5EA4" w:rsidRPr="00A029DC">
        <w:rPr>
          <w:rFonts w:ascii="Calibri" w:hAnsi="Calibri" w:cs="Calibri"/>
        </w:rPr>
        <w:t>Loza</w:t>
      </w:r>
      <w:r w:rsidRPr="00A029DC">
        <w:rPr>
          <w:rFonts w:ascii="Calibri" w:hAnsi="Calibri" w:cs="Calibri"/>
        </w:rPr>
        <w:t xml:space="preserve"> částí školského obvodu Základní školy a Mateřské školy Ludvíka Očenáška, příspěvkové organizace, Dolní Bělá 1, 331 52 Dolní Bělá zřízené obcí Dolní Bělá.</w:t>
      </w:r>
    </w:p>
    <w:p w14:paraId="16261E35" w14:textId="77777777" w:rsidR="00FD28F0" w:rsidRDefault="00FD28F0" w:rsidP="00C30A8A">
      <w:pPr>
        <w:jc w:val="both"/>
        <w:rPr>
          <w:rFonts w:ascii="Calibri" w:hAnsi="Calibri" w:cs="Calibri"/>
        </w:rPr>
      </w:pPr>
    </w:p>
    <w:p w14:paraId="74463E25" w14:textId="77777777" w:rsidR="00FD28F0" w:rsidRPr="007175AF" w:rsidRDefault="00FD28F0" w:rsidP="00FD28F0">
      <w:pPr>
        <w:jc w:val="center"/>
      </w:pPr>
      <w:r w:rsidRPr="007175AF">
        <w:rPr>
          <w:b/>
          <w:bCs/>
        </w:rPr>
        <w:t xml:space="preserve">Čl. </w:t>
      </w:r>
      <w:r>
        <w:rPr>
          <w:b/>
          <w:bCs/>
        </w:rPr>
        <w:t>2</w:t>
      </w:r>
    </w:p>
    <w:p w14:paraId="45CB0967" w14:textId="3113DF82" w:rsidR="00FD28F0" w:rsidRPr="007175AF" w:rsidRDefault="00FD28F0" w:rsidP="00FD28F0">
      <w:pPr>
        <w:jc w:val="center"/>
      </w:pPr>
      <w:r w:rsidRPr="007175AF">
        <w:rPr>
          <w:b/>
          <w:bCs/>
        </w:rPr>
        <w:t>Z</w:t>
      </w:r>
      <w:r w:rsidR="00E15786">
        <w:rPr>
          <w:b/>
          <w:bCs/>
        </w:rPr>
        <w:t>rušovací ustanovení</w:t>
      </w:r>
    </w:p>
    <w:p w14:paraId="6EEA2DF7" w14:textId="10800A61" w:rsidR="00BC6F8C" w:rsidRPr="00BC6F8C" w:rsidRDefault="00BC6F8C" w:rsidP="00BC6F8C">
      <w:pPr>
        <w:spacing w:before="120" w:line="288" w:lineRule="auto"/>
        <w:jc w:val="both"/>
        <w:rPr>
          <w:rFonts w:ascii="Calibri" w:hAnsi="Calibri" w:cs="Calibri"/>
        </w:rPr>
      </w:pPr>
      <w:bookmarkStart w:id="0" w:name="_Hlk54595723"/>
      <w:r w:rsidRPr="00BC6F8C">
        <w:rPr>
          <w:rFonts w:ascii="Calibri" w:hAnsi="Calibri" w:cs="Calibri"/>
        </w:rPr>
        <w:t xml:space="preserve">Zrušuje se obecně závazná vyhláška </w:t>
      </w:r>
      <w:bookmarkEnd w:id="0"/>
      <w:r w:rsidRPr="00BC6F8C">
        <w:rPr>
          <w:rFonts w:ascii="Calibri" w:hAnsi="Calibri" w:cs="Calibri"/>
        </w:rPr>
        <w:t>č. 1/2</w:t>
      </w:r>
      <w:r w:rsidR="00F93A22">
        <w:rPr>
          <w:rFonts w:ascii="Calibri" w:hAnsi="Calibri" w:cs="Calibri"/>
        </w:rPr>
        <w:t>024</w:t>
      </w:r>
      <w:r w:rsidRPr="00BC6F8C">
        <w:rPr>
          <w:rFonts w:ascii="Calibri" w:hAnsi="Calibri" w:cs="Calibri"/>
        </w:rPr>
        <w:t xml:space="preserve">, </w:t>
      </w:r>
      <w:r w:rsidR="00E166A5" w:rsidRPr="00E166A5">
        <w:rPr>
          <w:rFonts w:ascii="Calibri" w:hAnsi="Calibri" w:cs="Calibri"/>
        </w:rPr>
        <w:t>kterou se stanoví část společného školského obvodu základní školy a mateřské školy</w:t>
      </w:r>
      <w:r w:rsidRPr="00E166A5">
        <w:rPr>
          <w:rFonts w:ascii="Calibri" w:hAnsi="Calibri" w:cs="Calibri"/>
        </w:rPr>
        <w:t>,</w:t>
      </w:r>
      <w:r w:rsidRPr="00BC6F8C">
        <w:rPr>
          <w:rFonts w:ascii="Calibri" w:hAnsi="Calibri" w:cs="Calibri"/>
        </w:rPr>
        <w:t xml:space="preserve"> ze dne 5. </w:t>
      </w:r>
      <w:r w:rsidR="007657E9">
        <w:rPr>
          <w:rFonts w:ascii="Calibri" w:hAnsi="Calibri" w:cs="Calibri"/>
        </w:rPr>
        <w:t>9</w:t>
      </w:r>
      <w:r w:rsidRPr="00BC6F8C">
        <w:rPr>
          <w:rFonts w:ascii="Calibri" w:hAnsi="Calibri" w:cs="Calibri"/>
        </w:rPr>
        <w:t>. 20</w:t>
      </w:r>
      <w:r w:rsidR="007657E9">
        <w:rPr>
          <w:rFonts w:ascii="Calibri" w:hAnsi="Calibri" w:cs="Calibri"/>
        </w:rPr>
        <w:t>24</w:t>
      </w:r>
      <w:r w:rsidRPr="00BC6F8C">
        <w:rPr>
          <w:rFonts w:ascii="Calibri" w:hAnsi="Calibri" w:cs="Calibri"/>
        </w:rPr>
        <w:t>.</w:t>
      </w:r>
    </w:p>
    <w:p w14:paraId="5FA90C33" w14:textId="77777777" w:rsidR="008B614A" w:rsidRDefault="008B614A" w:rsidP="007175AF">
      <w:pPr>
        <w:jc w:val="center"/>
        <w:rPr>
          <w:b/>
          <w:bCs/>
        </w:rPr>
      </w:pPr>
    </w:p>
    <w:p w14:paraId="4755796E" w14:textId="69268E6B" w:rsidR="007175AF" w:rsidRPr="007175AF" w:rsidRDefault="007175AF" w:rsidP="007175AF">
      <w:pPr>
        <w:jc w:val="center"/>
      </w:pPr>
      <w:r w:rsidRPr="007175AF">
        <w:rPr>
          <w:b/>
          <w:bCs/>
        </w:rPr>
        <w:t xml:space="preserve">Čl. </w:t>
      </w:r>
      <w:r w:rsidR="00FD28F0">
        <w:rPr>
          <w:b/>
          <w:bCs/>
        </w:rPr>
        <w:t>3</w:t>
      </w:r>
    </w:p>
    <w:p w14:paraId="35204242" w14:textId="77777777" w:rsidR="007175AF" w:rsidRPr="007175AF" w:rsidRDefault="007175AF" w:rsidP="007175AF">
      <w:pPr>
        <w:jc w:val="center"/>
      </w:pPr>
      <w:r w:rsidRPr="007175AF">
        <w:rPr>
          <w:b/>
          <w:bCs/>
        </w:rPr>
        <w:t>Závěrečné ustanovení</w:t>
      </w:r>
    </w:p>
    <w:p w14:paraId="319ABAE4" w14:textId="25AD0341" w:rsidR="007175AF" w:rsidRDefault="007175AF" w:rsidP="008B614A">
      <w:pPr>
        <w:jc w:val="both"/>
      </w:pPr>
      <w:r w:rsidRPr="007175AF">
        <w:t>Tato vyhláška nabývá účinnosti patnáctým dnem po dni jejího vyhlášení.</w:t>
      </w:r>
    </w:p>
    <w:p w14:paraId="3519532A" w14:textId="77777777" w:rsidR="007175AF" w:rsidRDefault="007175AF" w:rsidP="007175AF">
      <w:pPr>
        <w:jc w:val="center"/>
      </w:pPr>
    </w:p>
    <w:p w14:paraId="16C9427C" w14:textId="691EFFE5" w:rsidR="007175AF" w:rsidRDefault="001B2B43" w:rsidP="007175AF">
      <w:pPr>
        <w:jc w:val="center"/>
      </w:pPr>
      <w:r>
        <w:t>&lt;</w:t>
      </w:r>
    </w:p>
    <w:p w14:paraId="52209E06" w14:textId="77777777" w:rsidR="007175AF" w:rsidRPr="007175AF" w:rsidRDefault="007175AF" w:rsidP="007175AF">
      <w:pPr>
        <w:jc w:val="center"/>
      </w:pPr>
    </w:p>
    <w:p w14:paraId="653A227D" w14:textId="76E5ACBC" w:rsidR="007175AF" w:rsidRPr="007175AF" w:rsidRDefault="007175AF" w:rsidP="007175AF">
      <w:pPr>
        <w:tabs>
          <w:tab w:val="center" w:pos="1701"/>
          <w:tab w:val="center" w:pos="6804"/>
        </w:tabs>
      </w:pPr>
      <w:r>
        <w:tab/>
      </w:r>
      <w:r w:rsidRPr="007175AF">
        <w:t>...............................</w:t>
      </w:r>
      <w:r>
        <w:tab/>
      </w:r>
      <w:r w:rsidRPr="007175AF">
        <w:t>...............................</w:t>
      </w:r>
    </w:p>
    <w:p w14:paraId="0249F300" w14:textId="1F2F29A9" w:rsidR="007175AF" w:rsidRPr="007175AF" w:rsidRDefault="007175AF" w:rsidP="007175AF">
      <w:pPr>
        <w:tabs>
          <w:tab w:val="center" w:pos="1701"/>
          <w:tab w:val="center" w:pos="6804"/>
        </w:tabs>
      </w:pPr>
      <w:r>
        <w:tab/>
      </w:r>
      <w:r w:rsidR="00327615">
        <w:t>Ing. Pavel Polívka</w:t>
      </w:r>
      <w:r w:rsidR="00A11349">
        <w:t xml:space="preserve"> v.r.</w:t>
      </w:r>
      <w:r w:rsidR="00667860">
        <w:tab/>
        <w:t xml:space="preserve">Romana </w:t>
      </w:r>
      <w:proofErr w:type="spellStart"/>
      <w:r w:rsidR="00667860">
        <w:t>Poljanská</w:t>
      </w:r>
      <w:proofErr w:type="spellEnd"/>
      <w:r w:rsidR="00A11349">
        <w:t xml:space="preserve"> v.r.</w:t>
      </w:r>
    </w:p>
    <w:p w14:paraId="69FBF574" w14:textId="21667ECB" w:rsidR="007175AF" w:rsidRPr="007175AF" w:rsidRDefault="007175AF" w:rsidP="007175AF">
      <w:pPr>
        <w:tabs>
          <w:tab w:val="center" w:pos="1701"/>
          <w:tab w:val="center" w:pos="6804"/>
        </w:tabs>
      </w:pPr>
      <w:r>
        <w:tab/>
      </w:r>
      <w:r w:rsidRPr="007175AF">
        <w:t>Místostarosta</w:t>
      </w:r>
      <w:r>
        <w:tab/>
      </w:r>
      <w:r w:rsidRPr="007175AF">
        <w:t>starosta</w:t>
      </w:r>
    </w:p>
    <w:p w14:paraId="46825142" w14:textId="77777777" w:rsidR="007175AF" w:rsidRDefault="007175AF" w:rsidP="007175AF"/>
    <w:p w14:paraId="54D1D7A1" w14:textId="77777777" w:rsidR="007175AF" w:rsidRDefault="007175AF" w:rsidP="007175AF"/>
    <w:p w14:paraId="0CA3AF2E" w14:textId="77777777" w:rsidR="008B614A" w:rsidRDefault="008B614A" w:rsidP="007175AF"/>
    <w:p w14:paraId="31E0C66F" w14:textId="77777777" w:rsidR="008B614A" w:rsidRDefault="008B614A" w:rsidP="007175AF"/>
    <w:p w14:paraId="648C69D3" w14:textId="72BA7D59" w:rsidR="0062751E" w:rsidRDefault="0062751E" w:rsidP="007175AF"/>
    <w:sectPr w:rsidR="0062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AF"/>
    <w:rsid w:val="000137F4"/>
    <w:rsid w:val="00034E67"/>
    <w:rsid w:val="000620BC"/>
    <w:rsid w:val="00093239"/>
    <w:rsid w:val="00151C87"/>
    <w:rsid w:val="001B2B43"/>
    <w:rsid w:val="00230D0B"/>
    <w:rsid w:val="00236291"/>
    <w:rsid w:val="00327615"/>
    <w:rsid w:val="004102D5"/>
    <w:rsid w:val="0057112A"/>
    <w:rsid w:val="00574AD4"/>
    <w:rsid w:val="00596BDB"/>
    <w:rsid w:val="005B483F"/>
    <w:rsid w:val="005E20C9"/>
    <w:rsid w:val="0062751E"/>
    <w:rsid w:val="00646F20"/>
    <w:rsid w:val="00667860"/>
    <w:rsid w:val="006C5EA4"/>
    <w:rsid w:val="007175AF"/>
    <w:rsid w:val="007657E9"/>
    <w:rsid w:val="008A7D19"/>
    <w:rsid w:val="008B614A"/>
    <w:rsid w:val="008C473B"/>
    <w:rsid w:val="008D4E33"/>
    <w:rsid w:val="00A029DC"/>
    <w:rsid w:val="00A11349"/>
    <w:rsid w:val="00A630F3"/>
    <w:rsid w:val="00AA199F"/>
    <w:rsid w:val="00BC6F8C"/>
    <w:rsid w:val="00C30A8A"/>
    <w:rsid w:val="00CF7456"/>
    <w:rsid w:val="00E15786"/>
    <w:rsid w:val="00E166A5"/>
    <w:rsid w:val="00F54103"/>
    <w:rsid w:val="00F8719F"/>
    <w:rsid w:val="00F93A22"/>
    <w:rsid w:val="00FC1D0D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D346"/>
  <w15:docId w15:val="{BE6BC6B1-0E6C-44DD-82C6-2DDE0267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Pešik</dc:creator>
  <cp:lastModifiedBy>Martin Došek</cp:lastModifiedBy>
  <cp:revision>2</cp:revision>
  <cp:lastPrinted>2024-10-21T12:28:00Z</cp:lastPrinted>
  <dcterms:created xsi:type="dcterms:W3CDTF">2024-11-06T13:59:00Z</dcterms:created>
  <dcterms:modified xsi:type="dcterms:W3CDTF">2024-11-06T13:59:00Z</dcterms:modified>
</cp:coreProperties>
</file>