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4F3" w:rsidRPr="0084427C" w:rsidRDefault="0084427C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84427C">
        <w:rPr>
          <w:rFonts w:ascii="Arial" w:hAnsi="Arial" w:cs="Arial"/>
          <w:b/>
          <w:sz w:val="22"/>
          <w:szCs w:val="22"/>
        </w:rPr>
        <w:t>P</w:t>
      </w:r>
      <w:r w:rsidR="006F54F3" w:rsidRPr="0084427C">
        <w:rPr>
          <w:rFonts w:ascii="Arial" w:hAnsi="Arial" w:cs="Arial"/>
          <w:b/>
          <w:sz w:val="22"/>
          <w:szCs w:val="22"/>
        </w:rPr>
        <w:t>říloha č. 1</w:t>
      </w:r>
    </w:p>
    <w:p w:rsidR="00BF3F72" w:rsidRDefault="00BF3F7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6F54F3" w:rsidRPr="0084427C" w:rsidRDefault="0084427C" w:rsidP="006F54F3">
      <w:pPr>
        <w:spacing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Seznam </w:t>
      </w:r>
      <w:r w:rsidR="006F54F3" w:rsidRPr="0084427C">
        <w:rPr>
          <w:rFonts w:ascii="Arial" w:hAnsi="Arial" w:cs="Arial"/>
          <w:sz w:val="22"/>
          <w:szCs w:val="22"/>
          <w:lang w:eastAsia="ar-SA"/>
        </w:rPr>
        <w:t xml:space="preserve">veřejných prostranství: 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 xml:space="preserve">pozemní komunikace (tělesa silnic III. třídy č. 31115, 31118 a 31119, místní komunikace </w:t>
      </w:r>
      <w:r w:rsidR="005710A9">
        <w:rPr>
          <w:rFonts w:ascii="Arial" w:hAnsi="Arial" w:cs="Arial"/>
          <w:sz w:val="22"/>
          <w:szCs w:val="22"/>
          <w:lang w:eastAsia="ar-SA"/>
        </w:rPr>
        <w:t xml:space="preserve">       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a veřejné účelové komunikace, ppč.: </w:t>
      </w:r>
      <w:r w:rsidR="00697548">
        <w:rPr>
          <w:rFonts w:ascii="Arial" w:hAnsi="Arial" w:cs="Arial"/>
          <w:sz w:val="22"/>
          <w:szCs w:val="22"/>
          <w:lang w:eastAsia="ar-SA"/>
        </w:rPr>
        <w:t xml:space="preserve">3235/1, 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 xml:space="preserve">3271/2, 3312/1, 3311, 3312/4, 3189, 3188, 3148/73, </w:t>
      </w:r>
      <w:r w:rsidR="00A76B20">
        <w:rPr>
          <w:rFonts w:ascii="Arial" w:hAnsi="Arial" w:cs="Arial"/>
          <w:kern w:val="1"/>
          <w:sz w:val="22"/>
          <w:szCs w:val="22"/>
          <w:lang w:eastAsia="ar-SA"/>
        </w:rPr>
        <w:t xml:space="preserve">3148/37, 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 xml:space="preserve">3182/1, 3181, 3172/2, 3148/16,3148/46, 3169/4, 3284, 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 xml:space="preserve">3235/3, 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>3169/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>2, 3169/1, 3148/30, 3162, 3168/1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 xml:space="preserve"> 3168/4, 3167,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 xml:space="preserve"> 2855/1, 3148/51, </w:t>
      </w:r>
      <w:r w:rsidR="00A76B20">
        <w:rPr>
          <w:rFonts w:ascii="Arial" w:hAnsi="Arial" w:cs="Arial"/>
          <w:kern w:val="1"/>
          <w:sz w:val="22"/>
          <w:szCs w:val="22"/>
          <w:lang w:eastAsia="ar-SA"/>
        </w:rPr>
        <w:t>3148/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 xml:space="preserve">26, 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>3148/28, 3148/8, 3163, 3220, 31</w:t>
      </w:r>
      <w:r w:rsidR="00A76B20">
        <w:rPr>
          <w:rFonts w:ascii="Arial" w:hAnsi="Arial" w:cs="Arial"/>
          <w:kern w:val="1"/>
          <w:sz w:val="22"/>
          <w:szCs w:val="22"/>
          <w:lang w:eastAsia="ar-SA"/>
        </w:rPr>
        <w:t>9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 xml:space="preserve">7/13, 3216/3, 3197/15, 3157/1, 3235/2, 1932/6, 3148/1, 3147, 3146/1, </w:t>
      </w:r>
      <w:r w:rsidR="00A76B20">
        <w:rPr>
          <w:rFonts w:ascii="Arial" w:hAnsi="Arial" w:cs="Arial"/>
          <w:kern w:val="1"/>
          <w:sz w:val="22"/>
          <w:szCs w:val="22"/>
          <w:lang w:eastAsia="ar-SA"/>
        </w:rPr>
        <w:t xml:space="preserve">2000/4, 2033/5, </w:t>
      </w:r>
      <w:r w:rsidR="00697548">
        <w:rPr>
          <w:rFonts w:ascii="Arial" w:hAnsi="Arial" w:cs="Arial"/>
          <w:kern w:val="1"/>
          <w:sz w:val="22"/>
          <w:szCs w:val="22"/>
          <w:lang w:eastAsia="ar-SA"/>
        </w:rPr>
        <w:t xml:space="preserve">1799/8, 1802/7, 1802/13, 1802/20, 1802/36, 3166/1, </w:t>
      </w:r>
      <w:r w:rsidR="00293893">
        <w:rPr>
          <w:rFonts w:ascii="Arial" w:hAnsi="Arial" w:cs="Arial"/>
          <w:kern w:val="1"/>
          <w:sz w:val="22"/>
          <w:szCs w:val="22"/>
          <w:lang w:eastAsia="ar-SA"/>
        </w:rPr>
        <w:t>3148/13</w:t>
      </w:r>
      <w:r w:rsidRPr="0084427C">
        <w:rPr>
          <w:rFonts w:ascii="Arial" w:hAnsi="Arial" w:cs="Arial"/>
          <w:kern w:val="1"/>
          <w:sz w:val="22"/>
          <w:szCs w:val="22"/>
          <w:lang w:eastAsia="ar-SA"/>
        </w:rPr>
        <w:t xml:space="preserve"> 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 xml:space="preserve">                              </w:t>
      </w:r>
      <w:r w:rsidRPr="0084427C">
        <w:rPr>
          <w:rFonts w:ascii="Arial" w:hAnsi="Arial" w:cs="Arial"/>
          <w:kern w:val="1"/>
          <w:sz w:val="22"/>
          <w:szCs w:val="22"/>
          <w:lang w:eastAsia="ar-SA"/>
        </w:rPr>
        <w:t xml:space="preserve">v k.ú Výprachtice, dále ppč.: </w:t>
      </w:r>
      <w:r w:rsidR="00293893">
        <w:rPr>
          <w:rFonts w:ascii="Arial" w:hAnsi="Arial" w:cs="Arial"/>
          <w:kern w:val="1"/>
          <w:sz w:val="22"/>
          <w:szCs w:val="22"/>
          <w:lang w:eastAsia="ar-SA"/>
        </w:rPr>
        <w:t>1777/7, 1777/6, 1784, 1785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>/1</w:t>
      </w:r>
      <w:r w:rsidR="00293893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 xml:space="preserve"> 1473/2,</w:t>
      </w:r>
      <w:r w:rsidR="00293893">
        <w:rPr>
          <w:rFonts w:ascii="Arial" w:hAnsi="Arial" w:cs="Arial"/>
          <w:kern w:val="1"/>
          <w:sz w:val="22"/>
          <w:szCs w:val="22"/>
          <w:lang w:eastAsia="ar-SA"/>
        </w:rPr>
        <w:t xml:space="preserve"> 1779/1, 1779/14, 1523/7 1523/12, 1516/17, 1516/7, 1777/1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>, 1821/1</w:t>
      </w:r>
      <w:r w:rsidRPr="0084427C">
        <w:rPr>
          <w:rFonts w:ascii="Arial" w:hAnsi="Arial" w:cs="Arial"/>
          <w:kern w:val="1"/>
          <w:sz w:val="22"/>
          <w:szCs w:val="22"/>
          <w:lang w:eastAsia="ar-SA"/>
        </w:rPr>
        <w:t xml:space="preserve"> v k.ú. Koburk a ppč.:</w:t>
      </w:r>
      <w:r w:rsidR="00293893">
        <w:rPr>
          <w:rFonts w:ascii="Arial" w:hAnsi="Arial" w:cs="Arial"/>
          <w:kern w:val="1"/>
          <w:sz w:val="22"/>
          <w:szCs w:val="22"/>
          <w:lang w:eastAsia="ar-SA"/>
        </w:rPr>
        <w:t xml:space="preserve"> 3153, 3224, 3087, </w:t>
      </w:r>
      <w:r w:rsidR="005710A9">
        <w:rPr>
          <w:rFonts w:ascii="Arial" w:hAnsi="Arial" w:cs="Arial"/>
          <w:kern w:val="1"/>
          <w:sz w:val="22"/>
          <w:szCs w:val="22"/>
          <w:lang w:eastAsia="ar-SA"/>
        </w:rPr>
        <w:t xml:space="preserve">3033, </w:t>
      </w:r>
      <w:r w:rsidR="00293893">
        <w:rPr>
          <w:rFonts w:ascii="Arial" w:hAnsi="Arial" w:cs="Arial"/>
          <w:kern w:val="1"/>
          <w:sz w:val="22"/>
          <w:szCs w:val="22"/>
          <w:lang w:eastAsia="ar-SA"/>
        </w:rPr>
        <w:t xml:space="preserve">3085 </w:t>
      </w:r>
      <w:r w:rsidRPr="0084427C">
        <w:rPr>
          <w:rFonts w:ascii="Arial" w:hAnsi="Arial" w:cs="Arial"/>
          <w:kern w:val="1"/>
          <w:sz w:val="22"/>
          <w:szCs w:val="22"/>
          <w:lang w:eastAsia="ar-SA"/>
        </w:rPr>
        <w:t>v k.ú. Valteřice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 xml:space="preserve">prostory autobusových čekáren a prostory od čekáren k silnici (na ppč. </w:t>
      </w:r>
      <w:r w:rsidR="00293893" w:rsidRPr="0084427C">
        <w:rPr>
          <w:rFonts w:ascii="Arial" w:hAnsi="Arial" w:cs="Arial"/>
          <w:sz w:val="22"/>
          <w:szCs w:val="22"/>
          <w:lang w:eastAsia="ar-SA"/>
        </w:rPr>
        <w:t xml:space="preserve">3235/7,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277/4, </w:t>
      </w:r>
      <w:r w:rsidR="00293893">
        <w:rPr>
          <w:rFonts w:ascii="Arial" w:hAnsi="Arial" w:cs="Arial"/>
          <w:sz w:val="22"/>
          <w:szCs w:val="22"/>
          <w:lang w:eastAsia="ar-SA"/>
        </w:rPr>
        <w:t xml:space="preserve">276, </w:t>
      </w:r>
      <w:r w:rsidR="00293893" w:rsidRPr="0084427C">
        <w:rPr>
          <w:rFonts w:ascii="Arial" w:hAnsi="Arial" w:cs="Arial"/>
          <w:sz w:val="22"/>
          <w:szCs w:val="22"/>
          <w:lang w:eastAsia="ar-SA"/>
        </w:rPr>
        <w:t>3235/27,</w:t>
      </w:r>
      <w:r w:rsidR="00293893">
        <w:rPr>
          <w:rFonts w:ascii="Arial" w:hAnsi="Arial" w:cs="Arial"/>
          <w:sz w:val="22"/>
          <w:szCs w:val="22"/>
          <w:lang w:eastAsia="ar-SA"/>
        </w:rPr>
        <w:t xml:space="preserve"> 3148/58, 491/3, </w:t>
      </w:r>
      <w:r w:rsidRPr="0084427C">
        <w:rPr>
          <w:rFonts w:ascii="Arial" w:hAnsi="Arial" w:cs="Arial"/>
          <w:sz w:val="22"/>
          <w:szCs w:val="22"/>
          <w:lang w:eastAsia="ar-SA"/>
        </w:rPr>
        <w:t>13</w:t>
      </w:r>
      <w:r w:rsidR="00293893">
        <w:rPr>
          <w:rFonts w:ascii="Arial" w:hAnsi="Arial" w:cs="Arial"/>
          <w:sz w:val="22"/>
          <w:szCs w:val="22"/>
          <w:lang w:eastAsia="ar-SA"/>
        </w:rPr>
        <w:t>5</w:t>
      </w:r>
      <w:r w:rsidRPr="0084427C">
        <w:rPr>
          <w:rFonts w:ascii="Arial" w:hAnsi="Arial" w:cs="Arial"/>
          <w:sz w:val="22"/>
          <w:szCs w:val="22"/>
          <w:lang w:eastAsia="ar-SA"/>
        </w:rPr>
        <w:t>2</w:t>
      </w:r>
      <w:r w:rsidR="00293893">
        <w:rPr>
          <w:rFonts w:ascii="Arial" w:hAnsi="Arial" w:cs="Arial"/>
          <w:sz w:val="22"/>
          <w:szCs w:val="22"/>
          <w:lang w:eastAsia="ar-SA"/>
        </w:rPr>
        <w:t xml:space="preserve">/4, </w:t>
      </w:r>
      <w:r w:rsidR="005710A9">
        <w:rPr>
          <w:rFonts w:ascii="Arial" w:hAnsi="Arial" w:cs="Arial"/>
          <w:sz w:val="22"/>
          <w:szCs w:val="22"/>
          <w:lang w:eastAsia="ar-SA"/>
        </w:rPr>
        <w:t xml:space="preserve">3197/6, </w:t>
      </w:r>
      <w:r w:rsidR="00293893">
        <w:rPr>
          <w:rFonts w:ascii="Arial" w:hAnsi="Arial" w:cs="Arial"/>
          <w:sz w:val="22"/>
          <w:szCs w:val="22"/>
          <w:lang w:eastAsia="ar-SA"/>
        </w:rPr>
        <w:t>3197/7,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Výprachtice, ppč. </w:t>
      </w:r>
      <w:r w:rsidR="005710A9">
        <w:rPr>
          <w:rFonts w:ascii="Arial" w:hAnsi="Arial" w:cs="Arial"/>
          <w:sz w:val="22"/>
          <w:szCs w:val="22"/>
          <w:lang w:eastAsia="ar-SA"/>
        </w:rPr>
        <w:t>5320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Nepomuky a stpč. 205 v k.ú. Koburk)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chodník pro pěší podél silnice a autobusové čekárny „U Kovárny“ ppč. 3235/29</w:t>
      </w:r>
      <w:r w:rsidR="00293893">
        <w:rPr>
          <w:rFonts w:ascii="Arial" w:hAnsi="Arial" w:cs="Arial"/>
          <w:sz w:val="22"/>
          <w:szCs w:val="22"/>
          <w:lang w:eastAsia="ar-SA"/>
        </w:rPr>
        <w:t xml:space="preserve">, 491/3      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710A9">
        <w:rPr>
          <w:rFonts w:ascii="Arial" w:hAnsi="Arial" w:cs="Arial"/>
          <w:sz w:val="22"/>
          <w:szCs w:val="22"/>
          <w:lang w:eastAsia="ar-SA"/>
        </w:rPr>
        <w:t xml:space="preserve">        </w:t>
      </w:r>
      <w:r w:rsidRPr="0084427C">
        <w:rPr>
          <w:rFonts w:ascii="Arial" w:hAnsi="Arial" w:cs="Arial"/>
          <w:sz w:val="22"/>
          <w:szCs w:val="22"/>
          <w:lang w:eastAsia="ar-SA"/>
        </w:rPr>
        <w:t>v k.ú. Výprachtice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hřiště Základní školy Jindřich Pravečka, Výprachtice (nacházející se na ppč.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263/1, 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263/2,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263/3, </w:t>
      </w:r>
      <w:r w:rsidR="00EF27EF">
        <w:rPr>
          <w:rFonts w:ascii="Arial" w:hAnsi="Arial" w:cs="Arial"/>
          <w:sz w:val="22"/>
          <w:szCs w:val="22"/>
          <w:lang w:eastAsia="ar-SA"/>
        </w:rPr>
        <w:t xml:space="preserve">264/2, 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180, </w:t>
      </w:r>
      <w:r w:rsidRPr="0084427C">
        <w:rPr>
          <w:rFonts w:ascii="Arial" w:hAnsi="Arial" w:cs="Arial"/>
          <w:sz w:val="22"/>
          <w:szCs w:val="22"/>
          <w:lang w:eastAsia="ar-SA"/>
        </w:rPr>
        <w:t>267, 266/2, 3225/1, 1802/2, 1805/2, 1803/2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 xml:space="preserve">pěší a příjezdová cesta ke kostelu, parkoviště u hřbitova ve Výprachticích (ppč.3148/22, 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1830/2, </w:t>
      </w:r>
      <w:r w:rsidRPr="0084427C">
        <w:rPr>
          <w:rFonts w:ascii="Arial" w:hAnsi="Arial" w:cs="Arial"/>
          <w:sz w:val="22"/>
          <w:szCs w:val="22"/>
          <w:lang w:eastAsia="ar-SA"/>
        </w:rPr>
        <w:t>1830/3, 1836/2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EF27EF">
        <w:rPr>
          <w:rFonts w:ascii="Arial" w:hAnsi="Arial" w:cs="Arial"/>
          <w:sz w:val="22"/>
          <w:szCs w:val="22"/>
          <w:lang w:eastAsia="ar-SA"/>
        </w:rPr>
        <w:t xml:space="preserve">1860/2, </w:t>
      </w:r>
      <w:r w:rsidR="00FD59F2">
        <w:rPr>
          <w:rFonts w:ascii="Arial" w:hAnsi="Arial" w:cs="Arial"/>
          <w:sz w:val="22"/>
          <w:szCs w:val="22"/>
          <w:lang w:eastAsia="ar-SA"/>
        </w:rPr>
        <w:t>3312/4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prostranství před obecním úřadem včetně parkoviště (ppč.268/1,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D59F2" w:rsidRPr="0084427C">
        <w:rPr>
          <w:rFonts w:ascii="Arial" w:hAnsi="Arial" w:cs="Arial"/>
          <w:sz w:val="22"/>
          <w:szCs w:val="22"/>
          <w:lang w:eastAsia="ar-SA"/>
        </w:rPr>
        <w:t>268/6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, 268/7, 268/8, 268/9, 268/11, </w:t>
      </w:r>
      <w:r w:rsidR="00EF27EF">
        <w:rPr>
          <w:rFonts w:ascii="Arial" w:hAnsi="Arial" w:cs="Arial"/>
          <w:sz w:val="22"/>
          <w:szCs w:val="22"/>
          <w:lang w:eastAsia="ar-SA"/>
        </w:rPr>
        <w:t xml:space="preserve">268/12, 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268/13, 268/14, </w:t>
      </w:r>
      <w:r w:rsidR="00EF27EF">
        <w:rPr>
          <w:rFonts w:ascii="Arial" w:hAnsi="Arial" w:cs="Arial"/>
          <w:sz w:val="22"/>
          <w:szCs w:val="22"/>
          <w:lang w:eastAsia="ar-SA"/>
        </w:rPr>
        <w:t xml:space="preserve">268/15, </w:t>
      </w:r>
      <w:r w:rsidR="00FD59F2">
        <w:rPr>
          <w:rFonts w:ascii="Arial" w:hAnsi="Arial" w:cs="Arial"/>
          <w:sz w:val="22"/>
          <w:szCs w:val="22"/>
          <w:lang w:eastAsia="ar-SA"/>
        </w:rPr>
        <w:t>268/16, 268/17, 337/1, 1802/5,</w:t>
      </w:r>
      <w:r w:rsidR="00FD59F2" w:rsidRPr="0084427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4427C">
        <w:rPr>
          <w:rFonts w:ascii="Arial" w:hAnsi="Arial" w:cs="Arial"/>
          <w:sz w:val="22"/>
          <w:szCs w:val="22"/>
          <w:lang w:eastAsia="ar-SA"/>
        </w:rPr>
        <w:t>1802/9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, 1802/38    </w:t>
      </w:r>
      <w:r w:rsidR="00EF27EF">
        <w:rPr>
          <w:rFonts w:ascii="Arial" w:hAnsi="Arial" w:cs="Arial"/>
          <w:sz w:val="22"/>
          <w:szCs w:val="22"/>
          <w:lang w:eastAsia="ar-SA"/>
        </w:rPr>
        <w:t xml:space="preserve">     </w:t>
      </w:r>
      <w:r w:rsidRPr="0084427C">
        <w:rPr>
          <w:rFonts w:ascii="Arial" w:hAnsi="Arial" w:cs="Arial"/>
          <w:sz w:val="22"/>
          <w:szCs w:val="22"/>
          <w:lang w:eastAsia="ar-SA"/>
        </w:rPr>
        <w:t>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 xml:space="preserve">prostranství u budov SDH Výprachtice (ppč.386/2 </w:t>
      </w:r>
      <w:r w:rsidR="00FD59F2">
        <w:rPr>
          <w:rFonts w:ascii="Arial" w:hAnsi="Arial" w:cs="Arial"/>
          <w:sz w:val="22"/>
          <w:szCs w:val="22"/>
          <w:lang w:eastAsia="ar-SA"/>
        </w:rPr>
        <w:t>, 386/6, 386/7</w:t>
      </w:r>
      <w:r w:rsidR="00261E0E">
        <w:rPr>
          <w:rFonts w:ascii="Arial" w:hAnsi="Arial" w:cs="Arial"/>
          <w:sz w:val="22"/>
          <w:szCs w:val="22"/>
          <w:lang w:eastAsia="ar-SA"/>
        </w:rPr>
        <w:t>, 3235/30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4427C">
        <w:rPr>
          <w:rFonts w:ascii="Arial" w:hAnsi="Arial" w:cs="Arial"/>
          <w:sz w:val="22"/>
          <w:szCs w:val="22"/>
          <w:lang w:eastAsia="ar-SA"/>
        </w:rPr>
        <w:t>v  k.ú. Výprachtice) a SDH Koburk (</w:t>
      </w:r>
      <w:r w:rsidR="00261E0E">
        <w:rPr>
          <w:rFonts w:ascii="Arial" w:hAnsi="Arial" w:cs="Arial"/>
          <w:sz w:val="22"/>
          <w:szCs w:val="22"/>
          <w:lang w:eastAsia="ar-SA"/>
        </w:rPr>
        <w:t xml:space="preserve">ppč. 1313, 1775/2 a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stpč. 208 k.ú. Koburk)     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 xml:space="preserve">prostranství u budovy Základní  školy Jindřicha  Pravečka, Výprachtice ppč.1802/4, </w:t>
      </w:r>
      <w:r w:rsidR="00FD59F2">
        <w:rPr>
          <w:rFonts w:ascii="Arial" w:hAnsi="Arial" w:cs="Arial"/>
          <w:sz w:val="22"/>
          <w:szCs w:val="22"/>
          <w:lang w:eastAsia="ar-SA"/>
        </w:rPr>
        <w:t xml:space="preserve">1802/43,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266/1, 268/5, 3148/49 </w:t>
      </w:r>
      <w:r w:rsidR="00261E0E">
        <w:rPr>
          <w:rFonts w:ascii="Arial" w:hAnsi="Arial" w:cs="Arial"/>
          <w:sz w:val="22"/>
          <w:szCs w:val="22"/>
          <w:lang w:eastAsia="ar-SA"/>
        </w:rPr>
        <w:t xml:space="preserve">a stpč. 111 </w:t>
      </w:r>
      <w:r w:rsidRPr="0084427C">
        <w:rPr>
          <w:rFonts w:ascii="Arial" w:hAnsi="Arial" w:cs="Arial"/>
          <w:sz w:val="22"/>
          <w:szCs w:val="22"/>
          <w:lang w:eastAsia="ar-SA"/>
        </w:rPr>
        <w:t>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prostranství u budovy hostince „U Jana“ (ppč.3148/25, 3235/31, 269/4</w:t>
      </w:r>
      <w:r w:rsidR="00935DCD">
        <w:rPr>
          <w:rFonts w:ascii="Arial" w:hAnsi="Arial" w:cs="Arial"/>
          <w:sz w:val="22"/>
          <w:szCs w:val="22"/>
          <w:lang w:eastAsia="ar-SA"/>
        </w:rPr>
        <w:t>, 269/1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Výprachtice)</w:t>
      </w:r>
    </w:p>
    <w:p w:rsidR="006F54F3" w:rsidRPr="0084427C" w:rsidRDefault="00935DCD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 xml:space="preserve">parkoviště u budovy čp. </w:t>
      </w:r>
      <w:r>
        <w:rPr>
          <w:rFonts w:ascii="Arial" w:hAnsi="Arial" w:cs="Arial"/>
          <w:sz w:val="22"/>
          <w:szCs w:val="22"/>
          <w:lang w:eastAsia="ar-SA"/>
        </w:rPr>
        <w:t>13 (stpč. 151</w:t>
      </w:r>
      <w:r w:rsidR="006F54F3" w:rsidRPr="0084427C">
        <w:rPr>
          <w:rFonts w:ascii="Arial" w:hAnsi="Arial" w:cs="Arial"/>
          <w:sz w:val="22"/>
          <w:szCs w:val="22"/>
          <w:lang w:eastAsia="ar-SA"/>
        </w:rPr>
        <w:t xml:space="preserve">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parkoviště u budovy čp. 175 (ppč.260/1,</w:t>
      </w:r>
      <w:r w:rsidR="00935DCD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61E0E">
        <w:rPr>
          <w:rFonts w:ascii="Arial" w:hAnsi="Arial" w:cs="Arial"/>
          <w:sz w:val="22"/>
          <w:szCs w:val="22"/>
          <w:lang w:eastAsia="ar-SA"/>
        </w:rPr>
        <w:t xml:space="preserve">258, </w:t>
      </w:r>
      <w:r w:rsidRPr="0084427C">
        <w:rPr>
          <w:rFonts w:ascii="Arial" w:hAnsi="Arial" w:cs="Arial"/>
          <w:sz w:val="22"/>
          <w:szCs w:val="22"/>
          <w:lang w:eastAsia="ar-SA"/>
        </w:rPr>
        <w:t>3148/55</w:t>
      </w:r>
      <w:r w:rsidR="00935DCD">
        <w:rPr>
          <w:rFonts w:ascii="Arial" w:hAnsi="Arial" w:cs="Arial"/>
          <w:sz w:val="22"/>
          <w:szCs w:val="22"/>
          <w:lang w:eastAsia="ar-SA"/>
        </w:rPr>
        <w:t>, 3235/34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prostranství u budovy prodejny KONZUM (ppč.383/1</w:t>
      </w:r>
      <w:r w:rsidR="00935DCD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261E0E">
        <w:rPr>
          <w:rFonts w:ascii="Arial" w:hAnsi="Arial" w:cs="Arial"/>
          <w:sz w:val="22"/>
          <w:szCs w:val="22"/>
          <w:lang w:eastAsia="ar-SA"/>
        </w:rPr>
        <w:t xml:space="preserve">385/3, 385/1, 383/3, </w:t>
      </w:r>
      <w:r w:rsidR="00935DCD">
        <w:rPr>
          <w:rFonts w:ascii="Arial" w:hAnsi="Arial" w:cs="Arial"/>
          <w:sz w:val="22"/>
          <w:szCs w:val="22"/>
          <w:lang w:eastAsia="ar-SA"/>
        </w:rPr>
        <w:t>3148/27</w:t>
      </w:r>
      <w:r w:rsidR="00261E0E">
        <w:rPr>
          <w:rFonts w:ascii="Arial" w:hAnsi="Arial" w:cs="Arial"/>
          <w:sz w:val="22"/>
          <w:szCs w:val="22"/>
          <w:lang w:eastAsia="ar-SA"/>
        </w:rPr>
        <w:t xml:space="preserve"> a</w:t>
      </w:r>
      <w:r w:rsidR="00935DCD">
        <w:rPr>
          <w:rFonts w:ascii="Arial" w:hAnsi="Arial" w:cs="Arial"/>
          <w:sz w:val="22"/>
          <w:szCs w:val="22"/>
          <w:lang w:eastAsia="ar-SA"/>
        </w:rPr>
        <w:t xml:space="preserve"> stpč. 595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prostranství u budovy čp. 287 (ppč.503/7, 503/9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prostranství u budovy čp. 304 (ppč.322/3, 322/11 v k.ú. Výprachtice)</w:t>
      </w:r>
    </w:p>
    <w:p w:rsidR="006F54F3" w:rsidRPr="0084427C" w:rsidRDefault="006F54F3" w:rsidP="006F54F3">
      <w:pPr>
        <w:numPr>
          <w:ilvl w:val="0"/>
          <w:numId w:val="23"/>
        </w:numPr>
        <w:tabs>
          <w:tab w:val="left" w:pos="567"/>
        </w:tabs>
        <w:suppressAutoHyphens/>
        <w:spacing w:before="120" w:line="312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84427C">
        <w:rPr>
          <w:rFonts w:ascii="Arial" w:hAnsi="Arial" w:cs="Arial"/>
          <w:sz w:val="22"/>
          <w:szCs w:val="22"/>
          <w:lang w:eastAsia="ar-SA"/>
        </w:rPr>
        <w:t>prostranství dětského hřiště (ppč.</w:t>
      </w:r>
      <w:r w:rsidR="00935DCD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272/1, </w:t>
      </w:r>
      <w:r w:rsidR="00935DCD">
        <w:rPr>
          <w:rFonts w:ascii="Arial" w:hAnsi="Arial" w:cs="Arial"/>
          <w:sz w:val="22"/>
          <w:szCs w:val="22"/>
          <w:lang w:eastAsia="ar-SA"/>
        </w:rPr>
        <w:t>272/2</w:t>
      </w:r>
      <w:r w:rsidR="00261E0E">
        <w:rPr>
          <w:rFonts w:ascii="Arial" w:hAnsi="Arial" w:cs="Arial"/>
          <w:sz w:val="22"/>
          <w:szCs w:val="22"/>
          <w:lang w:eastAsia="ar-SA"/>
        </w:rPr>
        <w:t>,</w:t>
      </w:r>
      <w:r w:rsidR="00935DCD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4427C">
        <w:rPr>
          <w:rFonts w:ascii="Arial" w:hAnsi="Arial" w:cs="Arial"/>
          <w:sz w:val="22"/>
          <w:szCs w:val="22"/>
          <w:lang w:eastAsia="ar-SA"/>
        </w:rPr>
        <w:t>272/4</w:t>
      </w:r>
      <w:r w:rsidR="00261E0E">
        <w:rPr>
          <w:rFonts w:ascii="Arial" w:hAnsi="Arial" w:cs="Arial"/>
          <w:sz w:val="22"/>
          <w:szCs w:val="22"/>
          <w:lang w:eastAsia="ar-SA"/>
        </w:rPr>
        <w:t>, 274</w:t>
      </w:r>
      <w:r w:rsidRPr="0084427C">
        <w:rPr>
          <w:rFonts w:ascii="Arial" w:hAnsi="Arial" w:cs="Arial"/>
          <w:sz w:val="22"/>
          <w:szCs w:val="22"/>
          <w:lang w:eastAsia="ar-SA"/>
        </w:rPr>
        <w:t xml:space="preserve"> v k.ú. Výprachtice</w:t>
      </w:r>
      <w:r w:rsidR="00935DCD">
        <w:rPr>
          <w:rFonts w:ascii="Arial" w:hAnsi="Arial" w:cs="Arial"/>
          <w:sz w:val="22"/>
          <w:szCs w:val="22"/>
          <w:lang w:eastAsia="ar-SA"/>
        </w:rPr>
        <w:t>)</w:t>
      </w:r>
      <w:r w:rsidRPr="0084427C">
        <w:rPr>
          <w:rFonts w:ascii="Arial" w:hAnsi="Arial" w:cs="Arial"/>
          <w:sz w:val="22"/>
          <w:szCs w:val="22"/>
          <w:lang w:eastAsia="ar-SA"/>
        </w:rPr>
        <w:t>.</w:t>
      </w:r>
      <w:bookmarkStart w:id="0" w:name="_GoBack"/>
      <w:bookmarkEnd w:id="0"/>
    </w:p>
    <w:p w:rsidR="006F54F3" w:rsidRPr="0084427C" w:rsidRDefault="006F54F3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6F54F3" w:rsidRPr="0084427C" w:rsidSect="00750F63"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5BF" w:rsidRDefault="005B55BF">
      <w:r>
        <w:separator/>
      </w:r>
    </w:p>
  </w:endnote>
  <w:endnote w:type="continuationSeparator" w:id="0">
    <w:p w:rsidR="005B55BF" w:rsidRDefault="005B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5BF" w:rsidRDefault="005B55BF">
      <w:r>
        <w:separator/>
      </w:r>
    </w:p>
  </w:footnote>
  <w:footnote w:type="continuationSeparator" w:id="0">
    <w:p w:rsidR="005B55BF" w:rsidRDefault="005B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E21E1658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8"/>
  </w:num>
  <w:num w:numId="4">
    <w:abstractNumId w:val="17"/>
  </w:num>
  <w:num w:numId="5">
    <w:abstractNumId w:val="16"/>
  </w:num>
  <w:num w:numId="6">
    <w:abstractNumId w:val="20"/>
  </w:num>
  <w:num w:numId="7">
    <w:abstractNumId w:val="12"/>
  </w:num>
  <w:num w:numId="8">
    <w:abstractNumId w:val="6"/>
  </w:num>
  <w:num w:numId="9">
    <w:abstractNumId w:val="19"/>
  </w:num>
  <w:num w:numId="10">
    <w:abstractNumId w:val="11"/>
  </w:num>
  <w:num w:numId="11">
    <w:abstractNumId w:val="21"/>
  </w:num>
  <w:num w:numId="12">
    <w:abstractNumId w:val="13"/>
  </w:num>
  <w:num w:numId="13">
    <w:abstractNumId w:val="9"/>
  </w:num>
  <w:num w:numId="14">
    <w:abstractNumId w:val="7"/>
  </w:num>
  <w:num w:numId="15">
    <w:abstractNumId w:val="4"/>
  </w:num>
  <w:num w:numId="16">
    <w:abstractNumId w:val="22"/>
  </w:num>
  <w:num w:numId="17">
    <w:abstractNumId w:val="14"/>
  </w:num>
  <w:num w:numId="18">
    <w:abstractNumId w:val="3"/>
  </w:num>
  <w:num w:numId="19">
    <w:abstractNumId w:val="23"/>
  </w:num>
  <w:num w:numId="20">
    <w:abstractNumId w:val="18"/>
  </w:num>
  <w:num w:numId="21">
    <w:abstractNumId w:val="15"/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06C1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1E0E"/>
    <w:rsid w:val="00264C98"/>
    <w:rsid w:val="00293893"/>
    <w:rsid w:val="002A3806"/>
    <w:rsid w:val="002B4293"/>
    <w:rsid w:val="002D0857"/>
    <w:rsid w:val="002D6C62"/>
    <w:rsid w:val="002E0717"/>
    <w:rsid w:val="002E0957"/>
    <w:rsid w:val="002E727F"/>
    <w:rsid w:val="00300F46"/>
    <w:rsid w:val="0032333A"/>
    <w:rsid w:val="003311FD"/>
    <w:rsid w:val="00331C2D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CB3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10A9"/>
    <w:rsid w:val="005806EF"/>
    <w:rsid w:val="005850B5"/>
    <w:rsid w:val="00585F3C"/>
    <w:rsid w:val="005A0C5C"/>
    <w:rsid w:val="005B5336"/>
    <w:rsid w:val="005B55BF"/>
    <w:rsid w:val="005C1452"/>
    <w:rsid w:val="005C5540"/>
    <w:rsid w:val="005C7951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5D5D"/>
    <w:rsid w:val="006375E8"/>
    <w:rsid w:val="006404C8"/>
    <w:rsid w:val="00641107"/>
    <w:rsid w:val="00651EEA"/>
    <w:rsid w:val="006943B6"/>
    <w:rsid w:val="00695504"/>
    <w:rsid w:val="006974B9"/>
    <w:rsid w:val="00697548"/>
    <w:rsid w:val="006A4968"/>
    <w:rsid w:val="006A5567"/>
    <w:rsid w:val="006B025A"/>
    <w:rsid w:val="006B68A9"/>
    <w:rsid w:val="006C2E3F"/>
    <w:rsid w:val="006D5CD3"/>
    <w:rsid w:val="006D7726"/>
    <w:rsid w:val="006F54F3"/>
    <w:rsid w:val="0071251C"/>
    <w:rsid w:val="00746792"/>
    <w:rsid w:val="00750D57"/>
    <w:rsid w:val="00750F63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1C67"/>
    <w:rsid w:val="007F2253"/>
    <w:rsid w:val="00813089"/>
    <w:rsid w:val="00824956"/>
    <w:rsid w:val="00824D25"/>
    <w:rsid w:val="008328C4"/>
    <w:rsid w:val="00837132"/>
    <w:rsid w:val="0084427C"/>
    <w:rsid w:val="00860177"/>
    <w:rsid w:val="00866E03"/>
    <w:rsid w:val="00881C7D"/>
    <w:rsid w:val="00882D52"/>
    <w:rsid w:val="00890A35"/>
    <w:rsid w:val="008A193C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35DCD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1211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6B20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F3F72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C6C37"/>
    <w:rsid w:val="00CD292B"/>
    <w:rsid w:val="00CE1E08"/>
    <w:rsid w:val="00CE73FD"/>
    <w:rsid w:val="00CE76EE"/>
    <w:rsid w:val="00CF22D7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603F0"/>
    <w:rsid w:val="00D71E50"/>
    <w:rsid w:val="00D7413C"/>
    <w:rsid w:val="00D95E7D"/>
    <w:rsid w:val="00DA3B95"/>
    <w:rsid w:val="00DC243C"/>
    <w:rsid w:val="00DC3796"/>
    <w:rsid w:val="00DD5D09"/>
    <w:rsid w:val="00DE3BF3"/>
    <w:rsid w:val="00DF3E59"/>
    <w:rsid w:val="00E03467"/>
    <w:rsid w:val="00E31EB0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27EF"/>
    <w:rsid w:val="00EF60A3"/>
    <w:rsid w:val="00F00AD9"/>
    <w:rsid w:val="00F0217B"/>
    <w:rsid w:val="00F03F40"/>
    <w:rsid w:val="00F126DC"/>
    <w:rsid w:val="00F15EBC"/>
    <w:rsid w:val="00F20099"/>
    <w:rsid w:val="00F31CB3"/>
    <w:rsid w:val="00F412F6"/>
    <w:rsid w:val="00F44970"/>
    <w:rsid w:val="00F651F2"/>
    <w:rsid w:val="00F96128"/>
    <w:rsid w:val="00FA13E1"/>
    <w:rsid w:val="00FC302A"/>
    <w:rsid w:val="00FD59F2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78E0E-D82B-47D4-9177-0090CBC9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Znakypropoznmkupodarou">
    <w:name w:val="Znaky pro poznámku pod čarou"/>
    <w:rsid w:val="00F20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55A3-67E8-4A2B-97C5-CD68E511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2019-12-11T07:04:00Z</cp:lastPrinted>
  <dcterms:created xsi:type="dcterms:W3CDTF">2024-01-15T13:46:00Z</dcterms:created>
  <dcterms:modified xsi:type="dcterms:W3CDTF">2024-01-23T12:35:00Z</dcterms:modified>
</cp:coreProperties>
</file>