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F25F9" w14:textId="77777777" w:rsidR="00EA30DF" w:rsidRDefault="006D2A6F">
      <w:pPr>
        <w:pStyle w:val="Nzev"/>
      </w:pPr>
      <w:r>
        <w:t>Obec Vigantice</w:t>
      </w:r>
      <w:r>
        <w:br/>
      </w:r>
      <w:r>
        <w:t>Zastupitelstvo obce Vigantice</w:t>
      </w:r>
    </w:p>
    <w:p w14:paraId="3B00B752" w14:textId="77777777" w:rsidR="00EA30DF" w:rsidRDefault="006D2A6F">
      <w:pPr>
        <w:pStyle w:val="Nadpis1"/>
      </w:pPr>
      <w:r>
        <w:t>Obecně závazná vyhláška obce Vigantice</w:t>
      </w:r>
      <w:r>
        <w:br/>
      </w:r>
      <w:r>
        <w:t>o místním poplatku ze vstupného</w:t>
      </w:r>
    </w:p>
    <w:p w14:paraId="258593FD" w14:textId="77777777" w:rsidR="00EA30DF" w:rsidRDefault="006D2A6F">
      <w:pPr>
        <w:pStyle w:val="UvodniVeta"/>
      </w:pPr>
      <w:r>
        <w:t xml:space="preserve">Zastupitelstvo obce Vigantice se na svém zasedání dne 29. listopadu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8B2A87" w14:textId="77777777" w:rsidR="00EA30DF" w:rsidRDefault="006D2A6F">
      <w:pPr>
        <w:pStyle w:val="Nadpis2"/>
      </w:pPr>
      <w:r>
        <w:t>Čl. 1</w:t>
      </w:r>
      <w:r>
        <w:br/>
      </w:r>
      <w:r>
        <w:t>Úvodní ustanovení</w:t>
      </w:r>
    </w:p>
    <w:p w14:paraId="45EB39CF" w14:textId="77777777" w:rsidR="00EA30DF" w:rsidRDefault="006D2A6F">
      <w:pPr>
        <w:pStyle w:val="Odstavec"/>
        <w:numPr>
          <w:ilvl w:val="0"/>
          <w:numId w:val="1"/>
        </w:numPr>
      </w:pPr>
      <w:r>
        <w:t>Obec Vigantice touto vyhláškou zavádí místní poplatek ze vstupného (dále jen „poplatek“).</w:t>
      </w:r>
    </w:p>
    <w:p w14:paraId="6C159FF3" w14:textId="77777777" w:rsidR="00EA30DF" w:rsidRDefault="006D2A6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4A620BF" w14:textId="77777777" w:rsidR="00EA30DF" w:rsidRDefault="006D2A6F">
      <w:pPr>
        <w:pStyle w:val="Nadpis2"/>
      </w:pPr>
      <w:r>
        <w:t>Čl. 2</w:t>
      </w:r>
      <w:r>
        <w:br/>
      </w:r>
      <w:r>
        <w:t>Předmět poplatku a poplatník</w:t>
      </w:r>
    </w:p>
    <w:p w14:paraId="4442EF6A" w14:textId="77777777" w:rsidR="00EA30DF" w:rsidRDefault="006D2A6F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6E79FE8" w14:textId="77777777" w:rsidR="00EA30DF" w:rsidRDefault="006D2A6F">
      <w:pPr>
        <w:pStyle w:val="Odstavec"/>
        <w:numPr>
          <w:ilvl w:val="1"/>
          <w:numId w:val="1"/>
        </w:numPr>
      </w:pPr>
      <w:r>
        <w:t>kulturní akce,</w:t>
      </w:r>
    </w:p>
    <w:p w14:paraId="0EEE5E6D" w14:textId="77777777" w:rsidR="00EA30DF" w:rsidRDefault="006D2A6F">
      <w:pPr>
        <w:pStyle w:val="Odstavec"/>
        <w:numPr>
          <w:ilvl w:val="1"/>
          <w:numId w:val="1"/>
        </w:numPr>
      </w:pPr>
      <w:r>
        <w:t>sportovní akce,</w:t>
      </w:r>
    </w:p>
    <w:p w14:paraId="69A93896" w14:textId="77777777" w:rsidR="00EA30DF" w:rsidRDefault="006D2A6F">
      <w:pPr>
        <w:pStyle w:val="Odstavec"/>
        <w:numPr>
          <w:ilvl w:val="1"/>
          <w:numId w:val="1"/>
        </w:numPr>
      </w:pPr>
      <w:r>
        <w:t>prodejní akce,</w:t>
      </w:r>
    </w:p>
    <w:p w14:paraId="1BECCD27" w14:textId="77777777" w:rsidR="00EA30DF" w:rsidRDefault="006D2A6F">
      <w:pPr>
        <w:pStyle w:val="Odstavec"/>
        <w:numPr>
          <w:ilvl w:val="1"/>
          <w:numId w:val="1"/>
        </w:numPr>
      </w:pPr>
      <w:r>
        <w:t>reklamní akce,</w:t>
      </w:r>
    </w:p>
    <w:p w14:paraId="668711E7" w14:textId="77777777" w:rsidR="00EA30DF" w:rsidRDefault="006D2A6F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66C6C8B8" w14:textId="77777777" w:rsidR="00EA30DF" w:rsidRDefault="006D2A6F">
      <w:pPr>
        <w:pStyle w:val="Odstavec"/>
        <w:numPr>
          <w:ilvl w:val="0"/>
          <w:numId w:val="1"/>
        </w:numPr>
      </w:pPr>
      <w:r>
        <w:t xml:space="preserve">Poplatek </w:t>
      </w:r>
      <w:r>
        <w:t>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730F3A12" w14:textId="77777777" w:rsidR="00EA30DF" w:rsidRDefault="006D2A6F">
      <w:pPr>
        <w:pStyle w:val="Nadpis2"/>
      </w:pPr>
      <w:r>
        <w:t>Čl. 3</w:t>
      </w:r>
      <w:r>
        <w:br/>
      </w:r>
      <w:r>
        <w:t>Ohlašovací povinnost</w:t>
      </w:r>
    </w:p>
    <w:p w14:paraId="2A33AEB7" w14:textId="77777777" w:rsidR="00EA30DF" w:rsidRDefault="006D2A6F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BC264CB" w14:textId="77777777" w:rsidR="00EA30DF" w:rsidRDefault="006D2A6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BA19013" w14:textId="77777777" w:rsidR="00EA30DF" w:rsidRDefault="006D2A6F">
      <w:pPr>
        <w:pStyle w:val="Nadpis2"/>
      </w:pPr>
      <w:r>
        <w:t>Čl. 4</w:t>
      </w:r>
      <w:r>
        <w:br/>
      </w:r>
      <w:r>
        <w:t>Sazba poplatku</w:t>
      </w:r>
    </w:p>
    <w:p w14:paraId="5020D196" w14:textId="77777777" w:rsidR="00EA30DF" w:rsidRDefault="006D2A6F">
      <w:pPr>
        <w:pStyle w:val="Odstavec"/>
      </w:pPr>
      <w:r>
        <w:t>Sazba poplatku činí z vybraného vstupného na</w:t>
      </w:r>
    </w:p>
    <w:p w14:paraId="16155989" w14:textId="77777777" w:rsidR="00EA30DF" w:rsidRDefault="006D2A6F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4C18A1C7" w14:textId="77777777" w:rsidR="00EA30DF" w:rsidRDefault="006D2A6F">
      <w:pPr>
        <w:pStyle w:val="Odstavec"/>
        <w:numPr>
          <w:ilvl w:val="1"/>
          <w:numId w:val="1"/>
        </w:numPr>
      </w:pPr>
      <w:r>
        <w:t>sportovní akce 10 %,</w:t>
      </w:r>
    </w:p>
    <w:p w14:paraId="6803344B" w14:textId="77777777" w:rsidR="00EA30DF" w:rsidRDefault="006D2A6F">
      <w:pPr>
        <w:pStyle w:val="Odstavec"/>
        <w:numPr>
          <w:ilvl w:val="1"/>
          <w:numId w:val="1"/>
        </w:numPr>
      </w:pPr>
      <w:r>
        <w:t>prodejní akce 10 %,</w:t>
      </w:r>
    </w:p>
    <w:p w14:paraId="5DFA1BC1" w14:textId="77777777" w:rsidR="00EA30DF" w:rsidRDefault="006D2A6F">
      <w:pPr>
        <w:pStyle w:val="Odstavec"/>
        <w:numPr>
          <w:ilvl w:val="1"/>
          <w:numId w:val="1"/>
        </w:numPr>
      </w:pPr>
      <w:r>
        <w:t>reklamní akce 10 %.</w:t>
      </w:r>
    </w:p>
    <w:p w14:paraId="5F079447" w14:textId="77777777" w:rsidR="00EA30DF" w:rsidRDefault="006D2A6F">
      <w:pPr>
        <w:pStyle w:val="Nadpis2"/>
      </w:pPr>
      <w:r>
        <w:t>Čl. 5</w:t>
      </w:r>
      <w:r>
        <w:br/>
      </w:r>
      <w:r>
        <w:t>Splatnost poplatku</w:t>
      </w:r>
    </w:p>
    <w:p w14:paraId="40D0477A" w14:textId="77777777" w:rsidR="00EA30DF" w:rsidRDefault="006D2A6F">
      <w:pPr>
        <w:pStyle w:val="Odstavec"/>
      </w:pPr>
      <w:r>
        <w:t>Poplatek je splatný ve lhůtě 15 dnů ode dne skončení akce.</w:t>
      </w:r>
    </w:p>
    <w:p w14:paraId="1152EB70" w14:textId="77777777" w:rsidR="00EA30DF" w:rsidRDefault="006D2A6F">
      <w:pPr>
        <w:pStyle w:val="Nadpis2"/>
      </w:pPr>
      <w:r>
        <w:t>Čl. 6</w:t>
      </w:r>
      <w:r>
        <w:br/>
      </w:r>
      <w:r>
        <w:t xml:space="preserve"> Osvobození</w:t>
      </w:r>
    </w:p>
    <w:p w14:paraId="351EF28B" w14:textId="77777777" w:rsidR="00EA30DF" w:rsidRDefault="006D2A6F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F4B8394" w14:textId="77777777" w:rsidR="00EA30DF" w:rsidRDefault="006D2A6F">
      <w:pPr>
        <w:pStyle w:val="Odstavec"/>
        <w:numPr>
          <w:ilvl w:val="0"/>
          <w:numId w:val="1"/>
        </w:numPr>
      </w:pPr>
      <w:r>
        <w:t>Od poplatku se dále osvobozují:</w:t>
      </w:r>
    </w:p>
    <w:p w14:paraId="0F03B0BE" w14:textId="77777777" w:rsidR="00EA30DF" w:rsidRDefault="006D2A6F">
      <w:pPr>
        <w:pStyle w:val="Odstavec"/>
        <w:numPr>
          <w:ilvl w:val="1"/>
          <w:numId w:val="1"/>
        </w:numPr>
      </w:pPr>
      <w:r>
        <w:t>Akce pořádané místními spolky, jejíchž celý výtěžek je odveden na charitativní a veřejně prospěšné účely,</w:t>
      </w:r>
    </w:p>
    <w:p w14:paraId="1BA012C3" w14:textId="77777777" w:rsidR="00EA30DF" w:rsidRDefault="006D2A6F">
      <w:pPr>
        <w:pStyle w:val="Odstavec"/>
        <w:numPr>
          <w:ilvl w:val="1"/>
          <w:numId w:val="1"/>
        </w:numPr>
      </w:pPr>
      <w:r>
        <w:t>Akce určené mládeži a dětem,</w:t>
      </w:r>
    </w:p>
    <w:p w14:paraId="66FC7CFB" w14:textId="77777777" w:rsidR="00EA30DF" w:rsidRDefault="006D2A6F">
      <w:pPr>
        <w:pStyle w:val="Odstavec"/>
        <w:numPr>
          <w:ilvl w:val="1"/>
          <w:numId w:val="1"/>
        </w:numPr>
      </w:pPr>
      <w:r>
        <w:t>Akce pořádané obcí Vigantice nebo kulturní komisí Vigantice.</w:t>
      </w:r>
    </w:p>
    <w:p w14:paraId="7F53A796" w14:textId="77777777" w:rsidR="00EA30DF" w:rsidRDefault="006D2A6F">
      <w:pPr>
        <w:pStyle w:val="Odstavec"/>
        <w:numPr>
          <w:ilvl w:val="0"/>
          <w:numId w:val="1"/>
        </w:numPr>
      </w:pPr>
      <w:r>
        <w:t xml:space="preserve">V případě, že poplatník </w:t>
      </w:r>
      <w:r>
        <w:t>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7510FBE" w14:textId="77777777" w:rsidR="00EA30DF" w:rsidRDefault="006D2A6F">
      <w:pPr>
        <w:pStyle w:val="Nadpis2"/>
      </w:pPr>
      <w:r>
        <w:t>Čl. 7</w:t>
      </w:r>
      <w:r>
        <w:br/>
      </w:r>
      <w:r>
        <w:t>Přechodné a zrušovací ustanovení</w:t>
      </w:r>
    </w:p>
    <w:p w14:paraId="0BD5B562" w14:textId="77777777" w:rsidR="00EA30DF" w:rsidRDefault="006D2A6F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209C1D69" w14:textId="77777777" w:rsidR="00EA30DF" w:rsidRDefault="006D2A6F">
      <w:pPr>
        <w:pStyle w:val="Odstavec"/>
        <w:numPr>
          <w:ilvl w:val="0"/>
          <w:numId w:val="1"/>
        </w:numPr>
      </w:pPr>
      <w:r>
        <w:t>Zrušuje se obecně závazná vyhláška č. 4/2020, Obecně závazná vyhláška obce Vigantice č.4/2020 o místním poplatku ze vstupného, ze dne 21. května 2020.</w:t>
      </w:r>
    </w:p>
    <w:p w14:paraId="20211073" w14:textId="77777777" w:rsidR="00EA30DF" w:rsidRDefault="006D2A6F">
      <w:pPr>
        <w:pStyle w:val="Nadpis2"/>
      </w:pPr>
      <w:r>
        <w:t>Čl. 8</w:t>
      </w:r>
      <w:r>
        <w:br/>
      </w:r>
      <w:r>
        <w:t>Účinnost</w:t>
      </w:r>
    </w:p>
    <w:p w14:paraId="2F80D44F" w14:textId="77777777" w:rsidR="00EA30DF" w:rsidRDefault="006D2A6F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A30DF" w14:paraId="2672C90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DADF1" w14:textId="77777777" w:rsidR="00EA30DF" w:rsidRDefault="006D2A6F">
            <w:pPr>
              <w:pStyle w:val="PodpisovePole"/>
            </w:pPr>
            <w:r>
              <w:t>Zdenek Porubský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6EF30" w14:textId="77777777" w:rsidR="00EA30DF" w:rsidRDefault="006D2A6F">
            <w:pPr>
              <w:pStyle w:val="PodpisovePole"/>
            </w:pPr>
            <w:r>
              <w:t>Viktor Kožusznik v. r.</w:t>
            </w:r>
            <w:r>
              <w:br/>
            </w:r>
            <w:r>
              <w:t xml:space="preserve"> místostarosta</w:t>
            </w:r>
          </w:p>
        </w:tc>
      </w:tr>
      <w:tr w:rsidR="00EA30DF" w14:paraId="33EF116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5C032" w14:textId="77777777" w:rsidR="00EA30DF" w:rsidRDefault="00EA30D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FB04AC" w14:textId="77777777" w:rsidR="00EA30DF" w:rsidRDefault="00EA30DF">
            <w:pPr>
              <w:pStyle w:val="PodpisovePole"/>
            </w:pPr>
          </w:p>
        </w:tc>
      </w:tr>
    </w:tbl>
    <w:p w14:paraId="757B6ADD" w14:textId="77777777" w:rsidR="006D2A6F" w:rsidRDefault="006D2A6F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0CBF3" w14:textId="77777777" w:rsidR="006D2A6F" w:rsidRDefault="006D2A6F">
      <w:r>
        <w:separator/>
      </w:r>
    </w:p>
  </w:endnote>
  <w:endnote w:type="continuationSeparator" w:id="0">
    <w:p w14:paraId="166DC2EB" w14:textId="77777777" w:rsidR="006D2A6F" w:rsidRDefault="006D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24177" w14:textId="77777777" w:rsidR="006D2A6F" w:rsidRDefault="006D2A6F">
      <w:r>
        <w:rPr>
          <w:color w:val="000000"/>
        </w:rPr>
        <w:separator/>
      </w:r>
    </w:p>
  </w:footnote>
  <w:footnote w:type="continuationSeparator" w:id="0">
    <w:p w14:paraId="3D015C46" w14:textId="77777777" w:rsidR="006D2A6F" w:rsidRDefault="006D2A6F">
      <w:r>
        <w:continuationSeparator/>
      </w:r>
    </w:p>
  </w:footnote>
  <w:footnote w:id="1">
    <w:p w14:paraId="20B02931" w14:textId="77777777" w:rsidR="00EA30DF" w:rsidRDefault="006D2A6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28F094" w14:textId="77777777" w:rsidR="00EA30DF" w:rsidRDefault="006D2A6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AA224F3" w14:textId="77777777" w:rsidR="00EA30DF" w:rsidRDefault="006D2A6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7970472E" w14:textId="77777777" w:rsidR="00EA30DF" w:rsidRDefault="006D2A6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6367A5CC" w14:textId="77777777" w:rsidR="00EA30DF" w:rsidRDefault="006D2A6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A506724" w14:textId="77777777" w:rsidR="00EA30DF" w:rsidRDefault="006D2A6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991965D" w14:textId="77777777" w:rsidR="00EA30DF" w:rsidRDefault="006D2A6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95E75"/>
    <w:multiLevelType w:val="multilevel"/>
    <w:tmpl w:val="EFEA62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19072350">
    <w:abstractNumId w:val="0"/>
  </w:num>
  <w:num w:numId="2" w16cid:durableId="1304970863">
    <w:abstractNumId w:val="0"/>
    <w:lvlOverride w:ilvl="0">
      <w:startOverride w:val="1"/>
    </w:lvlOverride>
  </w:num>
  <w:num w:numId="3" w16cid:durableId="1013915624">
    <w:abstractNumId w:val="0"/>
    <w:lvlOverride w:ilvl="0">
      <w:startOverride w:val="1"/>
    </w:lvlOverride>
  </w:num>
  <w:num w:numId="4" w16cid:durableId="1160580553">
    <w:abstractNumId w:val="0"/>
    <w:lvlOverride w:ilvl="0">
      <w:startOverride w:val="1"/>
    </w:lvlOverride>
  </w:num>
  <w:num w:numId="5" w16cid:durableId="5508520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A30DF"/>
    <w:rsid w:val="006D2A6F"/>
    <w:rsid w:val="00EA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6045"/>
  <w15:docId w15:val="{4264376E-5F32-4BF9-9873-D652C992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</dc:creator>
  <cp:lastModifiedBy>Viktor Kožusznik</cp:lastModifiedBy>
  <cp:revision>2</cp:revision>
  <dcterms:created xsi:type="dcterms:W3CDTF">2023-11-27T15:20:00Z</dcterms:created>
  <dcterms:modified xsi:type="dcterms:W3CDTF">2023-11-27T15:20:00Z</dcterms:modified>
</cp:coreProperties>
</file>