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0F" w:rsidRDefault="0001390F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Drahany</w:t>
      </w:r>
    </w:p>
    <w:p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1390F">
        <w:rPr>
          <w:rFonts w:ascii="Arial" w:hAnsi="Arial" w:cs="Arial"/>
          <w:b/>
          <w:sz w:val="24"/>
          <w:szCs w:val="24"/>
        </w:rPr>
        <w:t>městyse Drahany</w:t>
      </w:r>
    </w:p>
    <w:p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01390F">
        <w:rPr>
          <w:rFonts w:ascii="Arial" w:hAnsi="Arial" w:cs="Arial"/>
          <w:b/>
          <w:sz w:val="24"/>
          <w:szCs w:val="24"/>
        </w:rPr>
        <w:t xml:space="preserve"> městyse Drahany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 </w:t>
      </w:r>
      <w:r w:rsidR="0001390F">
        <w:rPr>
          <w:rFonts w:ascii="Arial" w:hAnsi="Arial" w:cs="Arial"/>
          <w:b/>
          <w:sz w:val="24"/>
          <w:szCs w:val="24"/>
        </w:rPr>
        <w:t>městysi</w:t>
      </w:r>
    </w:p>
    <w:p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:rsidR="000A6458" w:rsidRDefault="000A6458" w:rsidP="005D272C">
      <w:pPr>
        <w:spacing w:after="0" w:line="288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01390F">
        <w:rPr>
          <w:rFonts w:ascii="Arial" w:hAnsi="Arial" w:cs="Arial"/>
        </w:rPr>
        <w:t xml:space="preserve">městyse Drahany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r w:rsidR="0001390F">
        <w:rPr>
          <w:rFonts w:ascii="Arial" w:hAnsi="Arial" w:cs="Arial"/>
        </w:rPr>
        <w:t>3.8.2026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01390F">
        <w:rPr>
          <w:rFonts w:ascii="Arial" w:hAnsi="Arial" w:cs="Arial"/>
        </w:rPr>
        <w:t>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 w:rsidR="0001390F">
        <w:rPr>
          <w:rFonts w:ascii="Arial" w:hAnsi="Arial" w:cs="Arial"/>
        </w:rPr>
        <w:t>městyse Drahany</w:t>
      </w:r>
    </w:p>
    <w:p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</w:p>
    <w:p w:rsidR="005D272C" w:rsidRPr="0001390F" w:rsidRDefault="005D272C" w:rsidP="005D272C">
      <w:pPr>
        <w:pStyle w:val="Odstavec"/>
        <w:numPr>
          <w:ilvl w:val="0"/>
          <w:numId w:val="8"/>
        </w:numPr>
        <w:spacing w:before="60" w:after="160" w:line="240" w:lineRule="auto"/>
        <w:ind w:left="567" w:hanging="567"/>
        <w:rPr>
          <w:i/>
          <w:iCs/>
          <w:color w:val="00B0F0"/>
          <w:sz w:val="24"/>
          <w:szCs w:val="24"/>
        </w:rPr>
      </w:pPr>
      <w:r w:rsidRPr="005A0B3E">
        <w:t xml:space="preserve">Na veřejných prostranstvích v zastavěném území a zastavitelných plochách obce je pohyb psů možný pouze </w:t>
      </w:r>
      <w:r>
        <w:t>na vodítku</w:t>
      </w:r>
    </w:p>
    <w:p w:rsidR="005D272C" w:rsidRPr="005D272C" w:rsidRDefault="005D272C" w:rsidP="005D272C">
      <w:pPr>
        <w:pStyle w:val="Odstavec"/>
        <w:spacing w:before="60" w:after="160" w:line="240" w:lineRule="auto"/>
        <w:ind w:left="1287"/>
        <w:rPr>
          <w:i/>
          <w:iCs/>
          <w:color w:val="00B0F0"/>
          <w:sz w:val="24"/>
          <w:szCs w:val="24"/>
        </w:rPr>
      </w:pPr>
      <w:r>
        <w:rPr>
          <w:color w:val="000000" w:themeColor="text1"/>
        </w:rPr>
        <w:t xml:space="preserve"> </w:t>
      </w:r>
    </w:p>
    <w:p w:rsidR="00EB23D2" w:rsidRPr="0001390F" w:rsidRDefault="00EB23D2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r w:rsidRPr="0001390F">
        <w:rPr>
          <w:color w:val="000000" w:themeColor="text1"/>
        </w:rPr>
        <w:t>Zakazuje se vstupovat se psy:</w:t>
      </w:r>
    </w:p>
    <w:p w:rsidR="00EB23D2" w:rsidRPr="0001390F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01390F">
        <w:rPr>
          <w:color w:val="000000" w:themeColor="text1"/>
        </w:rPr>
        <w:t>na veřejně přístupná dětská hřiště a pískoviště,</w:t>
      </w:r>
    </w:p>
    <w:p w:rsidR="00EB23D2" w:rsidRPr="007C0395" w:rsidRDefault="00EB23D2" w:rsidP="007C0395">
      <w:pPr>
        <w:pStyle w:val="Odstavec"/>
        <w:numPr>
          <w:ilvl w:val="1"/>
          <w:numId w:val="3"/>
        </w:numPr>
        <w:spacing w:before="120" w:after="0" w:line="288" w:lineRule="auto"/>
        <w:rPr>
          <w:color w:val="00B0F0"/>
        </w:rPr>
      </w:pPr>
      <w:r w:rsidRPr="0001390F">
        <w:rPr>
          <w:color w:val="000000" w:themeColor="text1"/>
        </w:rPr>
        <w:t>na květinové</w:t>
      </w:r>
      <w:r w:rsidR="005D272C">
        <w:rPr>
          <w:color w:val="000000" w:themeColor="text1"/>
        </w:rPr>
        <w:t xml:space="preserve"> a okrasné</w:t>
      </w:r>
      <w:r w:rsidRPr="0001390F">
        <w:rPr>
          <w:color w:val="000000" w:themeColor="text1"/>
        </w:rPr>
        <w:t xml:space="preserve"> záhony, které jsou součástí veřejné zeleně</w:t>
      </w:r>
      <w:r w:rsidR="00624358" w:rsidRPr="007C0395">
        <w:rPr>
          <w:color w:val="00B0F0"/>
        </w:rPr>
        <w:t>,</w:t>
      </w:r>
    </w:p>
    <w:p w:rsidR="00A10A37" w:rsidRPr="00A10A37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:rsidR="00EB23D2" w:rsidRDefault="00EB23D2" w:rsidP="00CA54FC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0"/>
    <w:p w:rsidR="00B9045B" w:rsidRDefault="00B9045B" w:rsidP="00AA3D6C">
      <w:pPr>
        <w:pStyle w:val="Nadpis2"/>
        <w:spacing w:before="480" w:after="60" w:line="240" w:lineRule="auto"/>
      </w:pPr>
      <w:r w:rsidRPr="00FA48FC">
        <w:lastRenderedPageBreak/>
        <w:t>Čl. 3</w:t>
      </w:r>
      <w:r>
        <w:br/>
      </w:r>
      <w:r w:rsidRPr="00AA3D6C">
        <w:t>Vymezení prostor pro volné pobíhání psů</w:t>
      </w:r>
    </w:p>
    <w:p w:rsidR="00B9045B" w:rsidRDefault="005D272C" w:rsidP="005D272C">
      <w:pPr>
        <w:pStyle w:val="Odstavec"/>
        <w:spacing w:before="120" w:after="0" w:line="288" w:lineRule="auto"/>
      </w:pPr>
      <w:r>
        <w:tab/>
      </w:r>
      <w:r w:rsidR="00F11FA7" w:rsidRPr="00F11FA7">
        <w:t>Pro volné pobíhání psů, které je možné pouze pod neustálým dohledem doprovázející osoby, se vymezuje</w:t>
      </w:r>
      <w:r w:rsidR="00CC27EC">
        <w:t xml:space="preserve"> </w:t>
      </w:r>
      <w:r w:rsidR="00F66189">
        <w:t>hřiště a pozemky za budovou vzdělávacího centra (</w:t>
      </w:r>
      <w:proofErr w:type="spellStart"/>
      <w:r w:rsidR="00F66189">
        <w:t>p.č</w:t>
      </w:r>
      <w:proofErr w:type="spellEnd"/>
      <w:r w:rsidR="00F66189">
        <w:t>. 279/2, 279/1 a 270/1) a dále pozemek kolem hasičské nádrže (</w:t>
      </w:r>
      <w:proofErr w:type="spellStart"/>
      <w:r w:rsidR="00F66189">
        <w:t>p.č</w:t>
      </w:r>
      <w:proofErr w:type="spellEnd"/>
      <w:r w:rsidR="00F66189">
        <w:t>. 140/3 a 140/1).</w:t>
      </w:r>
    </w:p>
    <w:p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FA48FC">
        <w:rPr>
          <w:rFonts w:ascii="Arial" w:hAnsi="Arial" w:cs="Arial"/>
          <w:b/>
          <w:sz w:val="24"/>
          <w:szCs w:val="24"/>
        </w:rPr>
        <w:t>4</w:t>
      </w:r>
    </w:p>
    <w:p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942A13">
        <w:rPr>
          <w:rFonts w:ascii="Arial" w:hAnsi="Arial" w:cs="Arial"/>
        </w:rPr>
        <w:t xml:space="preserve">městyse Drahany </w:t>
      </w:r>
      <w:r w:rsidRPr="0062486B">
        <w:rPr>
          <w:rFonts w:ascii="Arial" w:hAnsi="Arial" w:cs="Arial"/>
        </w:rPr>
        <w:t xml:space="preserve">č. </w:t>
      </w:r>
      <w:r w:rsidR="00942A1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942A13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942A13">
        <w:rPr>
          <w:rFonts w:ascii="Arial" w:hAnsi="Arial" w:cs="Arial"/>
        </w:rPr>
        <w:t>kterou se stanoví pravidla pro pohyb psů na veřejném prostranství v městysi Drahany</w:t>
      </w:r>
      <w:r w:rsidRPr="0062486B">
        <w:rPr>
          <w:rFonts w:ascii="Arial" w:hAnsi="Arial" w:cs="Arial"/>
        </w:rPr>
        <w:t xml:space="preserve">, ze dne </w:t>
      </w:r>
      <w:r w:rsidR="00942A13">
        <w:rPr>
          <w:rFonts w:ascii="Arial" w:hAnsi="Arial" w:cs="Arial"/>
        </w:rPr>
        <w:t>18.12.2007.</w:t>
      </w:r>
    </w:p>
    <w:p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:rsidR="00654DAC" w:rsidRDefault="00654DAC" w:rsidP="00654DAC">
      <w:pPr>
        <w:spacing w:before="120" w:after="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dnem </w:t>
      </w:r>
      <w:r w:rsidR="00942A13">
        <w:rPr>
          <w:rFonts w:ascii="Arial" w:hAnsi="Arial" w:cs="Arial"/>
        </w:rPr>
        <w:t>1.9.2026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42A13">
        <w:rPr>
          <w:rFonts w:ascii="Arial" w:hAnsi="Arial" w:cs="Arial"/>
          <w:sz w:val="22"/>
          <w:szCs w:val="22"/>
        </w:rPr>
        <w:t>Mgr. Milan Marek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206FA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42A13">
        <w:rPr>
          <w:rFonts w:ascii="Arial" w:hAnsi="Arial" w:cs="Arial"/>
          <w:sz w:val="22"/>
          <w:szCs w:val="22"/>
        </w:rPr>
        <w:t>Ing. Petr Mikita</w:t>
      </w:r>
      <w:r w:rsidR="001206FA">
        <w:rPr>
          <w:rFonts w:ascii="Arial" w:hAnsi="Arial" w:cs="Arial"/>
          <w:sz w:val="22"/>
          <w:szCs w:val="22"/>
        </w:rPr>
        <w:t xml:space="preserve"> v.r.</w:t>
      </w:r>
    </w:p>
    <w:p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5DE" w:rsidRDefault="005A35DE" w:rsidP="006A579C">
      <w:pPr>
        <w:spacing w:after="0"/>
      </w:pPr>
      <w:r>
        <w:separator/>
      </w:r>
    </w:p>
  </w:endnote>
  <w:endnote w:type="continuationSeparator" w:id="0">
    <w:p w:rsidR="005A35DE" w:rsidRDefault="005A35DE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16768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206F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5DE" w:rsidRDefault="005A35DE" w:rsidP="006A579C">
      <w:pPr>
        <w:spacing w:after="0"/>
      </w:pPr>
      <w:r>
        <w:separator/>
      </w:r>
    </w:p>
  </w:footnote>
  <w:footnote w:type="continuationSeparator" w:id="0">
    <w:p w:rsidR="005A35DE" w:rsidRDefault="005A35DE" w:rsidP="006A579C">
      <w:pPr>
        <w:spacing w:after="0"/>
      </w:pPr>
      <w:r>
        <w:continuationSeparator/>
      </w:r>
    </w:p>
  </w:footnote>
  <w:footnote w:id="1">
    <w:p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75270"/>
    <w:multiLevelType w:val="multilevel"/>
    <w:tmpl w:val="EBEAF8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 w:themeColor="text1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1390F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06FA"/>
    <w:rsid w:val="00122E35"/>
    <w:rsid w:val="00167680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86ADF"/>
    <w:rsid w:val="002A49BF"/>
    <w:rsid w:val="002A7900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E578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A35DE"/>
    <w:rsid w:val="005B181B"/>
    <w:rsid w:val="005B7638"/>
    <w:rsid w:val="005C06A9"/>
    <w:rsid w:val="005C0D51"/>
    <w:rsid w:val="005C61B1"/>
    <w:rsid w:val="005D272C"/>
    <w:rsid w:val="005D6B45"/>
    <w:rsid w:val="005D748C"/>
    <w:rsid w:val="005E2C05"/>
    <w:rsid w:val="005E2D1D"/>
    <w:rsid w:val="005F591A"/>
    <w:rsid w:val="005F7FAE"/>
    <w:rsid w:val="00602A81"/>
    <w:rsid w:val="00603CD9"/>
    <w:rsid w:val="0061130C"/>
    <w:rsid w:val="00620A53"/>
    <w:rsid w:val="00624358"/>
    <w:rsid w:val="0062486B"/>
    <w:rsid w:val="00644AE1"/>
    <w:rsid w:val="00647663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4239F"/>
    <w:rsid w:val="00942A13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27EC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66189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3E75-009F-4407-946C-B7CC4067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Joklík Jakub, Mgr.</dc:creator>
  <cp:lastModifiedBy>Starosta</cp:lastModifiedBy>
  <cp:revision>4</cp:revision>
  <cp:lastPrinted>2025-04-28T05:33:00Z</cp:lastPrinted>
  <dcterms:created xsi:type="dcterms:W3CDTF">2026-07-22T11:20:00Z</dcterms:created>
  <dcterms:modified xsi:type="dcterms:W3CDTF">2026-08-11T07:31:00Z</dcterms:modified>
</cp:coreProperties>
</file>