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41842" w14:textId="1799397A" w:rsidR="00E8500A" w:rsidRPr="00E8500A" w:rsidRDefault="00FD4389" w:rsidP="00E8500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Heroltice</w:t>
      </w:r>
    </w:p>
    <w:p w14:paraId="41438BC5" w14:textId="175BB16F" w:rsidR="00E8500A" w:rsidRPr="00E8500A" w:rsidRDefault="00FD4389" w:rsidP="00E8500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Heroltice</w:t>
      </w:r>
    </w:p>
    <w:p w14:paraId="51474940" w14:textId="77777777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755DEB4" w14:textId="09D42F3C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8500A">
        <w:rPr>
          <w:rFonts w:ascii="Arial" w:hAnsi="Arial" w:cs="Arial"/>
          <w:b/>
        </w:rPr>
        <w:t>Obec</w:t>
      </w:r>
      <w:r w:rsidR="00FD4389">
        <w:rPr>
          <w:rFonts w:ascii="Arial" w:hAnsi="Arial" w:cs="Arial"/>
          <w:b/>
        </w:rPr>
        <w:t>ně závazná vyhláška obce Heroltice</w:t>
      </w:r>
      <w:r w:rsidRPr="00E8500A">
        <w:rPr>
          <w:rFonts w:ascii="Arial" w:hAnsi="Arial" w:cs="Arial"/>
          <w:b/>
        </w:rPr>
        <w:t>,</w:t>
      </w:r>
    </w:p>
    <w:p w14:paraId="144D8CF0" w14:textId="77777777" w:rsidR="00E8500A" w:rsidRPr="00E8500A" w:rsidRDefault="00E8500A" w:rsidP="00E8500A">
      <w:pPr>
        <w:keepNext/>
        <w:spacing w:line="276" w:lineRule="auto"/>
        <w:rPr>
          <w:rFonts w:ascii="Arial" w:hAnsi="Arial" w:cs="Arial"/>
          <w:b/>
        </w:rPr>
      </w:pPr>
      <w:r w:rsidRPr="00E8500A">
        <w:rPr>
          <w:rFonts w:ascii="Arial" w:hAnsi="Arial" w:cs="Arial"/>
          <w:b/>
        </w:rPr>
        <w:t xml:space="preserve">kterou se stanoví část školského obvodu mateřské školy zřízené svazkem obcí </w:t>
      </w:r>
    </w:p>
    <w:p w14:paraId="7E249C17" w14:textId="77777777" w:rsidR="00E8500A" w:rsidRPr="00E8500A" w:rsidRDefault="00E8500A" w:rsidP="00E8500A">
      <w:pPr>
        <w:keepNext/>
        <w:spacing w:line="276" w:lineRule="auto"/>
        <w:rPr>
          <w:rFonts w:ascii="Arial" w:hAnsi="Arial" w:cs="Arial"/>
          <w:b/>
        </w:rPr>
      </w:pPr>
    </w:p>
    <w:p w14:paraId="5D851471" w14:textId="17A45047" w:rsidR="00E8500A" w:rsidRPr="00E8500A" w:rsidRDefault="00FD4389" w:rsidP="00E8500A">
      <w:pPr>
        <w:keepNext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Heroltice</w:t>
      </w:r>
      <w:r w:rsidR="002449EB">
        <w:rPr>
          <w:rFonts w:ascii="Arial" w:hAnsi="Arial" w:cs="Arial"/>
          <w:sz w:val="22"/>
          <w:szCs w:val="22"/>
        </w:rPr>
        <w:t xml:space="preserve"> se na svém zasedání dne 29. 9. 2025</w:t>
      </w:r>
      <w:r w:rsidR="00E8500A" w:rsidRPr="00E8500A">
        <w:rPr>
          <w:rFonts w:ascii="Arial" w:hAnsi="Arial" w:cs="Arial"/>
          <w:sz w:val="22"/>
          <w:szCs w:val="22"/>
        </w:rPr>
        <w:t xml:space="preserve"> usnesením č. </w:t>
      </w:r>
      <w:bookmarkStart w:id="0" w:name="_GoBack"/>
      <w:bookmarkEnd w:id="0"/>
      <w:r w:rsidR="002449EB">
        <w:rPr>
          <w:rFonts w:ascii="Arial" w:hAnsi="Arial" w:cs="Arial"/>
          <w:sz w:val="22"/>
          <w:szCs w:val="22"/>
        </w:rPr>
        <w:t xml:space="preserve">4 </w:t>
      </w:r>
      <w:r w:rsidR="00E8500A" w:rsidRPr="00E8500A">
        <w:rPr>
          <w:rFonts w:ascii="Arial" w:hAnsi="Arial" w:cs="Arial"/>
          <w:sz w:val="22"/>
          <w:szCs w:val="22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556E1714" w14:textId="77777777" w:rsidR="00E8500A" w:rsidRPr="00E8500A" w:rsidRDefault="00E8500A" w:rsidP="00E8500A">
      <w:pPr>
        <w:keepNext/>
        <w:spacing w:line="276" w:lineRule="auto"/>
        <w:rPr>
          <w:rFonts w:ascii="Arial" w:hAnsi="Arial" w:cs="Arial"/>
          <w:sz w:val="22"/>
          <w:szCs w:val="22"/>
        </w:rPr>
      </w:pPr>
    </w:p>
    <w:p w14:paraId="7B7846E9" w14:textId="77777777" w:rsidR="00E8500A" w:rsidRPr="00E8500A" w:rsidRDefault="00E8500A" w:rsidP="00E8500A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8500A">
        <w:rPr>
          <w:rFonts w:ascii="Arial" w:hAnsi="Arial" w:cs="Arial"/>
          <w:b/>
          <w:sz w:val="22"/>
          <w:szCs w:val="22"/>
        </w:rPr>
        <w:t>Čl. 1</w:t>
      </w:r>
    </w:p>
    <w:p w14:paraId="52296FD3" w14:textId="0E064968" w:rsidR="00172E2C" w:rsidRPr="00E8500A" w:rsidRDefault="00841724" w:rsidP="00E8500A">
      <w:pPr>
        <w:pStyle w:val="lnek"/>
        <w:spacing w:before="0" w:line="276" w:lineRule="auto"/>
        <w:rPr>
          <w:rFonts w:ascii="Arial" w:hAnsi="Arial" w:cs="Arial"/>
          <w:sz w:val="22"/>
        </w:rPr>
      </w:pPr>
      <w:r w:rsidRPr="00E8500A">
        <w:rPr>
          <w:rFonts w:ascii="Arial" w:hAnsi="Arial" w:cs="Arial"/>
          <w:sz w:val="22"/>
        </w:rPr>
        <w:t>Stanovení školských obvodů</w:t>
      </w:r>
    </w:p>
    <w:p w14:paraId="1AB3C0C7" w14:textId="743A55BA" w:rsidR="009A031F" w:rsidRPr="00E8500A" w:rsidRDefault="00841724" w:rsidP="00E8500A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>Území obce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  <w:r w:rsidR="00FD4389">
        <w:rPr>
          <w:rFonts w:ascii="Arial" w:hAnsi="Arial" w:cs="Arial"/>
          <w:sz w:val="22"/>
          <w:szCs w:val="22"/>
        </w:rPr>
        <w:t>Heroltice</w:t>
      </w:r>
      <w:r w:rsidRPr="00E8500A">
        <w:rPr>
          <w:rFonts w:ascii="Arial" w:hAnsi="Arial" w:cs="Arial"/>
          <w:sz w:val="22"/>
          <w:szCs w:val="22"/>
        </w:rPr>
        <w:t xml:space="preserve"> tvoří část školského obvodu </w:t>
      </w:r>
      <w:r w:rsidR="00E8500A">
        <w:rPr>
          <w:rFonts w:ascii="Arial" w:hAnsi="Arial" w:cs="Arial"/>
          <w:sz w:val="22"/>
          <w:szCs w:val="22"/>
        </w:rPr>
        <w:t>mateřské školy</w:t>
      </w:r>
      <w:r w:rsidR="00A26B73" w:rsidRPr="00E8500A">
        <w:rPr>
          <w:rFonts w:ascii="Arial" w:hAnsi="Arial" w:cs="Arial"/>
          <w:sz w:val="22"/>
          <w:szCs w:val="22"/>
        </w:rPr>
        <w:t xml:space="preserve"> </w:t>
      </w:r>
      <w:r w:rsidR="00212C6B" w:rsidRPr="00E8500A">
        <w:rPr>
          <w:rFonts w:ascii="Arial" w:hAnsi="Arial" w:cs="Arial"/>
          <w:b/>
          <w:sz w:val="22"/>
          <w:szCs w:val="22"/>
        </w:rPr>
        <w:t>Svazkov</w:t>
      </w:r>
      <w:r w:rsidR="00E8500A">
        <w:rPr>
          <w:rFonts w:ascii="Arial" w:hAnsi="Arial" w:cs="Arial"/>
          <w:b/>
          <w:sz w:val="22"/>
          <w:szCs w:val="22"/>
        </w:rPr>
        <w:t>á</w:t>
      </w:r>
      <w:r w:rsidR="00212C6B" w:rsidRPr="00E8500A">
        <w:rPr>
          <w:rFonts w:ascii="Arial" w:hAnsi="Arial" w:cs="Arial"/>
          <w:b/>
          <w:sz w:val="22"/>
          <w:szCs w:val="22"/>
        </w:rPr>
        <w:t xml:space="preserve"> mateřsk</w:t>
      </w:r>
      <w:r w:rsidR="00E8500A">
        <w:rPr>
          <w:rFonts w:ascii="Arial" w:hAnsi="Arial" w:cs="Arial"/>
          <w:b/>
          <w:sz w:val="22"/>
          <w:szCs w:val="22"/>
        </w:rPr>
        <w:t xml:space="preserve">á </w:t>
      </w:r>
      <w:r w:rsidR="00212C6B" w:rsidRPr="00E8500A">
        <w:rPr>
          <w:rFonts w:ascii="Arial" w:hAnsi="Arial" w:cs="Arial"/>
          <w:b/>
          <w:sz w:val="22"/>
          <w:szCs w:val="22"/>
        </w:rPr>
        <w:t>škol</w:t>
      </w:r>
      <w:r w:rsidR="00E8500A">
        <w:rPr>
          <w:rFonts w:ascii="Arial" w:hAnsi="Arial" w:cs="Arial"/>
          <w:b/>
          <w:sz w:val="22"/>
          <w:szCs w:val="22"/>
        </w:rPr>
        <w:t>a</w:t>
      </w:r>
      <w:r w:rsidR="00212C6B" w:rsidRPr="00E8500A">
        <w:rPr>
          <w:rFonts w:ascii="Arial" w:hAnsi="Arial" w:cs="Arial"/>
          <w:b/>
          <w:sz w:val="22"/>
          <w:szCs w:val="22"/>
        </w:rPr>
        <w:t xml:space="preserve"> VENKOV</w:t>
      </w:r>
      <w:r w:rsidR="000D5AD9" w:rsidRPr="00E8500A">
        <w:rPr>
          <w:rFonts w:ascii="Arial" w:hAnsi="Arial" w:cs="Arial"/>
          <w:sz w:val="22"/>
          <w:szCs w:val="22"/>
        </w:rPr>
        <w:t>, Železné č.</w:t>
      </w:r>
      <w:r w:rsidR="00E8500A">
        <w:rPr>
          <w:rFonts w:ascii="Arial" w:hAnsi="Arial" w:cs="Arial"/>
          <w:sz w:val="22"/>
          <w:szCs w:val="22"/>
        </w:rPr>
        <w:t xml:space="preserve"> p.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  <w:r w:rsidR="000D5AD9" w:rsidRPr="00E8500A">
        <w:rPr>
          <w:rFonts w:ascii="Arial" w:hAnsi="Arial" w:cs="Arial"/>
          <w:sz w:val="22"/>
          <w:szCs w:val="22"/>
        </w:rPr>
        <w:t>200, 666 01 Tišnov,</w:t>
      </w:r>
      <w:r w:rsidR="00212C6B" w:rsidRPr="00E8500A">
        <w:rPr>
          <w:rFonts w:ascii="Arial" w:hAnsi="Arial" w:cs="Arial"/>
          <w:sz w:val="22"/>
          <w:szCs w:val="22"/>
        </w:rPr>
        <w:t xml:space="preserve"> </w:t>
      </w:r>
      <w:r w:rsidR="00E8500A">
        <w:rPr>
          <w:rFonts w:ascii="Arial" w:hAnsi="Arial" w:cs="Arial"/>
          <w:sz w:val="22"/>
          <w:szCs w:val="22"/>
        </w:rPr>
        <w:t xml:space="preserve">IČ: 07990235, </w:t>
      </w:r>
      <w:r w:rsidRPr="00E8500A">
        <w:rPr>
          <w:rFonts w:ascii="Arial" w:hAnsi="Arial" w:cs="Arial"/>
          <w:sz w:val="22"/>
          <w:szCs w:val="22"/>
        </w:rPr>
        <w:t xml:space="preserve">zřízené </w:t>
      </w:r>
      <w:r w:rsidR="00A26B73" w:rsidRPr="00E8500A">
        <w:rPr>
          <w:rFonts w:ascii="Arial" w:hAnsi="Arial" w:cs="Arial"/>
          <w:sz w:val="22"/>
          <w:szCs w:val="22"/>
        </w:rPr>
        <w:t>Společenství</w:t>
      </w:r>
      <w:r w:rsidR="003B2FBC" w:rsidRPr="00E8500A">
        <w:rPr>
          <w:rFonts w:ascii="Arial" w:hAnsi="Arial" w:cs="Arial"/>
          <w:sz w:val="22"/>
          <w:szCs w:val="22"/>
        </w:rPr>
        <w:t xml:space="preserve">m </w:t>
      </w:r>
      <w:r w:rsidR="00A26B73" w:rsidRPr="00E8500A">
        <w:rPr>
          <w:rFonts w:ascii="Arial" w:hAnsi="Arial" w:cs="Arial"/>
          <w:sz w:val="22"/>
          <w:szCs w:val="22"/>
        </w:rPr>
        <w:t>obcí</w:t>
      </w:r>
      <w:r w:rsidRPr="00E8500A">
        <w:rPr>
          <w:rFonts w:ascii="Arial" w:hAnsi="Arial" w:cs="Arial"/>
          <w:sz w:val="22"/>
          <w:szCs w:val="22"/>
        </w:rPr>
        <w:t xml:space="preserve"> </w:t>
      </w:r>
      <w:r w:rsidR="000D5AD9" w:rsidRPr="00E8500A">
        <w:rPr>
          <w:rFonts w:ascii="Arial" w:hAnsi="Arial" w:cs="Arial"/>
          <w:sz w:val="22"/>
          <w:szCs w:val="22"/>
        </w:rPr>
        <w:t>Tišnovsko</w:t>
      </w:r>
      <w:r w:rsidR="009A031F" w:rsidRPr="00E8500A">
        <w:rPr>
          <w:rFonts w:ascii="Arial" w:hAnsi="Arial" w:cs="Arial"/>
          <w:sz w:val="22"/>
          <w:szCs w:val="22"/>
        </w:rPr>
        <w:t xml:space="preserve">, </w:t>
      </w:r>
      <w:r w:rsidR="00E8500A">
        <w:rPr>
          <w:rFonts w:ascii="Arial" w:hAnsi="Arial" w:cs="Arial"/>
          <w:sz w:val="22"/>
          <w:szCs w:val="22"/>
        </w:rPr>
        <w:t xml:space="preserve">se </w:t>
      </w:r>
      <w:r w:rsidR="009A031F" w:rsidRPr="00E8500A">
        <w:rPr>
          <w:rFonts w:ascii="Arial" w:hAnsi="Arial" w:cs="Arial"/>
          <w:sz w:val="22"/>
          <w:szCs w:val="22"/>
        </w:rPr>
        <w:t>sídl</w:t>
      </w:r>
      <w:r w:rsidR="00E8500A">
        <w:rPr>
          <w:rFonts w:ascii="Arial" w:hAnsi="Arial" w:cs="Arial"/>
          <w:sz w:val="22"/>
          <w:szCs w:val="22"/>
        </w:rPr>
        <w:t>em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  <w:r w:rsidR="00A26B73" w:rsidRPr="00E8500A">
        <w:rPr>
          <w:rFonts w:ascii="Arial" w:hAnsi="Arial" w:cs="Arial"/>
          <w:sz w:val="22"/>
          <w:szCs w:val="22"/>
        </w:rPr>
        <w:t>Komenského 1109</w:t>
      </w:r>
      <w:r w:rsidR="009A031F" w:rsidRPr="00E8500A">
        <w:rPr>
          <w:rFonts w:ascii="Arial" w:hAnsi="Arial" w:cs="Arial"/>
          <w:sz w:val="22"/>
          <w:szCs w:val="22"/>
        </w:rPr>
        <w:t>, 666 0</w:t>
      </w:r>
      <w:r w:rsidR="00A26B73" w:rsidRPr="00E8500A">
        <w:rPr>
          <w:rFonts w:ascii="Arial" w:hAnsi="Arial" w:cs="Arial"/>
          <w:sz w:val="22"/>
          <w:szCs w:val="22"/>
        </w:rPr>
        <w:t xml:space="preserve">2 Předklášteří. </w:t>
      </w:r>
      <w:r w:rsidR="009A031F" w:rsidRPr="00E8500A">
        <w:rPr>
          <w:rFonts w:ascii="Arial" w:hAnsi="Arial" w:cs="Arial"/>
          <w:sz w:val="22"/>
          <w:szCs w:val="22"/>
        </w:rPr>
        <w:t xml:space="preserve"> </w:t>
      </w:r>
    </w:p>
    <w:p w14:paraId="7CF764EF" w14:textId="77777777" w:rsidR="00841724" w:rsidRPr="00DF2587" w:rsidRDefault="00841724" w:rsidP="00841724">
      <w:pPr>
        <w:spacing w:after="120" w:line="276" w:lineRule="auto"/>
        <w:ind w:firstLine="284"/>
        <w:jc w:val="both"/>
      </w:pPr>
    </w:p>
    <w:p w14:paraId="39E83270" w14:textId="77777777" w:rsidR="00841724" w:rsidRPr="00E8500A" w:rsidRDefault="00841724" w:rsidP="00841724">
      <w:pPr>
        <w:pStyle w:val="lnek"/>
        <w:spacing w:before="0" w:line="276" w:lineRule="auto"/>
        <w:rPr>
          <w:rFonts w:ascii="Arial" w:hAnsi="Arial" w:cs="Arial"/>
          <w:sz w:val="22"/>
          <w:lang w:eastAsia="cs-CZ"/>
        </w:rPr>
      </w:pPr>
      <w:r w:rsidRPr="00E8500A">
        <w:rPr>
          <w:rFonts w:ascii="Arial" w:hAnsi="Arial" w:cs="Arial"/>
          <w:sz w:val="22"/>
          <w:lang w:eastAsia="cs-CZ"/>
        </w:rPr>
        <w:t xml:space="preserve">Čl. </w:t>
      </w:r>
      <w:r w:rsidR="009A031F" w:rsidRPr="00E8500A">
        <w:rPr>
          <w:rFonts w:ascii="Arial" w:hAnsi="Arial" w:cs="Arial"/>
          <w:sz w:val="22"/>
          <w:lang w:eastAsia="cs-CZ"/>
        </w:rPr>
        <w:t>2</w:t>
      </w:r>
      <w:r w:rsidRPr="00E8500A">
        <w:rPr>
          <w:rFonts w:ascii="Arial" w:hAnsi="Arial" w:cs="Arial"/>
          <w:sz w:val="22"/>
          <w:lang w:eastAsia="cs-CZ"/>
        </w:rPr>
        <w:br/>
        <w:t>Účinnost</w:t>
      </w:r>
    </w:p>
    <w:p w14:paraId="77C9EEA1" w14:textId="77777777" w:rsidR="00E8500A" w:rsidRPr="00E8500A" w:rsidRDefault="00E8500A" w:rsidP="00E8500A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EEA948B" w14:textId="77777777" w:rsidR="00841724" w:rsidRPr="00E8500A" w:rsidRDefault="00841724" w:rsidP="00841724">
      <w:pPr>
        <w:spacing w:after="120" w:line="276" w:lineRule="auto"/>
        <w:ind w:firstLine="284"/>
        <w:rPr>
          <w:sz w:val="22"/>
          <w:szCs w:val="22"/>
        </w:rPr>
      </w:pPr>
    </w:p>
    <w:p w14:paraId="585154D0" w14:textId="77777777" w:rsidR="00562CCF" w:rsidRDefault="00562CCF" w:rsidP="00841724">
      <w:pPr>
        <w:spacing w:after="120" w:line="276" w:lineRule="auto"/>
        <w:ind w:firstLine="284"/>
      </w:pPr>
    </w:p>
    <w:p w14:paraId="432F91DE" w14:textId="77777777" w:rsidR="00172E2C" w:rsidRDefault="00172E2C" w:rsidP="00841724">
      <w:pPr>
        <w:spacing w:after="120" w:line="276" w:lineRule="auto"/>
        <w:ind w:firstLine="284"/>
      </w:pPr>
    </w:p>
    <w:p w14:paraId="12FBD77B" w14:textId="77777777" w:rsidR="00562CCF" w:rsidRPr="00DF2587" w:rsidRDefault="00562CCF" w:rsidP="00841724">
      <w:pPr>
        <w:spacing w:after="120" w:line="276" w:lineRule="auto"/>
        <w:ind w:firstLine="284"/>
      </w:pPr>
    </w:p>
    <w:p w14:paraId="62863763" w14:textId="77777777" w:rsidR="00841724" w:rsidRPr="00DF2587" w:rsidRDefault="00841724" w:rsidP="00841724">
      <w:pPr>
        <w:spacing w:after="120" w:line="276" w:lineRule="auto"/>
        <w:ind w:firstLine="284"/>
      </w:pPr>
    </w:p>
    <w:p w14:paraId="5207C986" w14:textId="3B34625B" w:rsidR="00841724" w:rsidRDefault="00841724" w:rsidP="00841724">
      <w:pPr>
        <w:spacing w:after="120" w:line="276" w:lineRule="auto"/>
      </w:pPr>
      <w:r w:rsidRPr="00DF2587">
        <w:t>………………………………………</w:t>
      </w:r>
      <w:r w:rsidRPr="00DF2587">
        <w:tab/>
      </w:r>
      <w:r w:rsidRPr="00DF2587">
        <w:tab/>
      </w:r>
      <w:r w:rsidRPr="00DF2587">
        <w:tab/>
        <w:t>……………………………………</w:t>
      </w:r>
    </w:p>
    <w:p w14:paraId="287D898E" w14:textId="712F1F1B" w:rsidR="00054F59" w:rsidRPr="00E8500A" w:rsidRDefault="00FD4389" w:rsidP="00841724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Pavel Brázda</w:t>
      </w:r>
      <w:r w:rsidR="00E8500A">
        <w:rPr>
          <w:rFonts w:ascii="Arial" w:hAnsi="Arial" w:cs="Arial"/>
          <w:sz w:val="22"/>
          <w:szCs w:val="22"/>
        </w:rPr>
        <w:t xml:space="preserve"> v. r.</w:t>
      </w:r>
      <w:r w:rsidR="00054F59" w:rsidRPr="00E8500A">
        <w:rPr>
          <w:rFonts w:ascii="Arial" w:hAnsi="Arial" w:cs="Arial"/>
          <w:sz w:val="22"/>
          <w:szCs w:val="22"/>
        </w:rPr>
        <w:tab/>
      </w:r>
      <w:r w:rsidR="00054F59" w:rsidRPr="00E8500A">
        <w:rPr>
          <w:rFonts w:ascii="Arial" w:hAnsi="Arial" w:cs="Arial"/>
          <w:sz w:val="22"/>
          <w:szCs w:val="22"/>
        </w:rPr>
        <w:tab/>
      </w:r>
      <w:r w:rsidR="00054F59" w:rsidRPr="00E8500A">
        <w:rPr>
          <w:rFonts w:ascii="Arial" w:hAnsi="Arial" w:cs="Arial"/>
          <w:sz w:val="22"/>
          <w:szCs w:val="22"/>
        </w:rPr>
        <w:tab/>
      </w:r>
      <w:r w:rsidR="00054F59" w:rsidRPr="00E850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Hana Marková</w:t>
      </w:r>
      <w:r w:rsidR="00E8500A">
        <w:rPr>
          <w:rFonts w:ascii="Arial" w:hAnsi="Arial" w:cs="Arial"/>
          <w:sz w:val="22"/>
          <w:szCs w:val="22"/>
        </w:rPr>
        <w:t xml:space="preserve"> v. r.</w:t>
      </w:r>
    </w:p>
    <w:p w14:paraId="0FCAFD7D" w14:textId="2AAAB003" w:rsidR="00841724" w:rsidRPr="00E8500A" w:rsidRDefault="00841724" w:rsidP="0084172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8500A">
        <w:rPr>
          <w:rFonts w:ascii="Arial" w:hAnsi="Arial" w:cs="Arial"/>
          <w:sz w:val="22"/>
          <w:szCs w:val="22"/>
        </w:rPr>
        <w:t xml:space="preserve">                 </w:t>
      </w:r>
      <w:r w:rsidR="00E8500A">
        <w:rPr>
          <w:rFonts w:ascii="Arial" w:hAnsi="Arial" w:cs="Arial"/>
          <w:sz w:val="22"/>
          <w:szCs w:val="22"/>
        </w:rPr>
        <w:t xml:space="preserve">  </w:t>
      </w:r>
      <w:r w:rsidRPr="00E8500A">
        <w:rPr>
          <w:rFonts w:ascii="Arial" w:hAnsi="Arial" w:cs="Arial"/>
          <w:sz w:val="22"/>
          <w:szCs w:val="22"/>
        </w:rPr>
        <w:t xml:space="preserve">  starosta </w:t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Pr="00E8500A">
        <w:rPr>
          <w:rFonts w:ascii="Arial" w:hAnsi="Arial" w:cs="Arial"/>
          <w:sz w:val="22"/>
          <w:szCs w:val="22"/>
        </w:rPr>
        <w:tab/>
      </w:r>
      <w:r w:rsidR="00E8500A">
        <w:rPr>
          <w:rFonts w:ascii="Arial" w:hAnsi="Arial" w:cs="Arial"/>
          <w:sz w:val="22"/>
          <w:szCs w:val="22"/>
        </w:rPr>
        <w:t xml:space="preserve">                </w:t>
      </w:r>
      <w:r w:rsidRPr="00E8500A">
        <w:rPr>
          <w:rFonts w:ascii="Arial" w:hAnsi="Arial" w:cs="Arial"/>
          <w:sz w:val="22"/>
          <w:szCs w:val="22"/>
        </w:rPr>
        <w:t>místostarost</w:t>
      </w:r>
      <w:r w:rsidR="00FD4389">
        <w:rPr>
          <w:rFonts w:ascii="Arial" w:hAnsi="Arial" w:cs="Arial"/>
          <w:sz w:val="22"/>
          <w:szCs w:val="22"/>
        </w:rPr>
        <w:t>k</w:t>
      </w:r>
      <w:r w:rsidRPr="00E8500A">
        <w:rPr>
          <w:rFonts w:ascii="Arial" w:hAnsi="Arial" w:cs="Arial"/>
          <w:sz w:val="22"/>
          <w:szCs w:val="22"/>
        </w:rPr>
        <w:t>a</w:t>
      </w:r>
    </w:p>
    <w:p w14:paraId="796B55C9" w14:textId="77777777" w:rsidR="00562CCF" w:rsidRDefault="00562CCF" w:rsidP="00841724">
      <w:pPr>
        <w:spacing w:after="120" w:line="276" w:lineRule="auto"/>
      </w:pPr>
    </w:p>
    <w:p w14:paraId="5CA89050" w14:textId="4583BC7D" w:rsidR="00A50BAC" w:rsidRDefault="00A50BAC" w:rsidP="005622D8">
      <w:pPr>
        <w:spacing w:after="120" w:line="276" w:lineRule="auto"/>
      </w:pPr>
    </w:p>
    <w:sectPr w:rsidR="00A50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1E"/>
    <w:rsid w:val="00054F59"/>
    <w:rsid w:val="00066017"/>
    <w:rsid w:val="000D5AD9"/>
    <w:rsid w:val="00172E2C"/>
    <w:rsid w:val="00212C6B"/>
    <w:rsid w:val="002449EB"/>
    <w:rsid w:val="002D78AD"/>
    <w:rsid w:val="003A78B1"/>
    <w:rsid w:val="003B2FBC"/>
    <w:rsid w:val="003D16E3"/>
    <w:rsid w:val="00440B0A"/>
    <w:rsid w:val="004431BA"/>
    <w:rsid w:val="005622D8"/>
    <w:rsid w:val="00562CCF"/>
    <w:rsid w:val="00574110"/>
    <w:rsid w:val="00666B1A"/>
    <w:rsid w:val="00841724"/>
    <w:rsid w:val="009A031F"/>
    <w:rsid w:val="009D7C07"/>
    <w:rsid w:val="00A26B73"/>
    <w:rsid w:val="00A4172F"/>
    <w:rsid w:val="00A50BAC"/>
    <w:rsid w:val="00A8254B"/>
    <w:rsid w:val="00C34767"/>
    <w:rsid w:val="00CB161E"/>
    <w:rsid w:val="00E8500A"/>
    <w:rsid w:val="00EB74DC"/>
    <w:rsid w:val="00FC15D7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B7D3"/>
  <w15:chartTrackingRefBased/>
  <w15:docId w15:val="{C32B5BBB-C765-405E-95A2-432B054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1724"/>
    <w:pPr>
      <w:keepNext/>
      <w:spacing w:after="1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4172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841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nek">
    <w:name w:val="Článek"/>
    <w:basedOn w:val="Normln"/>
    <w:qFormat/>
    <w:rsid w:val="00841724"/>
    <w:pPr>
      <w:keepNext/>
      <w:spacing w:before="240" w:after="120"/>
      <w:jc w:val="center"/>
    </w:pPr>
    <w:rPr>
      <w:rFonts w:eastAsia="Calibri"/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CC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</dc:creator>
  <cp:keywords/>
  <dc:description/>
  <cp:lastModifiedBy>obec</cp:lastModifiedBy>
  <cp:revision>4</cp:revision>
  <cp:lastPrinted>2025-10-06T15:18:00Z</cp:lastPrinted>
  <dcterms:created xsi:type="dcterms:W3CDTF">2025-09-22T08:21:00Z</dcterms:created>
  <dcterms:modified xsi:type="dcterms:W3CDTF">2025-10-06T15:18:00Z</dcterms:modified>
</cp:coreProperties>
</file>