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A095E" w14:textId="611A38ED" w:rsidR="004224E6" w:rsidRPr="00002E39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02E39">
        <w:rPr>
          <w:rFonts w:ascii="Arial" w:hAnsi="Arial" w:cs="Arial"/>
          <w:b/>
          <w:sz w:val="24"/>
          <w:szCs w:val="24"/>
        </w:rPr>
        <w:t xml:space="preserve">Obec </w:t>
      </w:r>
      <w:r w:rsidR="00002E39" w:rsidRPr="00002E39">
        <w:rPr>
          <w:rFonts w:ascii="Arial" w:hAnsi="Arial" w:cs="Arial"/>
          <w:b/>
          <w:sz w:val="24"/>
          <w:szCs w:val="24"/>
        </w:rPr>
        <w:t>Podmoky</w:t>
      </w:r>
    </w:p>
    <w:p w14:paraId="7E8652CE" w14:textId="30AE162C" w:rsidR="004224E6" w:rsidRPr="00002E39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02E39">
        <w:rPr>
          <w:rFonts w:ascii="Arial" w:hAnsi="Arial" w:cs="Arial"/>
          <w:b/>
          <w:sz w:val="24"/>
          <w:szCs w:val="24"/>
        </w:rPr>
        <w:t xml:space="preserve">Zastupitelstvo obce </w:t>
      </w:r>
      <w:r w:rsidR="00002E39" w:rsidRPr="00002E39">
        <w:rPr>
          <w:rFonts w:ascii="Arial" w:hAnsi="Arial" w:cs="Arial"/>
          <w:b/>
          <w:sz w:val="24"/>
          <w:szCs w:val="24"/>
        </w:rPr>
        <w:t>Podmoky</w:t>
      </w:r>
    </w:p>
    <w:p w14:paraId="0223AC1D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16FCE6C1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002E39">
        <w:rPr>
          <w:rFonts w:ascii="Arial" w:hAnsi="Arial" w:cs="Arial"/>
          <w:b/>
          <w:sz w:val="24"/>
          <w:szCs w:val="24"/>
        </w:rPr>
        <w:t xml:space="preserve"> Podmoky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1EEF8744"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002E39">
        <w:rPr>
          <w:rFonts w:ascii="Arial" w:hAnsi="Arial" w:cs="Arial"/>
        </w:rPr>
        <w:t>Podmoky</w:t>
      </w:r>
      <w:r>
        <w:rPr>
          <w:rFonts w:ascii="Arial" w:hAnsi="Arial" w:cs="Arial"/>
        </w:rPr>
        <w:t xml:space="preserve"> se na svém zasedání dne </w:t>
      </w:r>
      <w:r w:rsidR="00002E39">
        <w:rPr>
          <w:rFonts w:ascii="Arial" w:hAnsi="Arial" w:cs="Arial"/>
        </w:rPr>
        <w:t>26. 8. 2024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 w:rsidR="002A73D3">
        <w:rPr>
          <w:rFonts w:ascii="Arial" w:hAnsi="Arial" w:cs="Arial"/>
        </w:rPr>
        <w:t xml:space="preserve"> (dále jen „vyhláška“)</w:t>
      </w:r>
      <w:r>
        <w:rPr>
          <w:rFonts w:ascii="Arial" w:hAnsi="Arial" w:cs="Arial"/>
        </w:rPr>
        <w:t>:</w:t>
      </w:r>
    </w:p>
    <w:p w14:paraId="4E207EDC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F6C195B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4FFDC629" w14:textId="77A35167" w:rsidR="002A73D3" w:rsidRDefault="004224E6" w:rsidP="00DD602C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 xml:space="preserve">Obec </w:t>
      </w:r>
      <w:r w:rsidR="00002E39">
        <w:rPr>
          <w:rFonts w:ascii="Arial" w:hAnsi="Arial" w:cs="Arial"/>
        </w:rPr>
        <w:t>Podmoky</w:t>
      </w:r>
      <w:r w:rsidRPr="00797898"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 xml:space="preserve">stanovuje místní koeficient pro obec ve výši </w:t>
      </w:r>
      <w:r w:rsidR="00002E39">
        <w:rPr>
          <w:rFonts w:ascii="Arial" w:hAnsi="Arial" w:cs="Arial"/>
        </w:rPr>
        <w:t>2</w:t>
      </w:r>
      <w:r w:rsidRPr="00797898">
        <w:rPr>
          <w:rFonts w:ascii="Arial" w:hAnsi="Arial" w:cs="Arial"/>
        </w:rPr>
        <w:t>.</w:t>
      </w:r>
    </w:p>
    <w:p w14:paraId="65CC5701" w14:textId="7BFEE86F" w:rsidR="00797898" w:rsidRDefault="002A73D3" w:rsidP="00DD602C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4224E6" w:rsidRPr="00797898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obec </w:t>
      </w:r>
      <w:r w:rsidR="004224E6" w:rsidRPr="00797898">
        <w:rPr>
          <w:rFonts w:ascii="Arial" w:hAnsi="Arial" w:cs="Arial"/>
        </w:rPr>
        <w:t>se vztahuje na všechny nemovité věci na území celé obce</w:t>
      </w:r>
      <w:r w:rsidR="00F33E1B">
        <w:rPr>
          <w:rFonts w:ascii="Arial" w:hAnsi="Arial" w:cs="Arial"/>
          <w:color w:val="00B0F0"/>
        </w:rPr>
        <w:t xml:space="preserve"> </w:t>
      </w:r>
      <w:r w:rsidR="004224E6"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4224E6">
        <w:rPr>
          <w:rStyle w:val="Znakapoznpodarou"/>
          <w:rFonts w:ascii="Arial" w:hAnsi="Arial" w:cs="Arial"/>
        </w:rPr>
        <w:footnoteReference w:id="1"/>
      </w:r>
    </w:p>
    <w:p w14:paraId="503BC9EE" w14:textId="7FA58F7D" w:rsidR="00797898" w:rsidRDefault="00797898" w:rsidP="00DD602C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</w:t>
      </w:r>
      <w:r w:rsidR="00A23364">
        <w:rPr>
          <w:rFonts w:ascii="Arial" w:hAnsi="Arial" w:cs="Arial"/>
        </w:rPr>
        <w:t>cient, místní koeficient pro obec se na ni nepoužije.</w:t>
      </w:r>
      <w:r w:rsidR="00A23364">
        <w:rPr>
          <w:rStyle w:val="Znakapoznpodarou"/>
          <w:rFonts w:ascii="Arial" w:hAnsi="Arial" w:cs="Arial"/>
        </w:rPr>
        <w:footnoteReference w:id="2"/>
      </w:r>
    </w:p>
    <w:p w14:paraId="0DB8B6D3" w14:textId="148A251C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C28A34E" w14:textId="411AAE44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05EEF32F" w14:textId="6BECCC23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</w:t>
      </w:r>
      <w:r w:rsidR="009506D8">
        <w:rPr>
          <w:rFonts w:ascii="Arial" w:hAnsi="Arial" w:cs="Arial"/>
          <w:b/>
          <w:szCs w:val="24"/>
        </w:rPr>
        <w:t>ou</w:t>
      </w:r>
      <w:r>
        <w:rPr>
          <w:rFonts w:ascii="Arial" w:hAnsi="Arial" w:cs="Arial"/>
          <w:b/>
          <w:szCs w:val="24"/>
        </w:rPr>
        <w:t xml:space="preserve"> skupin</w:t>
      </w:r>
      <w:r w:rsidR="009506D8">
        <w:rPr>
          <w:rFonts w:ascii="Arial" w:hAnsi="Arial" w:cs="Arial"/>
          <w:b/>
          <w:szCs w:val="24"/>
        </w:rPr>
        <w:t>u</w:t>
      </w:r>
      <w:r>
        <w:rPr>
          <w:rFonts w:ascii="Arial" w:hAnsi="Arial" w:cs="Arial"/>
          <w:b/>
          <w:szCs w:val="24"/>
        </w:rPr>
        <w:t xml:space="preserve"> nemovitých věcí</w:t>
      </w:r>
    </w:p>
    <w:p w14:paraId="3FDBBB20" w14:textId="68F8D5C9" w:rsidR="00A23364" w:rsidRDefault="00A23364" w:rsidP="00DD602C">
      <w:pPr>
        <w:numPr>
          <w:ilvl w:val="0"/>
          <w:numId w:val="31"/>
        </w:numPr>
        <w:shd w:val="clear" w:color="auto" w:fill="FFFFFF"/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7B0BF8">
        <w:rPr>
          <w:rFonts w:ascii="Arial" w:hAnsi="Arial" w:cs="Arial"/>
        </w:rPr>
        <w:t xml:space="preserve">Obec </w:t>
      </w:r>
      <w:r w:rsidR="00002E39" w:rsidRPr="007B0BF8">
        <w:rPr>
          <w:rFonts w:ascii="Arial" w:hAnsi="Arial" w:cs="Arial"/>
        </w:rPr>
        <w:t>Podmoky</w:t>
      </w:r>
      <w:r w:rsidRPr="007B0BF8">
        <w:rPr>
          <w:rFonts w:ascii="Arial" w:hAnsi="Arial" w:cs="Arial"/>
          <w:color w:val="00B0F0"/>
        </w:rPr>
        <w:t xml:space="preserve"> </w:t>
      </w:r>
      <w:r w:rsidRPr="007B0BF8">
        <w:rPr>
          <w:rFonts w:ascii="Arial" w:hAnsi="Arial" w:cs="Arial"/>
        </w:rPr>
        <w:t>stanovuje místní koeficient pro jednotliv</w:t>
      </w:r>
      <w:r w:rsidR="007B0BF8" w:rsidRPr="007B0BF8">
        <w:rPr>
          <w:rFonts w:ascii="Arial" w:hAnsi="Arial" w:cs="Arial"/>
        </w:rPr>
        <w:t>ou</w:t>
      </w:r>
      <w:r w:rsidRPr="007B0BF8">
        <w:rPr>
          <w:rFonts w:ascii="Arial" w:hAnsi="Arial" w:cs="Arial"/>
        </w:rPr>
        <w:t xml:space="preserve"> skupin</w:t>
      </w:r>
      <w:r w:rsidR="007B0BF8" w:rsidRPr="007B0BF8">
        <w:rPr>
          <w:rFonts w:ascii="Arial" w:hAnsi="Arial" w:cs="Arial"/>
        </w:rPr>
        <w:t>u</w:t>
      </w:r>
      <w:r w:rsidRPr="007B0BF8">
        <w:rPr>
          <w:rFonts w:ascii="Arial" w:hAnsi="Arial" w:cs="Arial"/>
        </w:rPr>
        <w:t xml:space="preserve"> staveb dle §</w:t>
      </w:r>
      <w:r w:rsidR="00DD602C">
        <w:rPr>
          <w:rFonts w:ascii="Arial" w:hAnsi="Arial" w:cs="Arial"/>
        </w:rPr>
        <w:t> </w:t>
      </w:r>
      <w:r w:rsidRPr="007B0BF8">
        <w:rPr>
          <w:rFonts w:ascii="Arial" w:hAnsi="Arial" w:cs="Arial"/>
        </w:rPr>
        <w:t xml:space="preserve">10a odst. 1 zákona o dani z nemovitých </w:t>
      </w:r>
      <w:proofErr w:type="gramStart"/>
      <w:r w:rsidRPr="007B0BF8">
        <w:rPr>
          <w:rFonts w:ascii="Arial" w:hAnsi="Arial" w:cs="Arial"/>
        </w:rPr>
        <w:t>věcí</w:t>
      </w:r>
      <w:proofErr w:type="gramEnd"/>
      <w:r w:rsidRPr="007B0BF8">
        <w:rPr>
          <w:rFonts w:ascii="Arial" w:hAnsi="Arial" w:cs="Arial"/>
        </w:rPr>
        <w:t xml:space="preserve"> a to </w:t>
      </w:r>
      <w:r w:rsidR="007B0BF8" w:rsidRPr="007B0BF8">
        <w:rPr>
          <w:rFonts w:ascii="Arial" w:hAnsi="Arial" w:cs="Arial"/>
        </w:rPr>
        <w:t>pro rekreační budovy ve výši 3.</w:t>
      </w:r>
    </w:p>
    <w:p w14:paraId="1AF4BA96" w14:textId="0899E2FA" w:rsidR="00A23364" w:rsidRDefault="00A23364" w:rsidP="00DD602C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150A302" w14:textId="77777777" w:rsidR="00DD602C" w:rsidRPr="00DD602C" w:rsidRDefault="00DD602C" w:rsidP="00DD602C">
      <w:pPr>
        <w:tabs>
          <w:tab w:val="left" w:pos="567"/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ADBE95" w14:textId="03286F72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02E39">
        <w:rPr>
          <w:rFonts w:ascii="Arial" w:hAnsi="Arial" w:cs="Arial"/>
          <w:b/>
        </w:rPr>
        <w:t>3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D34EFD0" w14:textId="2D2E5F54" w:rsidR="004224E6" w:rsidRPr="0062486B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002E39">
        <w:rPr>
          <w:rFonts w:ascii="Arial" w:hAnsi="Arial" w:cs="Arial"/>
        </w:rPr>
        <w:t xml:space="preserve"> Podmoky </w:t>
      </w:r>
      <w:r w:rsidRPr="0062486B">
        <w:rPr>
          <w:rFonts w:ascii="Arial" w:hAnsi="Arial" w:cs="Arial"/>
        </w:rPr>
        <w:t>č.</w:t>
      </w:r>
      <w:r w:rsidR="00002E39">
        <w:rPr>
          <w:rFonts w:ascii="Arial" w:hAnsi="Arial" w:cs="Arial"/>
        </w:rPr>
        <w:t> 1/2012</w:t>
      </w:r>
      <w:r w:rsidRPr="0062486B">
        <w:rPr>
          <w:rFonts w:ascii="Arial" w:hAnsi="Arial" w:cs="Arial"/>
        </w:rPr>
        <w:t xml:space="preserve">, </w:t>
      </w:r>
      <w:r w:rsidR="00002E39">
        <w:rPr>
          <w:rFonts w:ascii="Arial" w:hAnsi="Arial" w:cs="Arial"/>
        </w:rPr>
        <w:t>o stanovení koeficientu a místního koeficientu pro výpočet daně z nemovitostí</w:t>
      </w:r>
      <w:r w:rsidRPr="0062486B">
        <w:rPr>
          <w:rFonts w:ascii="Arial" w:hAnsi="Arial" w:cs="Arial"/>
        </w:rPr>
        <w:t xml:space="preserve"> ze dne</w:t>
      </w:r>
      <w:r w:rsidR="00002E39">
        <w:rPr>
          <w:rFonts w:ascii="Arial" w:hAnsi="Arial" w:cs="Arial"/>
        </w:rPr>
        <w:t xml:space="preserve"> 25. 6. 2012</w:t>
      </w:r>
      <w:r w:rsidRPr="0062486B">
        <w:rPr>
          <w:rFonts w:ascii="Arial" w:hAnsi="Arial" w:cs="Arial"/>
        </w:rPr>
        <w:t>.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6CC1B59E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BC4602">
        <w:rPr>
          <w:rFonts w:ascii="Arial" w:hAnsi="Arial" w:cs="Arial"/>
          <w:b/>
        </w:rPr>
        <w:t>4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4FE78AE8" w:rsidR="004224E6" w:rsidRDefault="006B0860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4224E6">
        <w:rPr>
          <w:rFonts w:ascii="Arial" w:hAnsi="Arial" w:cs="Arial"/>
        </w:rPr>
        <w:t xml:space="preserve">Tato vyhláška nabývá účinnosti dnem 1. ledna </w:t>
      </w:r>
      <w:r w:rsidR="00002E39">
        <w:rPr>
          <w:rFonts w:ascii="Arial" w:hAnsi="Arial" w:cs="Arial"/>
        </w:rPr>
        <w:t>2025.</w:t>
      </w:r>
    </w:p>
    <w:p w14:paraId="3636A3A3" w14:textId="41C6E69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0689130A" w14:textId="77777777" w:rsidR="007B0BF8" w:rsidRDefault="007B0BF8" w:rsidP="004224E6">
      <w:pPr>
        <w:spacing w:line="276" w:lineRule="auto"/>
        <w:rPr>
          <w:rFonts w:ascii="Arial" w:hAnsi="Arial" w:cs="Arial"/>
        </w:rPr>
      </w:pPr>
    </w:p>
    <w:p w14:paraId="018F3139" w14:textId="6AB70C3A" w:rsidR="004224E6" w:rsidRDefault="007B0BF8" w:rsidP="007B0BF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Bc. Nikola Nováková, v.r.                                                               Jiří Chorouš, v.r.</w:t>
      </w:r>
    </w:p>
    <w:p w14:paraId="65A9B9E9" w14:textId="2EBF88AB" w:rsidR="007B0BF8" w:rsidRPr="0062486B" w:rsidRDefault="007B0BF8" w:rsidP="007B0BF8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místostarostka                                                                              starosta              </w:t>
      </w:r>
    </w:p>
    <w:sectPr w:rsidR="007B0BF8" w:rsidRPr="0062486B" w:rsidSect="007B0BF8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CEC1A" w14:textId="77777777" w:rsidR="009630F3" w:rsidRDefault="009630F3" w:rsidP="006A579C">
      <w:pPr>
        <w:spacing w:after="0"/>
      </w:pPr>
      <w:r>
        <w:separator/>
      </w:r>
    </w:p>
  </w:endnote>
  <w:endnote w:type="continuationSeparator" w:id="0">
    <w:p w14:paraId="270C64C7" w14:textId="77777777" w:rsidR="009630F3" w:rsidRDefault="009630F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6881E" w14:textId="77777777" w:rsidR="009630F3" w:rsidRDefault="009630F3" w:rsidP="006A579C">
      <w:pPr>
        <w:spacing w:after="0"/>
      </w:pPr>
      <w:r>
        <w:separator/>
      </w:r>
    </w:p>
  </w:footnote>
  <w:footnote w:type="continuationSeparator" w:id="0">
    <w:p w14:paraId="539A9FE1" w14:textId="77777777" w:rsidR="009630F3" w:rsidRDefault="009630F3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494585"/>
    <w:multiLevelType w:val="multilevel"/>
    <w:tmpl w:val="8446F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637169">
    <w:abstractNumId w:val="3"/>
  </w:num>
  <w:num w:numId="2" w16cid:durableId="658772738">
    <w:abstractNumId w:val="5"/>
  </w:num>
  <w:num w:numId="3" w16cid:durableId="1036932642">
    <w:abstractNumId w:val="4"/>
  </w:num>
  <w:num w:numId="4" w16cid:durableId="1314603782">
    <w:abstractNumId w:val="30"/>
  </w:num>
  <w:num w:numId="5" w16cid:durableId="414128234">
    <w:abstractNumId w:val="17"/>
  </w:num>
  <w:num w:numId="6" w16cid:durableId="832917090">
    <w:abstractNumId w:val="23"/>
  </w:num>
  <w:num w:numId="7" w16cid:durableId="1592277592">
    <w:abstractNumId w:val="35"/>
  </w:num>
  <w:num w:numId="8" w16cid:durableId="288051775">
    <w:abstractNumId w:val="27"/>
  </w:num>
  <w:num w:numId="9" w16cid:durableId="1265072732">
    <w:abstractNumId w:val="18"/>
  </w:num>
  <w:num w:numId="10" w16cid:durableId="1614287308">
    <w:abstractNumId w:val="22"/>
  </w:num>
  <w:num w:numId="11" w16cid:durableId="574321156">
    <w:abstractNumId w:val="0"/>
  </w:num>
  <w:num w:numId="12" w16cid:durableId="141042070">
    <w:abstractNumId w:val="20"/>
  </w:num>
  <w:num w:numId="13" w16cid:durableId="1043748040">
    <w:abstractNumId w:val="8"/>
  </w:num>
  <w:num w:numId="14" w16cid:durableId="1643273462">
    <w:abstractNumId w:val="32"/>
  </w:num>
  <w:num w:numId="15" w16cid:durableId="1890333835">
    <w:abstractNumId w:val="28"/>
  </w:num>
  <w:num w:numId="16" w16cid:durableId="831868868">
    <w:abstractNumId w:val="13"/>
  </w:num>
  <w:num w:numId="17" w16cid:durableId="1337028199">
    <w:abstractNumId w:val="25"/>
  </w:num>
  <w:num w:numId="18" w16cid:durableId="1566069865">
    <w:abstractNumId w:val="1"/>
  </w:num>
  <w:num w:numId="19" w16cid:durableId="421874286">
    <w:abstractNumId w:val="36"/>
  </w:num>
  <w:num w:numId="20" w16cid:durableId="211187035">
    <w:abstractNumId w:val="33"/>
  </w:num>
  <w:num w:numId="21" w16cid:durableId="1458527353">
    <w:abstractNumId w:val="26"/>
  </w:num>
  <w:num w:numId="22" w16cid:durableId="1164929426">
    <w:abstractNumId w:val="12"/>
  </w:num>
  <w:num w:numId="23" w16cid:durableId="902638783">
    <w:abstractNumId w:val="31"/>
  </w:num>
  <w:num w:numId="24" w16cid:durableId="904297993">
    <w:abstractNumId w:val="9"/>
  </w:num>
  <w:num w:numId="25" w16cid:durableId="443967449">
    <w:abstractNumId w:val="6"/>
  </w:num>
  <w:num w:numId="26" w16cid:durableId="1619141189">
    <w:abstractNumId w:val="2"/>
  </w:num>
  <w:num w:numId="27" w16cid:durableId="225799260">
    <w:abstractNumId w:val="34"/>
  </w:num>
  <w:num w:numId="28" w16cid:durableId="1259098688">
    <w:abstractNumId w:val="29"/>
  </w:num>
  <w:num w:numId="29" w16cid:durableId="871847671">
    <w:abstractNumId w:val="37"/>
  </w:num>
  <w:num w:numId="30" w16cid:durableId="898057662">
    <w:abstractNumId w:val="11"/>
  </w:num>
  <w:num w:numId="31" w16cid:durableId="1509635878">
    <w:abstractNumId w:val="15"/>
  </w:num>
  <w:num w:numId="32" w16cid:durableId="1315259395">
    <w:abstractNumId w:val="7"/>
  </w:num>
  <w:num w:numId="33" w16cid:durableId="1380134133">
    <w:abstractNumId w:val="14"/>
  </w:num>
  <w:num w:numId="34" w16cid:durableId="907501829">
    <w:abstractNumId w:val="24"/>
  </w:num>
  <w:num w:numId="35" w16cid:durableId="1552382699">
    <w:abstractNumId w:val="10"/>
  </w:num>
  <w:num w:numId="36" w16cid:durableId="1715886519">
    <w:abstractNumId w:val="16"/>
  </w:num>
  <w:num w:numId="37" w16cid:durableId="1599946588">
    <w:abstractNumId w:val="19"/>
  </w:num>
  <w:num w:numId="38" w16cid:durableId="60812161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2E39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28A9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A70A5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860"/>
    <w:rsid w:val="006B0C63"/>
    <w:rsid w:val="006B0EDF"/>
    <w:rsid w:val="006B5247"/>
    <w:rsid w:val="006C2713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611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0BF8"/>
    <w:rsid w:val="007B3C7F"/>
    <w:rsid w:val="007C01F6"/>
    <w:rsid w:val="007C6F53"/>
    <w:rsid w:val="007C7C16"/>
    <w:rsid w:val="007D3C0D"/>
    <w:rsid w:val="007D5D4E"/>
    <w:rsid w:val="007D7E18"/>
    <w:rsid w:val="007E3493"/>
    <w:rsid w:val="007E5171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6888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06D8"/>
    <w:rsid w:val="00954256"/>
    <w:rsid w:val="009630F3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E3D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57B9F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C4602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602C"/>
    <w:rsid w:val="00DE1183"/>
    <w:rsid w:val="00DE2BAA"/>
    <w:rsid w:val="00DE3AEF"/>
    <w:rsid w:val="00DE5FE4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633B2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4183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Dana Řeháková obec Podmoky</cp:lastModifiedBy>
  <cp:revision>2</cp:revision>
  <dcterms:created xsi:type="dcterms:W3CDTF">2024-08-27T08:19:00Z</dcterms:created>
  <dcterms:modified xsi:type="dcterms:W3CDTF">2024-08-27T08:19:00Z</dcterms:modified>
</cp:coreProperties>
</file>