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7289" w14:textId="77777777" w:rsidR="00A77237" w:rsidRPr="008E1F28" w:rsidRDefault="00A77237" w:rsidP="00A77237">
      <w:pPr>
        <w:jc w:val="center"/>
        <w:rPr>
          <w:b/>
          <w:bCs/>
          <w:sz w:val="40"/>
          <w:szCs w:val="40"/>
        </w:rPr>
      </w:pPr>
      <w:r w:rsidRPr="008E1F28">
        <w:rPr>
          <w:b/>
          <w:sz w:val="40"/>
          <w:szCs w:val="40"/>
        </w:rPr>
        <w:t xml:space="preserve">O B E C   </w:t>
      </w:r>
      <w:r>
        <w:rPr>
          <w:b/>
          <w:sz w:val="40"/>
          <w:szCs w:val="40"/>
        </w:rPr>
        <w:t>O Č I H O V</w:t>
      </w:r>
    </w:p>
    <w:p w14:paraId="33E6C0E5" w14:textId="77777777" w:rsidR="00A77237" w:rsidRPr="008E1F28" w:rsidRDefault="00A77237" w:rsidP="00A77237">
      <w:pPr>
        <w:jc w:val="center"/>
        <w:rPr>
          <w:b/>
          <w:bCs/>
        </w:rPr>
      </w:pPr>
    </w:p>
    <w:p w14:paraId="3682E3D7" w14:textId="77777777" w:rsidR="00A77237" w:rsidRPr="008E1F28" w:rsidRDefault="00A77237" w:rsidP="00A77237">
      <w:pPr>
        <w:jc w:val="center"/>
        <w:rPr>
          <w:b/>
          <w:bCs/>
          <w:sz w:val="32"/>
        </w:rPr>
      </w:pPr>
      <w:r w:rsidRPr="008E1F28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OČIHOV</w:t>
      </w:r>
    </w:p>
    <w:p w14:paraId="69BB2A6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563C95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2E61CAE1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A77237">
        <w:rPr>
          <w:bCs/>
          <w:i/>
        </w:rPr>
        <w:t>Očihov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1A647C">
        <w:rPr>
          <w:i/>
        </w:rPr>
        <w:t>22</w:t>
      </w:r>
      <w:r w:rsidR="00A77237">
        <w:rPr>
          <w:i/>
        </w:rPr>
        <w:t>. prosince 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12C1D0C5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A77237">
        <w:t>Očihov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109F346C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A77237">
        <w:rPr>
          <w:bCs/>
          <w:szCs w:val="24"/>
        </w:rPr>
        <w:t>30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E3991D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19C3E4A" w14:textId="3748D6BB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  <w:r w:rsidR="00A77237">
        <w:rPr>
          <w:bCs/>
          <w:szCs w:val="24"/>
        </w:rPr>
        <w:t>Obec stanoví delší lhůtu 30 dnů.</w:t>
      </w:r>
    </w:p>
    <w:p w14:paraId="120E99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E0CFA0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2E17D9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F9C04E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2F745C32" w14:textId="06835F5D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A77237">
        <w:rPr>
          <w:b/>
        </w:rPr>
        <w:t>0,75</w:t>
      </w:r>
      <w:r w:rsidRPr="0072676B">
        <w:t xml:space="preserve"> </w:t>
      </w:r>
      <w:r>
        <w:t>Kč za litr.</w:t>
      </w:r>
    </w:p>
    <w:p w14:paraId="436D5BAF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556321E3" w14:textId="77777777" w:rsidR="003A13D9" w:rsidRDefault="003A13D9" w:rsidP="003A13D9">
      <w:pPr>
        <w:rPr>
          <w:highlight w:val="green"/>
        </w:rPr>
      </w:pPr>
    </w:p>
    <w:p w14:paraId="3EF193DC" w14:textId="77777777" w:rsidR="00B64CC0" w:rsidRDefault="00B64CC0">
      <w:pPr>
        <w:rPr>
          <w:b/>
          <w:bCs/>
        </w:rPr>
      </w:pPr>
      <w:r>
        <w:rPr>
          <w:b/>
          <w:bCs/>
        </w:rPr>
        <w:br w:type="page"/>
      </w:r>
    </w:p>
    <w:p w14:paraId="5717EF15" w14:textId="4B84C11F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4C3BEED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247864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CF629A7" w14:textId="0EF520A6" w:rsidR="00764B6D" w:rsidRPr="004070E9" w:rsidRDefault="00764B6D" w:rsidP="00764B6D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</w:t>
      </w:r>
      <w:r w:rsidR="00A77237">
        <w:rPr>
          <w:szCs w:val="22"/>
        </w:rPr>
        <w:t xml:space="preserve">za každé příslušné kalendářní pololetí nejpozději do 15 dnů po skončení každého takového příslušného kalendářního pololetí. </w:t>
      </w:r>
    </w:p>
    <w:p w14:paraId="0AA8D4CC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9F84398" w14:textId="77777777" w:rsidR="00764B6D" w:rsidRPr="004070E9" w:rsidRDefault="00764B6D" w:rsidP="00764B6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>
        <w:rPr>
          <w:b/>
        </w:rPr>
        <w:t>6</w:t>
      </w:r>
      <w:r w:rsidRPr="004070E9">
        <w:rPr>
          <w:b/>
        </w:rPr>
        <w:br/>
        <w:t>Zrušovací ustanovení</w:t>
      </w:r>
    </w:p>
    <w:p w14:paraId="1445DB83" w14:textId="77777777" w:rsidR="00764B6D" w:rsidRPr="004070E9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5DDD3323" w14:textId="77777777" w:rsidR="00A77237" w:rsidRPr="00A77237" w:rsidRDefault="00764B6D" w:rsidP="00764B6D">
      <w:pPr>
        <w:tabs>
          <w:tab w:val="left" w:pos="3780"/>
        </w:tabs>
        <w:jc w:val="both"/>
      </w:pPr>
      <w:r w:rsidRPr="00A77237">
        <w:t>Zrušuje se obecně závazná vyhláška</w:t>
      </w:r>
      <w:r w:rsidR="00A77237" w:rsidRPr="00A77237">
        <w:t>:</w:t>
      </w:r>
    </w:p>
    <w:p w14:paraId="5702FA65" w14:textId="16170123" w:rsidR="00764B6D" w:rsidRPr="00A77237" w:rsidRDefault="00764B6D" w:rsidP="00A77237">
      <w:pPr>
        <w:pStyle w:val="Odstavecseseznamem"/>
        <w:numPr>
          <w:ilvl w:val="0"/>
          <w:numId w:val="47"/>
        </w:numPr>
        <w:tabs>
          <w:tab w:val="left" w:pos="3780"/>
        </w:tabs>
        <w:jc w:val="both"/>
      </w:pPr>
      <w:r w:rsidRPr="00A77237">
        <w:t xml:space="preserve">č. </w:t>
      </w:r>
      <w:r w:rsidR="00A77237" w:rsidRPr="00A77237">
        <w:t>1/2023</w:t>
      </w:r>
      <w:r w:rsidRPr="00A77237">
        <w:t>, o místním poplatku za odkládání komunálního odpadu z nemovité věci, ze</w:t>
      </w:r>
      <w:r w:rsidR="00A77237">
        <w:t> </w:t>
      </w:r>
      <w:r w:rsidRPr="00A77237">
        <w:t xml:space="preserve">dne </w:t>
      </w:r>
      <w:r w:rsidR="00A77237" w:rsidRPr="00A77237">
        <w:t>13. 12. 2023,</w:t>
      </w:r>
    </w:p>
    <w:p w14:paraId="03CC8082" w14:textId="313D0F57" w:rsidR="00A77237" w:rsidRPr="00A77237" w:rsidRDefault="00A77237" w:rsidP="00A77237">
      <w:pPr>
        <w:pStyle w:val="Odstavecseseznamem"/>
        <w:numPr>
          <w:ilvl w:val="0"/>
          <w:numId w:val="47"/>
        </w:numPr>
        <w:tabs>
          <w:tab w:val="left" w:pos="3780"/>
        </w:tabs>
        <w:jc w:val="both"/>
      </w:pPr>
      <w:r w:rsidRPr="00A77237">
        <w:t>č. 1/2024, kterou se mění obecně závazná vyhláška č. 1/2023, o místním poplatku za</w:t>
      </w:r>
      <w:r>
        <w:t> </w:t>
      </w:r>
      <w:r w:rsidRPr="00A77237">
        <w:t>odkládání komunálního odpadu z nemovité věci, ze dne 7. 2. 2024.</w:t>
      </w:r>
    </w:p>
    <w:p w14:paraId="284CCB4F" w14:textId="77777777" w:rsidR="00764B6D" w:rsidRPr="00814C64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814C64" w:rsidRDefault="00764B6D" w:rsidP="00764B6D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>
        <w:rPr>
          <w:b/>
        </w:rPr>
        <w:t>7</w:t>
      </w:r>
    </w:p>
    <w:p w14:paraId="6841545B" w14:textId="77777777" w:rsidR="00764B6D" w:rsidRPr="00A77237" w:rsidRDefault="00764B6D" w:rsidP="00764B6D">
      <w:pPr>
        <w:tabs>
          <w:tab w:val="left" w:pos="3780"/>
        </w:tabs>
        <w:jc w:val="center"/>
        <w:rPr>
          <w:b/>
        </w:rPr>
      </w:pPr>
      <w:r w:rsidRPr="00A77237">
        <w:rPr>
          <w:b/>
        </w:rPr>
        <w:t>Účinnost</w:t>
      </w:r>
    </w:p>
    <w:p w14:paraId="2D4E0B8A" w14:textId="77777777" w:rsidR="00764B6D" w:rsidRPr="00A77237" w:rsidRDefault="00764B6D" w:rsidP="00764B6D">
      <w:pPr>
        <w:tabs>
          <w:tab w:val="left" w:pos="3780"/>
        </w:tabs>
        <w:jc w:val="both"/>
      </w:pPr>
    </w:p>
    <w:p w14:paraId="261D76DD" w14:textId="30C317D3" w:rsidR="00764B6D" w:rsidRPr="00814C64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A77237">
        <w:rPr>
          <w:rFonts w:ascii="Times New Roman" w:hAnsi="Times New Roman" w:cs="Times New Roman"/>
        </w:rPr>
        <w:t>Tato vyhláška nabývá účinnosti dnem 1. 1. 202</w:t>
      </w:r>
      <w:r w:rsidR="00A77237" w:rsidRPr="00A77237">
        <w:rPr>
          <w:rFonts w:ascii="Times New Roman" w:hAnsi="Times New Roman" w:cs="Times New Roman"/>
        </w:rPr>
        <w:t>6</w:t>
      </w:r>
      <w:r w:rsidRPr="00A77237">
        <w:rPr>
          <w:rFonts w:ascii="Times New Roman" w:hAnsi="Times New Roman" w:cs="Times New Roman"/>
        </w:rPr>
        <w:t>.</w:t>
      </w:r>
    </w:p>
    <w:p w14:paraId="5365CBEF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34D6CE4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4C570AD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248CEA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3C57CA8" w14:textId="77777777" w:rsidR="00A77237" w:rsidRPr="007611E8" w:rsidRDefault="00A77237" w:rsidP="00A77237">
      <w:pPr>
        <w:tabs>
          <w:tab w:val="left" w:pos="3780"/>
        </w:tabs>
        <w:jc w:val="both"/>
      </w:pPr>
    </w:p>
    <w:p w14:paraId="3A4C12B9" w14:textId="77777777" w:rsidR="00A77237" w:rsidRPr="007611E8" w:rsidRDefault="00A77237" w:rsidP="00A77237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A77237" w:rsidRPr="007611E8" w14:paraId="639C318C" w14:textId="77777777" w:rsidTr="00DE6458">
        <w:trPr>
          <w:jc w:val="center"/>
        </w:trPr>
        <w:tc>
          <w:tcPr>
            <w:tcW w:w="4536" w:type="dxa"/>
          </w:tcPr>
          <w:p w14:paraId="137706F2" w14:textId="77777777" w:rsidR="00A77237" w:rsidRPr="007611E8" w:rsidRDefault="00A77237" w:rsidP="00DE6458">
            <w:pPr>
              <w:jc w:val="center"/>
            </w:pPr>
            <w:r w:rsidRPr="007611E8">
              <w:t>_______________________________</w:t>
            </w:r>
          </w:p>
        </w:tc>
        <w:tc>
          <w:tcPr>
            <w:tcW w:w="4499" w:type="dxa"/>
          </w:tcPr>
          <w:p w14:paraId="58522D2E" w14:textId="77777777" w:rsidR="00A77237" w:rsidRPr="007611E8" w:rsidRDefault="00A77237" w:rsidP="00DE6458">
            <w:pPr>
              <w:jc w:val="center"/>
            </w:pPr>
            <w:r w:rsidRPr="007611E8">
              <w:t>_______________________________</w:t>
            </w:r>
          </w:p>
        </w:tc>
      </w:tr>
      <w:tr w:rsidR="00A77237" w:rsidRPr="00BA0544" w14:paraId="279BFF14" w14:textId="77777777" w:rsidTr="00DE6458">
        <w:trPr>
          <w:jc w:val="center"/>
        </w:trPr>
        <w:tc>
          <w:tcPr>
            <w:tcW w:w="4536" w:type="dxa"/>
          </w:tcPr>
          <w:p w14:paraId="7A25C104" w14:textId="77777777" w:rsidR="00A77237" w:rsidRPr="007611E8" w:rsidRDefault="00A77237" w:rsidP="00DE6458">
            <w:pPr>
              <w:jc w:val="center"/>
            </w:pPr>
            <w:r w:rsidRPr="007611E8">
              <w:t>Tomáš Linhart v. r.</w:t>
            </w:r>
          </w:p>
          <w:p w14:paraId="156AABA5" w14:textId="77777777" w:rsidR="00A77237" w:rsidRPr="007611E8" w:rsidRDefault="00A77237" w:rsidP="00DE6458">
            <w:pPr>
              <w:jc w:val="center"/>
            </w:pPr>
            <w:r w:rsidRPr="007611E8">
              <w:t>místostarosta</w:t>
            </w:r>
          </w:p>
        </w:tc>
        <w:tc>
          <w:tcPr>
            <w:tcW w:w="4499" w:type="dxa"/>
          </w:tcPr>
          <w:p w14:paraId="38478FB7" w14:textId="77777777" w:rsidR="00A77237" w:rsidRPr="007611E8" w:rsidRDefault="00A77237" w:rsidP="00DE6458">
            <w:pPr>
              <w:jc w:val="center"/>
            </w:pPr>
            <w:r w:rsidRPr="007611E8">
              <w:t xml:space="preserve">Denisa </w:t>
            </w:r>
            <w:proofErr w:type="spellStart"/>
            <w:r w:rsidRPr="007611E8">
              <w:t>Štecherová</w:t>
            </w:r>
            <w:proofErr w:type="spellEnd"/>
            <w:r w:rsidRPr="007611E8">
              <w:t xml:space="preserve"> v. r.</w:t>
            </w:r>
          </w:p>
          <w:p w14:paraId="2C6130DB" w14:textId="77777777" w:rsidR="00A77237" w:rsidRPr="00BA0544" w:rsidRDefault="00A77237" w:rsidP="00DE6458">
            <w:pPr>
              <w:jc w:val="center"/>
            </w:pPr>
            <w:r w:rsidRPr="007611E8">
              <w:t>starostka</w:t>
            </w:r>
          </w:p>
        </w:tc>
      </w:tr>
    </w:tbl>
    <w:p w14:paraId="26955A9D" w14:textId="77777777" w:rsidR="00A77237" w:rsidRPr="00BA0544" w:rsidRDefault="00A77237" w:rsidP="00A77237">
      <w:pPr>
        <w:pStyle w:val="Zkladntext"/>
        <w:tabs>
          <w:tab w:val="left" w:pos="1080"/>
          <w:tab w:val="left" w:pos="7020"/>
        </w:tabs>
        <w:spacing w:after="0"/>
      </w:pPr>
    </w:p>
    <w:p w14:paraId="4AC2034A" w14:textId="77777777" w:rsidR="00A77237" w:rsidRDefault="00A77237" w:rsidP="00A77237">
      <w:pPr>
        <w:tabs>
          <w:tab w:val="left" w:pos="3780"/>
        </w:tabs>
        <w:jc w:val="both"/>
      </w:pPr>
    </w:p>
    <w:p w14:paraId="50EC7E99" w14:textId="77777777" w:rsidR="005D4B6F" w:rsidRDefault="005D4B6F" w:rsidP="00A77237">
      <w:pPr>
        <w:tabs>
          <w:tab w:val="left" w:pos="3780"/>
        </w:tabs>
        <w:jc w:val="both"/>
      </w:pPr>
    </w:p>
    <w:sectPr w:rsidR="005D4B6F" w:rsidSect="00DA063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E483" w14:textId="77777777" w:rsidR="00111F13" w:rsidRDefault="00111F13">
      <w:r>
        <w:separator/>
      </w:r>
    </w:p>
  </w:endnote>
  <w:endnote w:type="continuationSeparator" w:id="0">
    <w:p w14:paraId="46FA620E" w14:textId="77777777" w:rsidR="00111F13" w:rsidRDefault="0011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9D67" w14:textId="77777777" w:rsidR="00111F13" w:rsidRDefault="00111F13">
      <w:r>
        <w:separator/>
      </w:r>
    </w:p>
  </w:footnote>
  <w:footnote w:type="continuationSeparator" w:id="0">
    <w:p w14:paraId="4F84428D" w14:textId="77777777" w:rsidR="00111F13" w:rsidRDefault="00111F13">
      <w:r>
        <w:continuationSeparator/>
      </w:r>
    </w:p>
  </w:footnote>
  <w:footnote w:id="1">
    <w:p w14:paraId="13A67298" w14:textId="77777777" w:rsidR="00276971" w:rsidRPr="00A77237" w:rsidRDefault="00276971" w:rsidP="00276971">
      <w:pPr>
        <w:pStyle w:val="Textpoznpodarou"/>
        <w:ind w:left="198" w:hanging="198"/>
        <w:jc w:val="both"/>
        <w:rPr>
          <w:i/>
        </w:rPr>
      </w:pPr>
      <w:r w:rsidRPr="00A77237">
        <w:rPr>
          <w:rStyle w:val="Znakapoznpodarou"/>
        </w:rPr>
        <w:footnoteRef/>
      </w:r>
      <w:r w:rsidRPr="00A77237">
        <w:rPr>
          <w:vertAlign w:val="superscript"/>
        </w:rPr>
        <w:t>)</w:t>
      </w:r>
      <w:r w:rsidRPr="00A77237">
        <w:t xml:space="preserve"> § 10d odst. 1 písm. </w:t>
      </w:r>
      <w:r w:rsidR="00597297" w:rsidRPr="00A77237">
        <w:t>b)</w:t>
      </w:r>
      <w:r w:rsidRPr="00A77237">
        <w:t xml:space="preserve"> zákona o místních poplatcích (</w:t>
      </w:r>
      <w:r w:rsidRPr="00A77237">
        <w:rPr>
          <w:i/>
        </w:rPr>
        <w:t xml:space="preserve">Poplatkem za komunální odpad je </w:t>
      </w:r>
      <w:r w:rsidR="00597297" w:rsidRPr="00A77237">
        <w:rPr>
          <w:i/>
        </w:rPr>
        <w:t>poplatek za odkládání komunálního odpadu z nemovité věci</w:t>
      </w:r>
      <w:r w:rsidRPr="00A77237">
        <w:rPr>
          <w:i/>
        </w:rPr>
        <w:t>.)</w:t>
      </w:r>
    </w:p>
  </w:footnote>
  <w:footnote w:id="2">
    <w:p w14:paraId="7386EA76" w14:textId="77777777" w:rsidR="006C2CF0" w:rsidRPr="00A77237" w:rsidRDefault="006C2CF0" w:rsidP="006C2CF0">
      <w:pPr>
        <w:pStyle w:val="Textpoznpodarou"/>
        <w:jc w:val="both"/>
        <w:rPr>
          <w:highlight w:val="green"/>
        </w:rPr>
      </w:pPr>
      <w:r w:rsidRPr="00A77237">
        <w:rPr>
          <w:rStyle w:val="Znakapoznpodarou"/>
        </w:rPr>
        <w:footnoteRef/>
      </w:r>
      <w:r w:rsidRPr="00A77237">
        <w:rPr>
          <w:vertAlign w:val="superscript"/>
        </w:rPr>
        <w:t>)</w:t>
      </w:r>
      <w:r w:rsidRPr="00A77237">
        <w:t xml:space="preserve"> § 15 odst. 1 zákona o místních poplatcích (</w:t>
      </w:r>
      <w:r w:rsidRPr="00A77237">
        <w:rPr>
          <w:i/>
        </w:rPr>
        <w:t>Správcem poplatku je obecní úřad.</w:t>
      </w:r>
      <w:r w:rsidRPr="00A77237">
        <w:t>)</w:t>
      </w:r>
    </w:p>
  </w:footnote>
  <w:footnote w:id="3">
    <w:p w14:paraId="19DDA861" w14:textId="21D3F117" w:rsidR="00276971" w:rsidRPr="00A77237" w:rsidRDefault="00276971" w:rsidP="00276971">
      <w:pPr>
        <w:ind w:left="198" w:hanging="198"/>
        <w:rPr>
          <w:i/>
          <w:sz w:val="20"/>
          <w:szCs w:val="20"/>
        </w:rPr>
      </w:pPr>
      <w:r w:rsidRPr="00A77237">
        <w:rPr>
          <w:rStyle w:val="Znakapoznpodarou"/>
          <w:sz w:val="20"/>
          <w:szCs w:val="20"/>
        </w:rPr>
        <w:footnoteRef/>
      </w:r>
      <w:r w:rsidRPr="00A77237">
        <w:rPr>
          <w:sz w:val="20"/>
          <w:szCs w:val="20"/>
          <w:vertAlign w:val="superscript"/>
        </w:rPr>
        <w:t>)</w:t>
      </w:r>
      <w:r w:rsidRPr="00A77237">
        <w:rPr>
          <w:sz w:val="20"/>
          <w:szCs w:val="20"/>
        </w:rPr>
        <w:t xml:space="preserve"> § 10o odst. 1 zákona o místních poplatcích (</w:t>
      </w:r>
      <w:r w:rsidRPr="00A77237">
        <w:rPr>
          <w:b/>
          <w:bCs/>
          <w:i/>
          <w:sz w:val="20"/>
          <w:szCs w:val="20"/>
          <w:u w:val="single"/>
        </w:rPr>
        <w:t>Poplatkovým obdobím</w:t>
      </w:r>
      <w:r w:rsidRPr="00A77237">
        <w:rPr>
          <w:b/>
          <w:bCs/>
          <w:i/>
          <w:sz w:val="20"/>
          <w:szCs w:val="20"/>
        </w:rPr>
        <w:t xml:space="preserve"> poplatků za komunální odpad je kalendářní rok.</w:t>
      </w:r>
      <w:r w:rsidRPr="00A77237">
        <w:rPr>
          <w:i/>
          <w:sz w:val="20"/>
          <w:szCs w:val="20"/>
        </w:rPr>
        <w:t>)</w:t>
      </w:r>
    </w:p>
  </w:footnote>
  <w:footnote w:id="4">
    <w:p w14:paraId="67916049" w14:textId="77777777" w:rsidR="00276971" w:rsidRPr="00A77237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A77237">
        <w:rPr>
          <w:rStyle w:val="Znakapoznpodarou"/>
          <w:sz w:val="20"/>
          <w:szCs w:val="20"/>
        </w:rPr>
        <w:footnoteRef/>
      </w:r>
      <w:r w:rsidRPr="00A77237">
        <w:rPr>
          <w:sz w:val="20"/>
          <w:szCs w:val="20"/>
          <w:vertAlign w:val="superscript"/>
        </w:rPr>
        <w:t>)</w:t>
      </w:r>
      <w:r w:rsidRPr="00A77237">
        <w:rPr>
          <w:sz w:val="20"/>
          <w:szCs w:val="20"/>
        </w:rPr>
        <w:t xml:space="preserve"> § 10o odst. 2 zákona o místních poplatcích (</w:t>
      </w:r>
      <w:r w:rsidRPr="00A77237">
        <w:rPr>
          <w:i/>
          <w:sz w:val="20"/>
          <w:szCs w:val="20"/>
        </w:rPr>
        <w:t>Dílčím obdobím poplatků za komunální odpad je kalendářní měsíc.)</w:t>
      </w:r>
    </w:p>
  </w:footnote>
  <w:footnote w:id="5">
    <w:p w14:paraId="4F27C28F" w14:textId="598107AB" w:rsidR="000D73F4" w:rsidRPr="00A77237" w:rsidRDefault="000D73F4" w:rsidP="000D73F4">
      <w:pPr>
        <w:pStyle w:val="Textpoznpodarou"/>
        <w:ind w:left="198" w:hanging="198"/>
        <w:jc w:val="both"/>
        <w:rPr>
          <w:b/>
          <w:bCs/>
          <w:i/>
        </w:rPr>
      </w:pPr>
      <w:r w:rsidRPr="00A77237">
        <w:rPr>
          <w:rStyle w:val="Znakapoznpodarou"/>
        </w:rPr>
        <w:footnoteRef/>
      </w:r>
      <w:r w:rsidRPr="00A77237">
        <w:rPr>
          <w:vertAlign w:val="superscript"/>
        </w:rPr>
        <w:t>)</w:t>
      </w:r>
      <w:r w:rsidR="002D5111" w:rsidRPr="00A77237">
        <w:t xml:space="preserve"> § 11b odst. 1</w:t>
      </w:r>
      <w:r w:rsidRPr="00A77237">
        <w:t xml:space="preserve"> zákona o místních poplatcích (</w:t>
      </w:r>
      <w:r w:rsidRPr="00A77237">
        <w:rPr>
          <w:b/>
          <w:bCs/>
          <w:i/>
          <w:u w:val="single"/>
        </w:rPr>
        <w:t>Poplatkovým subjektem</w:t>
      </w:r>
      <w:r w:rsidRPr="00A77237">
        <w:rPr>
          <w:b/>
          <w:bCs/>
          <w:i/>
        </w:rPr>
        <w:t xml:space="preserve"> je pro účely tohoto zákona</w:t>
      </w:r>
    </w:p>
    <w:p w14:paraId="435FD352" w14:textId="77777777" w:rsidR="000D73F4" w:rsidRPr="00A77237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</w:rPr>
      </w:pPr>
      <w:r w:rsidRPr="00A77237">
        <w:rPr>
          <w:b/>
          <w:bCs/>
          <w:i/>
        </w:rPr>
        <w:t>poplatník poplatku, nebo</w:t>
      </w:r>
    </w:p>
    <w:p w14:paraId="4E3AD5CB" w14:textId="77777777" w:rsidR="000D73F4" w:rsidRPr="00A77237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</w:rPr>
      </w:pPr>
      <w:r w:rsidRPr="00A77237">
        <w:rPr>
          <w:b/>
          <w:bCs/>
          <w:i/>
        </w:rPr>
        <w:t>plátce poplatku, pokud jde o poplatek odváděný plátcem poplatku.</w:t>
      </w:r>
      <w:r w:rsidRPr="00A77237">
        <w:rPr>
          <w:b/>
          <w:bCs/>
        </w:rPr>
        <w:t>)</w:t>
      </w:r>
    </w:p>
  </w:footnote>
  <w:footnote w:id="6">
    <w:p w14:paraId="4228A0E4" w14:textId="41F23A16" w:rsidR="009232EE" w:rsidRPr="00A77237" w:rsidRDefault="009232EE" w:rsidP="009232EE">
      <w:pPr>
        <w:ind w:left="198" w:hanging="198"/>
        <w:jc w:val="both"/>
        <w:rPr>
          <w:b/>
          <w:bCs/>
          <w:i/>
          <w:sz w:val="20"/>
          <w:szCs w:val="20"/>
        </w:rPr>
      </w:pPr>
      <w:r w:rsidRPr="00A77237">
        <w:rPr>
          <w:rStyle w:val="Znakapoznpodarou"/>
          <w:sz w:val="20"/>
          <w:szCs w:val="20"/>
        </w:rPr>
        <w:footnoteRef/>
      </w:r>
      <w:r w:rsidRPr="00A77237">
        <w:rPr>
          <w:sz w:val="20"/>
          <w:szCs w:val="20"/>
          <w:vertAlign w:val="superscript"/>
        </w:rPr>
        <w:t>)</w:t>
      </w:r>
      <w:r w:rsidRPr="00A77237">
        <w:rPr>
          <w:sz w:val="20"/>
          <w:szCs w:val="20"/>
        </w:rPr>
        <w:t xml:space="preserve"> § 10j zákona o místních poplatcích (</w:t>
      </w:r>
      <w:r w:rsidRPr="00A77237">
        <w:rPr>
          <w:b/>
          <w:bCs/>
          <w:i/>
          <w:sz w:val="20"/>
          <w:szCs w:val="20"/>
          <w:u w:val="single"/>
        </w:rPr>
        <w:t>Poplatníkem poplatku</w:t>
      </w:r>
      <w:r w:rsidRPr="00A77237">
        <w:rPr>
          <w:b/>
          <w:bCs/>
          <w:i/>
          <w:sz w:val="20"/>
          <w:szCs w:val="20"/>
        </w:rPr>
        <w:t xml:space="preserve"> za odkládání komunálního odpadu z</w:t>
      </w:r>
      <w:r w:rsidR="001C1215" w:rsidRPr="00A77237">
        <w:rPr>
          <w:b/>
          <w:bCs/>
          <w:i/>
          <w:sz w:val="20"/>
          <w:szCs w:val="20"/>
        </w:rPr>
        <w:t> </w:t>
      </w:r>
      <w:r w:rsidRPr="00A77237">
        <w:rPr>
          <w:b/>
          <w:bCs/>
          <w:i/>
          <w:sz w:val="20"/>
          <w:szCs w:val="20"/>
        </w:rPr>
        <w:t xml:space="preserve">nemovité věci je </w:t>
      </w:r>
    </w:p>
    <w:p w14:paraId="2BB123FF" w14:textId="77777777" w:rsidR="009232EE" w:rsidRPr="00A77237" w:rsidRDefault="009232EE" w:rsidP="009232EE">
      <w:pPr>
        <w:ind w:left="198"/>
        <w:jc w:val="both"/>
        <w:rPr>
          <w:b/>
          <w:bCs/>
          <w:i/>
          <w:sz w:val="20"/>
          <w:szCs w:val="20"/>
        </w:rPr>
      </w:pPr>
      <w:r w:rsidRPr="00A77237">
        <w:rPr>
          <w:b/>
          <w:bCs/>
          <w:i/>
          <w:sz w:val="20"/>
          <w:szCs w:val="20"/>
        </w:rPr>
        <w:t>a) fyzická osoba, která má v nemovité věci bydliště, nebo</w:t>
      </w:r>
    </w:p>
    <w:p w14:paraId="45BEA6F5" w14:textId="77777777" w:rsidR="009232EE" w:rsidRPr="00A77237" w:rsidRDefault="009232EE" w:rsidP="009232EE">
      <w:pPr>
        <w:ind w:left="198"/>
        <w:jc w:val="both"/>
        <w:rPr>
          <w:i/>
          <w:sz w:val="20"/>
          <w:szCs w:val="20"/>
        </w:rPr>
      </w:pPr>
      <w:r w:rsidRPr="00A77237">
        <w:rPr>
          <w:b/>
          <w:bCs/>
          <w:i/>
          <w:sz w:val="20"/>
          <w:szCs w:val="20"/>
        </w:rPr>
        <w:t>b) vlastník nemovité věci, ve které nemá bydliště žádná fyzická osoba.</w:t>
      </w:r>
      <w:r w:rsidRPr="00A77237">
        <w:rPr>
          <w:i/>
          <w:sz w:val="20"/>
          <w:szCs w:val="20"/>
        </w:rPr>
        <w:t>)</w:t>
      </w:r>
    </w:p>
  </w:footnote>
  <w:footnote w:id="7">
    <w:p w14:paraId="3E17DD1F" w14:textId="77777777" w:rsidR="009232EE" w:rsidRPr="00A7723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A77237">
        <w:rPr>
          <w:rStyle w:val="Znakapoznpodarou"/>
          <w:sz w:val="20"/>
          <w:szCs w:val="20"/>
        </w:rPr>
        <w:footnoteRef/>
      </w:r>
      <w:r w:rsidRPr="00A77237">
        <w:rPr>
          <w:sz w:val="20"/>
          <w:szCs w:val="20"/>
          <w:vertAlign w:val="superscript"/>
        </w:rPr>
        <w:t>)</w:t>
      </w:r>
      <w:r w:rsidRPr="00A77237">
        <w:rPr>
          <w:sz w:val="20"/>
          <w:szCs w:val="20"/>
        </w:rPr>
        <w:t xml:space="preserve"> § 10i zákona o místních poplatcích (</w:t>
      </w:r>
      <w:r w:rsidRPr="00A77237">
        <w:rPr>
          <w:b/>
          <w:bCs/>
          <w:i/>
          <w:sz w:val="20"/>
          <w:szCs w:val="20"/>
          <w:u w:val="single"/>
        </w:rPr>
        <w:t>Předmětem poplatku</w:t>
      </w:r>
      <w:r w:rsidRPr="00A77237">
        <w:rPr>
          <w:b/>
          <w:bCs/>
          <w:i/>
          <w:sz w:val="20"/>
          <w:szCs w:val="20"/>
        </w:rPr>
        <w:t xml:space="preserve">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A77237">
        <w:rPr>
          <w:i/>
          <w:sz w:val="20"/>
          <w:szCs w:val="20"/>
        </w:rPr>
        <w:t>)</w:t>
      </w:r>
    </w:p>
  </w:footnote>
  <w:footnote w:id="8">
    <w:p w14:paraId="348AB91E" w14:textId="77777777" w:rsidR="008C3176" w:rsidRPr="00A77237" w:rsidRDefault="008C3176" w:rsidP="008C3176">
      <w:pPr>
        <w:ind w:left="198" w:hanging="198"/>
        <w:jc w:val="both"/>
        <w:rPr>
          <w:b/>
          <w:bCs/>
          <w:i/>
          <w:sz w:val="20"/>
          <w:szCs w:val="20"/>
        </w:rPr>
      </w:pPr>
      <w:r w:rsidRPr="00A77237">
        <w:rPr>
          <w:rStyle w:val="Znakapoznpodarou"/>
          <w:sz w:val="20"/>
          <w:szCs w:val="20"/>
        </w:rPr>
        <w:footnoteRef/>
      </w:r>
      <w:r w:rsidRPr="00A77237">
        <w:rPr>
          <w:sz w:val="20"/>
          <w:szCs w:val="20"/>
          <w:vertAlign w:val="superscript"/>
        </w:rPr>
        <w:t>)</w:t>
      </w:r>
      <w:r w:rsidRPr="00A77237">
        <w:rPr>
          <w:sz w:val="20"/>
          <w:szCs w:val="20"/>
        </w:rPr>
        <w:t xml:space="preserve"> § 10n odst. 1 zákona o místních poplatcích (</w:t>
      </w:r>
      <w:r w:rsidRPr="00A77237">
        <w:rPr>
          <w:b/>
          <w:bCs/>
          <w:i/>
          <w:sz w:val="20"/>
          <w:szCs w:val="20"/>
          <w:u w:val="single"/>
        </w:rPr>
        <w:t>Plátcem poplatku</w:t>
      </w:r>
      <w:r w:rsidRPr="00A77237">
        <w:rPr>
          <w:b/>
          <w:bCs/>
          <w:i/>
          <w:sz w:val="20"/>
          <w:szCs w:val="20"/>
        </w:rPr>
        <w:t xml:space="preserve"> za odkládání komunálního odpadu z nemovité věci je</w:t>
      </w:r>
    </w:p>
    <w:p w14:paraId="48EC78FB" w14:textId="77777777" w:rsidR="008C3176" w:rsidRPr="00A77237" w:rsidRDefault="008C3176" w:rsidP="008C3176">
      <w:pPr>
        <w:ind w:left="198"/>
        <w:jc w:val="both"/>
        <w:rPr>
          <w:b/>
          <w:bCs/>
          <w:i/>
          <w:sz w:val="20"/>
          <w:szCs w:val="20"/>
        </w:rPr>
      </w:pPr>
      <w:r w:rsidRPr="00A77237">
        <w:rPr>
          <w:b/>
          <w:bCs/>
          <w:i/>
          <w:sz w:val="20"/>
          <w:szCs w:val="20"/>
        </w:rPr>
        <w:t>a) společenství vlastníků jednotek, pokud pro dům vzniklo, nebo</w:t>
      </w:r>
    </w:p>
    <w:p w14:paraId="32EA2128" w14:textId="77777777" w:rsidR="008C3176" w:rsidRPr="00A77237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A77237">
        <w:rPr>
          <w:b/>
          <w:bCs/>
          <w:i/>
          <w:sz w:val="20"/>
          <w:szCs w:val="20"/>
        </w:rPr>
        <w:t xml:space="preserve"> </w:t>
      </w:r>
      <w:r w:rsidRPr="00A77237">
        <w:rPr>
          <w:b/>
          <w:bCs/>
          <w:i/>
          <w:sz w:val="20"/>
          <w:szCs w:val="20"/>
        </w:rPr>
        <w:tab/>
        <w:t>b) vlastník nemovité věci v ostatních případech.</w:t>
      </w:r>
      <w:r w:rsidRPr="00A77237">
        <w:rPr>
          <w:i/>
          <w:sz w:val="20"/>
          <w:szCs w:val="20"/>
        </w:rPr>
        <w:t>)</w:t>
      </w:r>
    </w:p>
    <w:p w14:paraId="5B06CB8E" w14:textId="77777777" w:rsidR="008C3176" w:rsidRPr="00A77237" w:rsidRDefault="008C3176" w:rsidP="008C3176">
      <w:pPr>
        <w:ind w:left="198" w:hanging="198"/>
        <w:jc w:val="both"/>
        <w:rPr>
          <w:sz w:val="20"/>
          <w:szCs w:val="20"/>
        </w:rPr>
      </w:pPr>
      <w:r w:rsidRPr="00A77237">
        <w:rPr>
          <w:i/>
          <w:sz w:val="20"/>
          <w:szCs w:val="20"/>
        </w:rPr>
        <w:tab/>
      </w:r>
      <w:r w:rsidRPr="00A77237">
        <w:rPr>
          <w:sz w:val="20"/>
          <w:szCs w:val="20"/>
        </w:rPr>
        <w:t>§ 10n odst. 2 zákona o místních poplatcích (</w:t>
      </w:r>
      <w:r w:rsidRPr="00A77237">
        <w:rPr>
          <w:i/>
          <w:sz w:val="20"/>
          <w:szCs w:val="20"/>
        </w:rPr>
        <w:t>Plátce poplatku je povinen vybrat poplatek od poplatníka.</w:t>
      </w:r>
      <w:r w:rsidRPr="00A77237">
        <w:rPr>
          <w:sz w:val="20"/>
          <w:szCs w:val="20"/>
        </w:rPr>
        <w:t>)</w:t>
      </w:r>
    </w:p>
  </w:footnote>
  <w:footnote w:id="9">
    <w:p w14:paraId="2EBBE020" w14:textId="77777777" w:rsidR="00A35EFE" w:rsidRPr="00A77237" w:rsidRDefault="00A35EFE" w:rsidP="00A35EFE">
      <w:pPr>
        <w:pStyle w:val="Textpoznpodarou"/>
        <w:ind w:left="198" w:hanging="198"/>
        <w:jc w:val="both"/>
      </w:pPr>
      <w:r w:rsidRPr="00A77237">
        <w:rPr>
          <w:rStyle w:val="Znakapoznpodarou"/>
        </w:rPr>
        <w:footnoteRef/>
      </w:r>
      <w:r w:rsidRPr="00A77237">
        <w:rPr>
          <w:vertAlign w:val="superscript"/>
        </w:rPr>
        <w:t>)</w:t>
      </w:r>
      <w:r w:rsidRPr="00A77237">
        <w:t xml:space="preserve"> § 14a odst. 1 zákona o místních poplatcích (</w:t>
      </w:r>
      <w:r w:rsidR="000D73F4" w:rsidRPr="00A77237">
        <w:rPr>
          <w:i/>
        </w:rPr>
        <w:t>Poplatkový subjekt</w:t>
      </w:r>
      <w:r w:rsidRPr="00A77237">
        <w:rPr>
          <w:i/>
        </w:rPr>
        <w:t xml:space="preserve"> je povinen podat správci poplatku ohlášení, nevyloučí-li obec tuto povinnost v obecně závazné vyhlášce.</w:t>
      </w:r>
      <w:r w:rsidRPr="00A77237">
        <w:t>)</w:t>
      </w:r>
    </w:p>
  </w:footnote>
  <w:footnote w:id="10">
    <w:p w14:paraId="789207C9" w14:textId="77777777" w:rsidR="000D73F4" w:rsidRPr="00A77237" w:rsidRDefault="000D73F4" w:rsidP="000D73F4">
      <w:pPr>
        <w:pStyle w:val="Textpoznpodarou"/>
        <w:jc w:val="both"/>
        <w:rPr>
          <w:i/>
        </w:rPr>
      </w:pPr>
      <w:r w:rsidRPr="00A77237">
        <w:rPr>
          <w:rStyle w:val="Znakapoznpodarou"/>
        </w:rPr>
        <w:footnoteRef/>
      </w:r>
      <w:r w:rsidRPr="00A77237">
        <w:rPr>
          <w:vertAlign w:val="superscript"/>
        </w:rPr>
        <w:t>)</w:t>
      </w:r>
      <w:r w:rsidRPr="00A77237">
        <w:t xml:space="preserve"> § 14a odst. 2, 3 a 5 zákona o místních poplatcích: (</w:t>
      </w:r>
      <w:r w:rsidRPr="00A77237">
        <w:rPr>
          <w:i/>
        </w:rPr>
        <w:t>2) V ohlášení poplatkový subjekt uvede</w:t>
      </w:r>
    </w:p>
    <w:p w14:paraId="154193E5" w14:textId="77777777" w:rsidR="000D73F4" w:rsidRPr="00A77237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A77237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0D73F4" w:rsidRPr="00A77237" w:rsidRDefault="000D73F4" w:rsidP="000D73F4">
      <w:pPr>
        <w:pStyle w:val="Textpoznpodarou"/>
        <w:ind w:left="284" w:firstLine="1"/>
        <w:jc w:val="both"/>
        <w:rPr>
          <w:i/>
        </w:rPr>
      </w:pPr>
      <w:r w:rsidRPr="00A77237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40A1E515" w14:textId="77777777" w:rsidR="000D73F4" w:rsidRPr="00A77237" w:rsidRDefault="000D73F4" w:rsidP="000D73F4">
      <w:pPr>
        <w:pStyle w:val="Textpoznpodarou"/>
        <w:ind w:left="284"/>
        <w:jc w:val="both"/>
        <w:rPr>
          <w:i/>
        </w:rPr>
      </w:pPr>
      <w:r w:rsidRPr="00A77237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0D73F4" w:rsidRPr="00A77237" w:rsidRDefault="000D73F4" w:rsidP="000D73F4">
      <w:pPr>
        <w:pStyle w:val="Textpoznpodarou"/>
        <w:ind w:left="284"/>
        <w:jc w:val="both"/>
        <w:rPr>
          <w:i/>
        </w:rPr>
      </w:pPr>
      <w:r w:rsidRPr="00A77237">
        <w:rPr>
          <w:i/>
        </w:rPr>
        <w:t>3) Poplatkový subjekt,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0D73F4" w:rsidRPr="00A77237" w:rsidRDefault="000D73F4" w:rsidP="000D73F4">
      <w:pPr>
        <w:pStyle w:val="Textpoznpodarou"/>
        <w:ind w:left="284"/>
        <w:jc w:val="both"/>
      </w:pPr>
      <w:r w:rsidRPr="00A77237">
        <w:rPr>
          <w:i/>
        </w:rPr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77237">
        <w:t>)</w:t>
      </w:r>
    </w:p>
  </w:footnote>
  <w:footnote w:id="11">
    <w:p w14:paraId="2F7D5D06" w14:textId="14EC6DEB" w:rsidR="000D73F4" w:rsidRPr="00A77237" w:rsidRDefault="000D73F4" w:rsidP="000D73F4">
      <w:pPr>
        <w:pStyle w:val="Textpoznpodarou"/>
        <w:ind w:left="198" w:hanging="198"/>
        <w:jc w:val="both"/>
      </w:pPr>
      <w:r w:rsidRPr="00A77237">
        <w:rPr>
          <w:rStyle w:val="Znakapoznpodarou"/>
        </w:rPr>
        <w:footnoteRef/>
      </w:r>
      <w:r w:rsidRPr="00A77237">
        <w:rPr>
          <w:vertAlign w:val="superscript"/>
        </w:rPr>
        <w:t>)</w:t>
      </w:r>
      <w:r w:rsidRPr="00A77237">
        <w:t xml:space="preserve"> § 14a odst. 4 zákona o místních poplatcích (</w:t>
      </w:r>
      <w:r w:rsidRPr="00A77237">
        <w:rPr>
          <w:b/>
          <w:i/>
        </w:rPr>
        <w:t xml:space="preserve">Dojde-li ke změně údajů uvedených v ohlášení, je </w:t>
      </w:r>
      <w:r w:rsidRPr="00A77237">
        <w:rPr>
          <w:b/>
          <w:i/>
          <w:u w:val="single"/>
        </w:rPr>
        <w:t>poplatkový subjekt povinen tuto změnu oznámit do 15 dnů ode dne</w:t>
      </w:r>
      <w:r w:rsidRPr="00A77237">
        <w:rPr>
          <w:b/>
          <w:i/>
        </w:rPr>
        <w:t>, kdy nastala, nestanoví-li obec v obecně závazné vyhlášce delší lhůtu.</w:t>
      </w:r>
      <w:r w:rsidRPr="00A77237">
        <w:rPr>
          <w:bCs/>
        </w:rPr>
        <w:t>)</w:t>
      </w:r>
      <w:r w:rsidR="00A77237">
        <w:rPr>
          <w:bCs/>
        </w:rPr>
        <w:t>; včetně zániku postavení plátce</w:t>
      </w:r>
    </w:p>
  </w:footnote>
  <w:footnote w:id="12">
    <w:p w14:paraId="77668CC3" w14:textId="77777777" w:rsidR="00A35EFE" w:rsidRPr="00A77237" w:rsidRDefault="00A35EFE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A77237">
        <w:rPr>
          <w:rStyle w:val="Znakapoznpodarou"/>
        </w:rPr>
        <w:footnoteRef/>
      </w:r>
      <w:r w:rsidRPr="00A77237">
        <w:rPr>
          <w:vertAlign w:val="superscript"/>
        </w:rPr>
        <w:t>)</w:t>
      </w:r>
      <w:r w:rsidR="004070E9" w:rsidRPr="00A77237">
        <w:t> </w:t>
      </w:r>
      <w:r w:rsidRPr="00A77237">
        <w:t>§</w:t>
      </w:r>
      <w:r w:rsidR="004070E9" w:rsidRPr="00A77237">
        <w:t> </w:t>
      </w:r>
      <w:r w:rsidRPr="00A77237">
        <w:t>10k</w:t>
      </w:r>
      <w:r w:rsidR="004070E9" w:rsidRPr="00A77237">
        <w:t> </w:t>
      </w:r>
      <w:r w:rsidRPr="00A77237">
        <w:t>odst.</w:t>
      </w:r>
      <w:r w:rsidR="004070E9" w:rsidRPr="00A77237">
        <w:t> </w:t>
      </w:r>
      <w:r w:rsidRPr="00A77237">
        <w:t>3</w:t>
      </w:r>
      <w:r w:rsidR="004070E9" w:rsidRPr="00A77237">
        <w:t> </w:t>
      </w:r>
      <w:r w:rsidRPr="00A77237">
        <w:t>zákona o místních poplatcích (</w:t>
      </w:r>
      <w:r w:rsidRPr="00A77237">
        <w:rPr>
          <w:b/>
          <w:bCs/>
          <w:i/>
          <w:u w:val="single"/>
        </w:rPr>
        <w:t>Objednanou kapacitou soustřeďovacích prostředků</w:t>
      </w:r>
      <w:r w:rsidRPr="00A77237">
        <w:rPr>
          <w:b/>
          <w:bCs/>
          <w:i/>
        </w:rPr>
        <w:t xml:space="preserve"> pro</w:t>
      </w:r>
      <w:r w:rsidR="004070E9" w:rsidRPr="00A77237">
        <w:rPr>
          <w:b/>
          <w:bCs/>
          <w:i/>
        </w:rPr>
        <w:t> </w:t>
      </w:r>
      <w:r w:rsidRPr="00A77237">
        <w:rPr>
          <w:b/>
          <w:bCs/>
          <w:i/>
        </w:rPr>
        <w:t>nemovitou věc na dílčí období připadající na poplatníka je</w:t>
      </w:r>
    </w:p>
    <w:p w14:paraId="34331006" w14:textId="77777777" w:rsidR="00A35EFE" w:rsidRPr="00A77237" w:rsidRDefault="00A35EFE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A77237">
        <w:rPr>
          <w:b/>
          <w:bCs/>
          <w:i/>
        </w:rPr>
        <w:t xml:space="preserve"> </w:t>
      </w:r>
      <w:r w:rsidRPr="00A77237">
        <w:rPr>
          <w:b/>
          <w:bCs/>
          <w:i/>
        </w:rPr>
        <w:tab/>
        <w:t xml:space="preserve">a) podíl </w:t>
      </w:r>
    </w:p>
    <w:p w14:paraId="25FA8156" w14:textId="77777777" w:rsidR="00A35EFE" w:rsidRPr="00A77237" w:rsidRDefault="00A35EFE" w:rsidP="00A35EFE">
      <w:pPr>
        <w:pStyle w:val="Textpoznpodarou"/>
        <w:ind w:left="198"/>
        <w:jc w:val="both"/>
        <w:rPr>
          <w:b/>
          <w:bCs/>
          <w:i/>
        </w:rPr>
      </w:pPr>
      <w:r w:rsidRPr="00A77237">
        <w:rPr>
          <w:b/>
          <w:bCs/>
          <w:i/>
        </w:rPr>
        <w:t>1. objednané kapacity soustřeďovacích prostředků pro tuto nemovitou věc na dílčí období a</w:t>
      </w:r>
    </w:p>
    <w:p w14:paraId="16407AD7" w14:textId="77777777" w:rsidR="00A35EFE" w:rsidRPr="00A77237" w:rsidRDefault="00A35EFE" w:rsidP="004070E9">
      <w:pPr>
        <w:pStyle w:val="Textpoznpodarou"/>
        <w:ind w:left="198"/>
        <w:jc w:val="both"/>
        <w:rPr>
          <w:b/>
          <w:bCs/>
          <w:i/>
        </w:rPr>
      </w:pPr>
      <w:r w:rsidRPr="00A77237">
        <w:rPr>
          <w:b/>
          <w:bCs/>
          <w:i/>
        </w:rPr>
        <w:t>2. počtu fyzických osob, které v této nemovité věci mají bydliště na konci dílčího období, nebo</w:t>
      </w:r>
    </w:p>
    <w:p w14:paraId="42B53F3B" w14:textId="77777777" w:rsidR="00A35EFE" w:rsidRPr="00A77237" w:rsidRDefault="00A35EFE" w:rsidP="00A35EFE">
      <w:pPr>
        <w:pStyle w:val="Textpoznpodarou"/>
        <w:ind w:left="198" w:hanging="198"/>
        <w:jc w:val="both"/>
      </w:pPr>
      <w:r w:rsidRPr="00A77237">
        <w:rPr>
          <w:b/>
          <w:bCs/>
          <w:i/>
        </w:rPr>
        <w:t xml:space="preserve"> </w:t>
      </w:r>
      <w:r w:rsidR="004070E9" w:rsidRPr="00A77237">
        <w:rPr>
          <w:b/>
          <w:bCs/>
          <w:i/>
        </w:rPr>
        <w:tab/>
      </w:r>
      <w:r w:rsidRPr="00A77237">
        <w:rPr>
          <w:b/>
          <w:bCs/>
          <w:i/>
        </w:rPr>
        <w:t>b) kapacita soustřeďovacích prostředků pro tuto nemovitou věc na dílčí období v případě, že v nemovité věci nemá bydliště žádná fyzická osoba.</w:t>
      </w:r>
      <w:r w:rsidRPr="00A77237">
        <w:t>)</w:t>
      </w:r>
    </w:p>
  </w:footnote>
  <w:footnote w:id="13">
    <w:p w14:paraId="3E478BF5" w14:textId="77777777" w:rsidR="00A35EFE" w:rsidRPr="00A77237" w:rsidRDefault="001A2E6D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A77237">
        <w:rPr>
          <w:rStyle w:val="Znakapoznpodarou"/>
        </w:rPr>
        <w:footnoteRef/>
      </w:r>
      <w:r w:rsidRPr="00A77237">
        <w:rPr>
          <w:vertAlign w:val="superscript"/>
        </w:rPr>
        <w:t>)</w:t>
      </w:r>
      <w:r w:rsidRPr="00A77237">
        <w:t xml:space="preserve"> § 10</w:t>
      </w:r>
      <w:r w:rsidR="00A35EFE" w:rsidRPr="00A77237">
        <w:t>m odst. 1</w:t>
      </w:r>
      <w:r w:rsidR="0072676B" w:rsidRPr="00A77237">
        <w:t xml:space="preserve"> </w:t>
      </w:r>
      <w:r w:rsidRPr="00A77237">
        <w:t xml:space="preserve">zákona o místních poplatcích </w:t>
      </w:r>
      <w:r w:rsidR="00255DE2" w:rsidRPr="00A77237">
        <w:t>(</w:t>
      </w:r>
      <w:r w:rsidR="00A35EFE" w:rsidRPr="00A77237">
        <w:rPr>
          <w:b/>
          <w:bCs/>
          <w:i/>
        </w:rPr>
        <w:t>Poplatek za odkládání komunálního odpadu z nemovité věci se vypočte jako součet dílčích poplatků za jednotlivá dílčí období, na jejichž konci</w:t>
      </w:r>
    </w:p>
    <w:p w14:paraId="59D10175" w14:textId="77777777" w:rsidR="00A35EFE" w:rsidRPr="00A77237" w:rsidRDefault="00A35EFE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A77237">
        <w:rPr>
          <w:b/>
          <w:bCs/>
          <w:i/>
        </w:rPr>
        <w:t xml:space="preserve"> </w:t>
      </w:r>
      <w:r w:rsidRPr="00A77237">
        <w:rPr>
          <w:b/>
          <w:bCs/>
          <w:i/>
        </w:rPr>
        <w:tab/>
        <w:t>a) měl poplatník v nemovité věci bydliště, nebo</w:t>
      </w:r>
    </w:p>
    <w:p w14:paraId="4231BBF9" w14:textId="77777777" w:rsidR="00A35EFE" w:rsidRPr="00A77237" w:rsidRDefault="00A35EFE" w:rsidP="00A35EFE">
      <w:pPr>
        <w:pStyle w:val="Textpoznpodarou"/>
        <w:ind w:left="198"/>
        <w:jc w:val="both"/>
        <w:rPr>
          <w:b/>
          <w:bCs/>
          <w:i/>
        </w:rPr>
      </w:pPr>
      <w:r w:rsidRPr="00A77237">
        <w:rPr>
          <w:b/>
          <w:bCs/>
          <w:i/>
        </w:rPr>
        <w:t>b) neměla v nemovité věci bydliště žádná fyzická osoba v případě, že poplatníkem je vlastník této nemovité věci.)</w:t>
      </w:r>
    </w:p>
    <w:p w14:paraId="09050A77" w14:textId="77777777" w:rsidR="001A2E6D" w:rsidRPr="00A77237" w:rsidRDefault="00A35EFE" w:rsidP="00A35EFE">
      <w:pPr>
        <w:pStyle w:val="Textpoznpodarou"/>
        <w:ind w:left="198"/>
        <w:jc w:val="both"/>
      </w:pPr>
      <w:r w:rsidRPr="00A77237">
        <w:rPr>
          <w:b/>
          <w:bCs/>
        </w:rPr>
        <w:t>§ 10m odst. 2 zákona o místních poplatcích (</w:t>
      </w:r>
      <w:r w:rsidRPr="00A77237">
        <w:rPr>
          <w:b/>
          <w:bCs/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A77237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8D0111"/>
    <w:multiLevelType w:val="hybridMultilevel"/>
    <w:tmpl w:val="8DA692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762877">
    <w:abstractNumId w:val="45"/>
  </w:num>
  <w:num w:numId="2" w16cid:durableId="1337806789">
    <w:abstractNumId w:val="17"/>
  </w:num>
  <w:num w:numId="3" w16cid:durableId="1169712751">
    <w:abstractNumId w:val="14"/>
  </w:num>
  <w:num w:numId="4" w16cid:durableId="1963341348">
    <w:abstractNumId w:val="3"/>
  </w:num>
  <w:num w:numId="5" w16cid:durableId="285740071">
    <w:abstractNumId w:val="4"/>
  </w:num>
  <w:num w:numId="6" w16cid:durableId="697002433">
    <w:abstractNumId w:val="43"/>
  </w:num>
  <w:num w:numId="7" w16cid:durableId="708845739">
    <w:abstractNumId w:val="12"/>
  </w:num>
  <w:num w:numId="8" w16cid:durableId="1402677804">
    <w:abstractNumId w:val="41"/>
  </w:num>
  <w:num w:numId="9" w16cid:durableId="1188331006">
    <w:abstractNumId w:val="1"/>
  </w:num>
  <w:num w:numId="10" w16cid:durableId="1900706877">
    <w:abstractNumId w:val="16"/>
  </w:num>
  <w:num w:numId="11" w16cid:durableId="1483159943">
    <w:abstractNumId w:val="39"/>
  </w:num>
  <w:num w:numId="12" w16cid:durableId="1221868054">
    <w:abstractNumId w:val="42"/>
  </w:num>
  <w:num w:numId="13" w16cid:durableId="1542282778">
    <w:abstractNumId w:val="33"/>
  </w:num>
  <w:num w:numId="14" w16cid:durableId="1607494891">
    <w:abstractNumId w:val="35"/>
  </w:num>
  <w:num w:numId="15" w16cid:durableId="2022970510">
    <w:abstractNumId w:val="5"/>
  </w:num>
  <w:num w:numId="16" w16cid:durableId="969433721">
    <w:abstractNumId w:val="46"/>
  </w:num>
  <w:num w:numId="17" w16cid:durableId="1543439172">
    <w:abstractNumId w:val="32"/>
  </w:num>
  <w:num w:numId="18" w16cid:durableId="646863652">
    <w:abstractNumId w:val="7"/>
  </w:num>
  <w:num w:numId="19" w16cid:durableId="1490361985">
    <w:abstractNumId w:val="26"/>
  </w:num>
  <w:num w:numId="20" w16cid:durableId="49696910">
    <w:abstractNumId w:val="44"/>
  </w:num>
  <w:num w:numId="21" w16cid:durableId="1358895390">
    <w:abstractNumId w:val="37"/>
  </w:num>
  <w:num w:numId="22" w16cid:durableId="442379879">
    <w:abstractNumId w:val="23"/>
  </w:num>
  <w:num w:numId="23" w16cid:durableId="6895273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6385518">
    <w:abstractNumId w:val="13"/>
  </w:num>
  <w:num w:numId="25" w16cid:durableId="928808192">
    <w:abstractNumId w:val="19"/>
  </w:num>
  <w:num w:numId="26" w16cid:durableId="1130316865">
    <w:abstractNumId w:val="24"/>
  </w:num>
  <w:num w:numId="27" w16cid:durableId="72549254">
    <w:abstractNumId w:val="36"/>
  </w:num>
  <w:num w:numId="28" w16cid:durableId="1099301398">
    <w:abstractNumId w:val="0"/>
  </w:num>
  <w:num w:numId="29" w16cid:durableId="1408923134">
    <w:abstractNumId w:val="27"/>
  </w:num>
  <w:num w:numId="30" w16cid:durableId="923539126">
    <w:abstractNumId w:val="2"/>
  </w:num>
  <w:num w:numId="31" w16cid:durableId="1709451250">
    <w:abstractNumId w:val="15"/>
  </w:num>
  <w:num w:numId="32" w16cid:durableId="126246944">
    <w:abstractNumId w:val="8"/>
  </w:num>
  <w:num w:numId="33" w16cid:durableId="1596015913">
    <w:abstractNumId w:val="40"/>
  </w:num>
  <w:num w:numId="34" w16cid:durableId="894462250">
    <w:abstractNumId w:val="29"/>
  </w:num>
  <w:num w:numId="35" w16cid:durableId="129634683">
    <w:abstractNumId w:val="21"/>
  </w:num>
  <w:num w:numId="36" w16cid:durableId="839126523">
    <w:abstractNumId w:val="22"/>
  </w:num>
  <w:num w:numId="37" w16cid:durableId="321741245">
    <w:abstractNumId w:val="38"/>
  </w:num>
  <w:num w:numId="38" w16cid:durableId="165898204">
    <w:abstractNumId w:val="28"/>
  </w:num>
  <w:num w:numId="39" w16cid:durableId="1257640947">
    <w:abstractNumId w:val="11"/>
  </w:num>
  <w:num w:numId="40" w16cid:durableId="720397331">
    <w:abstractNumId w:val="9"/>
  </w:num>
  <w:num w:numId="41" w16cid:durableId="1471433334">
    <w:abstractNumId w:val="25"/>
  </w:num>
  <w:num w:numId="42" w16cid:durableId="167790615">
    <w:abstractNumId w:val="31"/>
  </w:num>
  <w:num w:numId="43" w16cid:durableId="667751156">
    <w:abstractNumId w:val="10"/>
  </w:num>
  <w:num w:numId="44" w16cid:durableId="1602642268">
    <w:abstractNumId w:val="18"/>
  </w:num>
  <w:num w:numId="45" w16cid:durableId="1319187277">
    <w:abstractNumId w:val="30"/>
  </w:num>
  <w:num w:numId="46" w16cid:durableId="997420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91896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11F13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A647C"/>
    <w:rsid w:val="001B5030"/>
    <w:rsid w:val="001B5E91"/>
    <w:rsid w:val="001C1215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508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3B70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4D5A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77237"/>
    <w:rsid w:val="00A82881"/>
    <w:rsid w:val="00A830A0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CC0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063E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772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A7723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72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Očihov</cp:lastModifiedBy>
  <cp:revision>2</cp:revision>
  <cp:lastPrinted>2017-12-12T08:42:00Z</cp:lastPrinted>
  <dcterms:created xsi:type="dcterms:W3CDTF">2025-12-29T13:49:00Z</dcterms:created>
  <dcterms:modified xsi:type="dcterms:W3CDTF">2025-12-29T13:49:00Z</dcterms:modified>
</cp:coreProperties>
</file>