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1E7" w:rsidRPr="00B91183" w:rsidRDefault="009224C0">
      <w:pPr>
        <w:pStyle w:val="Default"/>
        <w:jc w:val="center"/>
        <w:rPr>
          <w:color w:val="auto"/>
          <w:sz w:val="32"/>
          <w:szCs w:val="32"/>
        </w:rPr>
      </w:pPr>
      <w:bookmarkStart w:id="0" w:name="_GoBack"/>
      <w:bookmarkEnd w:id="0"/>
      <w:r w:rsidRPr="00B91183">
        <w:rPr>
          <w:b/>
          <w:bCs/>
          <w:color w:val="auto"/>
          <w:sz w:val="32"/>
          <w:szCs w:val="32"/>
        </w:rPr>
        <w:t>MĚSTO BROUMOV</w:t>
      </w:r>
    </w:p>
    <w:p w:rsidR="004A11E7" w:rsidRPr="00B91183" w:rsidRDefault="009224C0">
      <w:pPr>
        <w:spacing w:line="312" w:lineRule="auto"/>
        <w:jc w:val="center"/>
        <w:rPr>
          <w:rFonts w:ascii="Arial" w:hAnsi="Arial" w:cs="Arial"/>
          <w:b/>
          <w:bCs/>
          <w:sz w:val="32"/>
          <w:szCs w:val="32"/>
        </w:rPr>
      </w:pPr>
      <w:r w:rsidRPr="00B91183">
        <w:rPr>
          <w:rFonts w:ascii="Arial" w:hAnsi="Arial" w:cs="Arial"/>
          <w:b/>
          <w:bCs/>
          <w:sz w:val="32"/>
          <w:szCs w:val="32"/>
        </w:rPr>
        <w:t xml:space="preserve">Zastupitelstvo města </w:t>
      </w:r>
    </w:p>
    <w:p w:rsidR="004A11E7" w:rsidRPr="00B91183" w:rsidRDefault="009224C0">
      <w:pPr>
        <w:spacing w:line="312" w:lineRule="auto"/>
        <w:jc w:val="center"/>
        <w:rPr>
          <w:b/>
          <w:bCs/>
          <w:sz w:val="32"/>
          <w:szCs w:val="32"/>
        </w:rPr>
      </w:pPr>
      <w:r w:rsidRPr="00B91183">
        <w:rPr>
          <w:noProof/>
        </w:rPr>
        <w:drawing>
          <wp:anchor distT="0" distB="0" distL="114300" distR="114300" simplePos="0" relativeHeight="251658240" behindDoc="1" locked="0" layoutInCell="1" allowOverlap="1">
            <wp:simplePos x="0" y="0"/>
            <wp:positionH relativeFrom="column">
              <wp:posOffset>2526689</wp:posOffset>
            </wp:positionH>
            <wp:positionV relativeFrom="paragraph">
              <wp:posOffset>45691</wp:posOffset>
            </wp:positionV>
            <wp:extent cx="615950" cy="719455"/>
            <wp:effectExtent l="0" t="0" r="0" b="0"/>
            <wp:wrapTight wrapText="bothSides">
              <wp:wrapPolygon edited="0">
                <wp:start x="0" y="0"/>
                <wp:lineTo x="0" y="21162"/>
                <wp:lineTo x="20709" y="21162"/>
                <wp:lineTo x="2070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5950" cy="719455"/>
                    </a:xfrm>
                    <a:prstGeom prst="rect">
                      <a:avLst/>
                    </a:prstGeom>
                  </pic:spPr>
                </pic:pic>
              </a:graphicData>
            </a:graphic>
          </wp:anchor>
        </w:drawing>
      </w:r>
    </w:p>
    <w:p w:rsidR="004A11E7" w:rsidRPr="00B91183" w:rsidRDefault="004A11E7">
      <w:pPr>
        <w:pStyle w:val="Default"/>
        <w:rPr>
          <w:color w:val="auto"/>
          <w:sz w:val="28"/>
          <w:szCs w:val="28"/>
        </w:rPr>
      </w:pPr>
    </w:p>
    <w:p w:rsidR="00D85E00" w:rsidRPr="00B91183" w:rsidRDefault="00D85E00">
      <w:pPr>
        <w:pStyle w:val="Default"/>
        <w:jc w:val="center"/>
        <w:rPr>
          <w:b/>
          <w:bCs/>
          <w:color w:val="auto"/>
          <w:sz w:val="32"/>
          <w:szCs w:val="32"/>
        </w:rPr>
      </w:pPr>
    </w:p>
    <w:p w:rsidR="00EA38EC" w:rsidRPr="00B91183" w:rsidRDefault="00EA38EC" w:rsidP="00585A54">
      <w:pPr>
        <w:pStyle w:val="Default"/>
        <w:rPr>
          <w:b/>
          <w:bCs/>
          <w:color w:val="auto"/>
          <w:sz w:val="32"/>
          <w:szCs w:val="32"/>
        </w:rPr>
      </w:pPr>
    </w:p>
    <w:p w:rsidR="000B14BE" w:rsidRPr="00B91183" w:rsidRDefault="009224C0" w:rsidP="000B14BE">
      <w:pPr>
        <w:pStyle w:val="Default"/>
        <w:jc w:val="center"/>
        <w:rPr>
          <w:b/>
        </w:rPr>
      </w:pPr>
      <w:r w:rsidRPr="00B91183">
        <w:rPr>
          <w:b/>
          <w:bCs/>
          <w:color w:val="auto"/>
        </w:rPr>
        <w:t>Obecně závazná vyhláška</w:t>
      </w:r>
      <w:r w:rsidR="000B14BE" w:rsidRPr="00B91183">
        <w:rPr>
          <w:b/>
          <w:bCs/>
          <w:color w:val="auto"/>
        </w:rPr>
        <w:t xml:space="preserve"> </w:t>
      </w:r>
    </w:p>
    <w:p w:rsidR="004A11E7" w:rsidRPr="00B91183" w:rsidRDefault="009224C0">
      <w:pPr>
        <w:pStyle w:val="NormlnIMP"/>
        <w:spacing w:line="240" w:lineRule="auto"/>
        <w:jc w:val="center"/>
        <w:rPr>
          <w:szCs w:val="24"/>
        </w:rPr>
      </w:pPr>
      <w:r w:rsidRPr="00B91183">
        <w:rPr>
          <w:rFonts w:ascii="Arial" w:hAnsi="Arial" w:cs="Arial"/>
          <w:b/>
          <w:szCs w:val="24"/>
        </w:rPr>
        <w:t xml:space="preserve">o stanovení obecního systému odpadového hospodářství </w:t>
      </w:r>
    </w:p>
    <w:p w:rsidR="004A11E7" w:rsidRPr="00B91183" w:rsidRDefault="004A11E7">
      <w:pPr>
        <w:pStyle w:val="Import1"/>
        <w:spacing w:line="240" w:lineRule="auto"/>
        <w:jc w:val="center"/>
        <w:rPr>
          <w:rFonts w:ascii="Arial" w:hAnsi="Arial" w:cs="Arial"/>
          <w:b/>
          <w:sz w:val="22"/>
          <w:szCs w:val="22"/>
        </w:rPr>
      </w:pPr>
    </w:p>
    <w:p w:rsidR="004A11E7" w:rsidRPr="00B91183" w:rsidRDefault="009224C0">
      <w:pPr>
        <w:pStyle w:val="Import1"/>
        <w:spacing w:line="240" w:lineRule="auto"/>
        <w:jc w:val="both"/>
        <w:rPr>
          <w:rFonts w:ascii="Arial" w:hAnsi="Arial" w:cs="Arial"/>
          <w:sz w:val="22"/>
          <w:szCs w:val="22"/>
        </w:rPr>
      </w:pPr>
      <w:r w:rsidRPr="00B91183">
        <w:rPr>
          <w:rFonts w:ascii="Arial" w:hAnsi="Arial" w:cs="Arial"/>
          <w:sz w:val="22"/>
          <w:szCs w:val="22"/>
        </w:rPr>
        <w:t>Zastupitelstvo města Broumov</w:t>
      </w:r>
      <w:r w:rsidR="00CA3915" w:rsidRPr="00B91183">
        <w:rPr>
          <w:rFonts w:ascii="Arial" w:hAnsi="Arial" w:cs="Arial"/>
          <w:sz w:val="22"/>
          <w:szCs w:val="22"/>
        </w:rPr>
        <w:t>a</w:t>
      </w:r>
      <w:r w:rsidRPr="00B91183">
        <w:rPr>
          <w:rFonts w:ascii="Arial" w:hAnsi="Arial" w:cs="Arial"/>
          <w:sz w:val="22"/>
          <w:szCs w:val="22"/>
        </w:rPr>
        <w:t xml:space="preserve"> se na svém zasedání dne</w:t>
      </w:r>
      <w:r w:rsidR="00830ABC" w:rsidRPr="00B91183">
        <w:rPr>
          <w:rFonts w:ascii="Arial" w:hAnsi="Arial" w:cs="Arial"/>
          <w:sz w:val="22"/>
          <w:szCs w:val="22"/>
        </w:rPr>
        <w:t xml:space="preserve"> </w:t>
      </w:r>
      <w:r w:rsidR="00C87634" w:rsidRPr="00B91183">
        <w:rPr>
          <w:rFonts w:ascii="Arial" w:hAnsi="Arial" w:cs="Arial"/>
          <w:sz w:val="22"/>
          <w:szCs w:val="22"/>
        </w:rPr>
        <w:t>13</w:t>
      </w:r>
      <w:r w:rsidR="00830ABC" w:rsidRPr="00B91183">
        <w:rPr>
          <w:rFonts w:ascii="Arial" w:hAnsi="Arial" w:cs="Arial"/>
          <w:sz w:val="22"/>
          <w:szCs w:val="22"/>
        </w:rPr>
        <w:t>.09.202</w:t>
      </w:r>
      <w:r w:rsidR="00C87634" w:rsidRPr="00B91183">
        <w:rPr>
          <w:rFonts w:ascii="Arial" w:hAnsi="Arial" w:cs="Arial"/>
          <w:sz w:val="22"/>
          <w:szCs w:val="22"/>
        </w:rPr>
        <w:t>3</w:t>
      </w:r>
      <w:r w:rsidR="00830ABC" w:rsidRPr="00B91183">
        <w:rPr>
          <w:rFonts w:ascii="Arial" w:hAnsi="Arial" w:cs="Arial"/>
          <w:sz w:val="22"/>
          <w:szCs w:val="22"/>
        </w:rPr>
        <w:t xml:space="preserve"> </w:t>
      </w:r>
      <w:r w:rsidRPr="00B91183">
        <w:rPr>
          <w:rFonts w:ascii="Arial" w:hAnsi="Arial" w:cs="Arial"/>
          <w:sz w:val="22"/>
          <w:szCs w:val="22"/>
        </w:rPr>
        <w:t>usnesením č.</w:t>
      </w:r>
      <w:r w:rsidR="00830ABC" w:rsidRPr="00B91183">
        <w:rPr>
          <w:rFonts w:ascii="Arial" w:hAnsi="Arial" w:cs="Arial"/>
          <w:sz w:val="22"/>
          <w:szCs w:val="22"/>
        </w:rPr>
        <w:t xml:space="preserve"> </w:t>
      </w:r>
      <w:r w:rsidR="00C87634" w:rsidRPr="00B91183">
        <w:rPr>
          <w:rFonts w:ascii="Arial" w:hAnsi="Arial" w:cs="Arial"/>
          <w:sz w:val="22"/>
          <w:szCs w:val="22"/>
        </w:rPr>
        <w:t>6</w:t>
      </w:r>
      <w:r w:rsidR="00830ABC" w:rsidRPr="00B91183">
        <w:rPr>
          <w:rFonts w:ascii="Arial" w:hAnsi="Arial" w:cs="Arial"/>
          <w:sz w:val="22"/>
          <w:szCs w:val="22"/>
        </w:rPr>
        <w:t xml:space="preserve"> </w:t>
      </w:r>
      <w:r w:rsidRPr="00B91183">
        <w:rPr>
          <w:rFonts w:ascii="Arial" w:hAnsi="Arial" w:cs="Arial"/>
          <w:sz w:val="22"/>
          <w:szCs w:val="22"/>
        </w:rPr>
        <w:t>usneslo</w:t>
      </w:r>
      <w:r w:rsidR="00DA55BC" w:rsidRPr="00B91183">
        <w:rPr>
          <w:rFonts w:ascii="Arial" w:hAnsi="Arial" w:cs="Arial"/>
          <w:sz w:val="22"/>
          <w:szCs w:val="22"/>
        </w:rPr>
        <w:t xml:space="preserve"> vydat</w:t>
      </w:r>
      <w:r w:rsidRPr="00B91183">
        <w:rPr>
          <w:rFonts w:ascii="Arial" w:hAnsi="Arial" w:cs="Arial"/>
          <w:sz w:val="22"/>
          <w:szCs w:val="22"/>
        </w:rPr>
        <w:t xml:space="preserve"> na základě ustanovení § 59 odst. 4 zákona č. 5</w:t>
      </w:r>
      <w:r w:rsidR="00EC1C27" w:rsidRPr="00B91183">
        <w:rPr>
          <w:rFonts w:ascii="Arial" w:hAnsi="Arial" w:cs="Arial"/>
          <w:sz w:val="22"/>
          <w:szCs w:val="22"/>
        </w:rPr>
        <w:t>41/2020 Sb., o odpadech</w:t>
      </w:r>
      <w:r w:rsidR="009D4DAD" w:rsidRPr="00B91183">
        <w:rPr>
          <w:rFonts w:ascii="Arial" w:hAnsi="Arial" w:cs="Arial"/>
          <w:sz w:val="22"/>
          <w:szCs w:val="22"/>
        </w:rPr>
        <w:t>, ve znění pozdějších předpisů</w:t>
      </w:r>
      <w:r w:rsidR="00EC1C27" w:rsidRPr="00B91183">
        <w:rPr>
          <w:rFonts w:ascii="Arial" w:hAnsi="Arial" w:cs="Arial"/>
          <w:sz w:val="22"/>
          <w:szCs w:val="22"/>
        </w:rPr>
        <w:t xml:space="preserve"> (dále jen</w:t>
      </w:r>
      <w:r w:rsidRPr="00B91183">
        <w:rPr>
          <w:rFonts w:ascii="Arial" w:hAnsi="Arial" w:cs="Arial"/>
          <w:sz w:val="22"/>
          <w:szCs w:val="22"/>
        </w:rPr>
        <w:t xml:space="preserve"> "zákon o odpadech"),</w:t>
      </w:r>
      <w:r w:rsidR="009D4DAD" w:rsidRPr="00B91183">
        <w:rPr>
          <w:rFonts w:ascii="Arial" w:hAnsi="Arial" w:cs="Arial"/>
          <w:sz w:val="22"/>
          <w:szCs w:val="22"/>
        </w:rPr>
        <w:t xml:space="preserve"> </w:t>
      </w:r>
      <w:r w:rsidRPr="00B91183">
        <w:rPr>
          <w:rFonts w:ascii="Arial" w:hAnsi="Arial" w:cs="Arial"/>
          <w:sz w:val="22"/>
          <w:szCs w:val="22"/>
        </w:rPr>
        <w:t xml:space="preserve">a v souladu s ustanoveními </w:t>
      </w:r>
      <w:r w:rsidR="00A4658A" w:rsidRPr="00B91183">
        <w:rPr>
          <w:rFonts w:ascii="Arial" w:hAnsi="Arial" w:cs="Arial"/>
          <w:sz w:val="22"/>
          <w:szCs w:val="22"/>
        </w:rPr>
        <w:br/>
      </w:r>
      <w:r w:rsidRPr="00B91183">
        <w:rPr>
          <w:rFonts w:ascii="Arial" w:hAnsi="Arial" w:cs="Arial"/>
          <w:sz w:val="22"/>
          <w:szCs w:val="22"/>
        </w:rPr>
        <w:t>§ 10 písm. d) a § 84 odst. 2 písm. h) zákona č. 128/2000 Sb., o obcích, ve znění pozdějších předpisů, tuto obecně závaznou vyhlášku (dále jen „vyhláška“):</w:t>
      </w:r>
    </w:p>
    <w:p w:rsidR="004A11E7" w:rsidRPr="00B91183" w:rsidRDefault="004A11E7">
      <w:pPr>
        <w:jc w:val="center"/>
        <w:rPr>
          <w:rFonts w:ascii="Arial" w:hAnsi="Arial" w:cs="Arial"/>
          <w:b/>
          <w:sz w:val="22"/>
          <w:szCs w:val="22"/>
        </w:rPr>
      </w:pPr>
    </w:p>
    <w:p w:rsidR="004A11E7" w:rsidRPr="00B91183" w:rsidRDefault="009224C0">
      <w:pPr>
        <w:pStyle w:val="slalnk"/>
        <w:spacing w:before="0" w:after="0"/>
        <w:rPr>
          <w:rFonts w:ascii="Arial" w:hAnsi="Arial" w:cs="Arial"/>
          <w:sz w:val="22"/>
          <w:szCs w:val="22"/>
        </w:rPr>
      </w:pPr>
      <w:r w:rsidRPr="00B91183">
        <w:rPr>
          <w:rFonts w:ascii="Arial" w:hAnsi="Arial" w:cs="Arial"/>
          <w:sz w:val="22"/>
          <w:szCs w:val="22"/>
        </w:rPr>
        <w:t>Čl. 1</w:t>
      </w:r>
    </w:p>
    <w:p w:rsidR="004A11E7" w:rsidRPr="00B91183" w:rsidRDefault="009224C0">
      <w:pPr>
        <w:pStyle w:val="Import3"/>
        <w:tabs>
          <w:tab w:val="clear" w:pos="1584"/>
          <w:tab w:val="left" w:pos="0"/>
        </w:tabs>
        <w:spacing w:after="120" w:line="240" w:lineRule="auto"/>
        <w:ind w:left="0"/>
        <w:jc w:val="center"/>
      </w:pPr>
      <w:r w:rsidRPr="00B91183">
        <w:rPr>
          <w:rFonts w:ascii="Arial" w:hAnsi="Arial" w:cs="Arial"/>
          <w:b/>
          <w:sz w:val="22"/>
          <w:szCs w:val="22"/>
        </w:rPr>
        <w:t>Úvodní ustanovení</w:t>
      </w:r>
    </w:p>
    <w:p w:rsidR="004A11E7" w:rsidRPr="00B91183" w:rsidRDefault="009224C0">
      <w:pPr>
        <w:numPr>
          <w:ilvl w:val="0"/>
          <w:numId w:val="4"/>
        </w:numPr>
        <w:tabs>
          <w:tab w:val="clear" w:pos="720"/>
          <w:tab w:val="left" w:pos="567"/>
        </w:tabs>
        <w:ind w:left="340" w:hanging="340"/>
        <w:jc w:val="both"/>
        <w:rPr>
          <w:rFonts w:ascii="Arial" w:hAnsi="Arial" w:cs="Arial"/>
          <w:sz w:val="22"/>
          <w:szCs w:val="22"/>
        </w:rPr>
      </w:pPr>
      <w:r w:rsidRPr="00B91183">
        <w:rPr>
          <w:rFonts w:ascii="Arial" w:hAnsi="Arial" w:cs="Arial"/>
          <w:sz w:val="22"/>
          <w:szCs w:val="22"/>
        </w:rPr>
        <w:t>Tato vyhláška stanovuje obecní systém odpadového hospodářství na území města Broumov</w:t>
      </w:r>
      <w:r w:rsidR="00B74CFC">
        <w:rPr>
          <w:rFonts w:ascii="Arial" w:hAnsi="Arial" w:cs="Arial"/>
          <w:sz w:val="22"/>
          <w:szCs w:val="22"/>
        </w:rPr>
        <w:t>a</w:t>
      </w:r>
      <w:r w:rsidR="00B64E0F" w:rsidRPr="00B91183">
        <w:rPr>
          <w:rFonts w:ascii="Arial" w:hAnsi="Arial" w:cs="Arial"/>
          <w:sz w:val="22"/>
          <w:szCs w:val="22"/>
        </w:rPr>
        <w:t>.</w:t>
      </w:r>
      <w:r w:rsidR="006807D0" w:rsidRPr="00B91183">
        <w:rPr>
          <w:rFonts w:ascii="Arial" w:hAnsi="Arial" w:cs="Arial"/>
          <w:sz w:val="22"/>
          <w:szCs w:val="22"/>
        </w:rPr>
        <w:t xml:space="preserve"> </w:t>
      </w:r>
      <w:r w:rsidR="00B53D7A" w:rsidRPr="00B91183">
        <w:rPr>
          <w:rFonts w:ascii="Arial" w:hAnsi="Arial" w:cs="Arial"/>
          <w:sz w:val="22"/>
          <w:szCs w:val="22"/>
        </w:rPr>
        <w:t xml:space="preserve">Dále určuje místa, ve kterých bude </w:t>
      </w:r>
      <w:r w:rsidR="000223F6" w:rsidRPr="00B91183">
        <w:rPr>
          <w:rFonts w:ascii="Arial" w:hAnsi="Arial" w:cs="Arial"/>
          <w:sz w:val="22"/>
          <w:szCs w:val="22"/>
        </w:rPr>
        <w:t xml:space="preserve">město Broumov </w:t>
      </w:r>
      <w:r w:rsidR="00B53D7A" w:rsidRPr="00B91183">
        <w:rPr>
          <w:rFonts w:ascii="Arial" w:hAnsi="Arial" w:cs="Arial"/>
          <w:sz w:val="22"/>
          <w:szCs w:val="22"/>
        </w:rPr>
        <w:t>v rámci obecního systému přebírat:</w:t>
      </w:r>
    </w:p>
    <w:p w:rsidR="00B53D7A" w:rsidRPr="00B91183" w:rsidRDefault="00B53D7A" w:rsidP="00B95DCE">
      <w:pPr>
        <w:pStyle w:val="Odstavecseseznamem"/>
        <w:numPr>
          <w:ilvl w:val="0"/>
          <w:numId w:val="7"/>
        </w:numPr>
        <w:tabs>
          <w:tab w:val="left" w:pos="567"/>
        </w:tabs>
        <w:spacing w:before="120" w:afterLines="60" w:after="144" w:line="240" w:lineRule="auto"/>
        <w:ind w:left="709" w:hanging="357"/>
        <w:contextualSpacing w:val="0"/>
        <w:jc w:val="both"/>
        <w:rPr>
          <w:rFonts w:ascii="Arial" w:hAnsi="Arial" w:cs="Arial"/>
        </w:rPr>
      </w:pPr>
      <w:r w:rsidRPr="00B91183">
        <w:rPr>
          <w:rFonts w:ascii="Arial" w:hAnsi="Arial" w:cs="Arial"/>
        </w:rPr>
        <w:t xml:space="preserve"> stavební a demoličn</w:t>
      </w:r>
      <w:r w:rsidR="00EC1C27" w:rsidRPr="00B91183">
        <w:rPr>
          <w:rFonts w:ascii="Arial" w:hAnsi="Arial" w:cs="Arial"/>
        </w:rPr>
        <w:t>í odpad vznikající na území města</w:t>
      </w:r>
      <w:r w:rsidRPr="00B91183">
        <w:rPr>
          <w:rFonts w:ascii="Arial" w:hAnsi="Arial" w:cs="Arial"/>
        </w:rPr>
        <w:t xml:space="preserve"> při činnosti nepodnikajících</w:t>
      </w:r>
      <w:r w:rsidR="00B95DCE">
        <w:rPr>
          <w:rFonts w:ascii="Arial" w:hAnsi="Arial" w:cs="Arial"/>
        </w:rPr>
        <w:t xml:space="preserve"> </w:t>
      </w:r>
      <w:r w:rsidRPr="00B91183">
        <w:rPr>
          <w:rFonts w:ascii="Arial" w:hAnsi="Arial" w:cs="Arial"/>
        </w:rPr>
        <w:t>fyzických osob,</w:t>
      </w:r>
    </w:p>
    <w:p w:rsidR="00B64E0F" w:rsidRPr="00B91183" w:rsidRDefault="00B64E0F" w:rsidP="005E4023">
      <w:pPr>
        <w:pStyle w:val="Odstavecseseznamem"/>
        <w:numPr>
          <w:ilvl w:val="0"/>
          <w:numId w:val="7"/>
        </w:numPr>
        <w:tabs>
          <w:tab w:val="left" w:pos="567"/>
        </w:tabs>
        <w:spacing w:before="120" w:afterLines="60" w:after="144" w:line="240" w:lineRule="auto"/>
        <w:ind w:left="714" w:hanging="357"/>
        <w:contextualSpacing w:val="0"/>
        <w:jc w:val="both"/>
        <w:rPr>
          <w:rFonts w:ascii="Arial" w:hAnsi="Arial" w:cs="Arial"/>
        </w:rPr>
      </w:pPr>
      <w:r w:rsidRPr="00B91183">
        <w:rPr>
          <w:rFonts w:ascii="Arial" w:hAnsi="Arial" w:cs="Arial"/>
        </w:rPr>
        <w:t xml:space="preserve"> movité věci v rámci předcházení vzniku odpadu,</w:t>
      </w:r>
    </w:p>
    <w:p w:rsidR="00B53D7A" w:rsidRPr="00B91183" w:rsidRDefault="00B53D7A" w:rsidP="005E4023">
      <w:pPr>
        <w:pStyle w:val="Odstavecseseznamem"/>
        <w:numPr>
          <w:ilvl w:val="0"/>
          <w:numId w:val="7"/>
        </w:numPr>
        <w:tabs>
          <w:tab w:val="left" w:pos="567"/>
        </w:tabs>
        <w:spacing w:afterLines="60" w:after="144"/>
        <w:ind w:left="567" w:hanging="207"/>
        <w:contextualSpacing w:val="0"/>
        <w:jc w:val="both"/>
        <w:rPr>
          <w:rFonts w:ascii="Arial" w:hAnsi="Arial" w:cs="Arial"/>
        </w:rPr>
      </w:pPr>
      <w:r w:rsidRPr="00B91183">
        <w:rPr>
          <w:rFonts w:ascii="Arial" w:hAnsi="Arial" w:cs="Arial"/>
        </w:rPr>
        <w:lastRenderedPageBreak/>
        <w:t xml:space="preserve"> komunáln</w:t>
      </w:r>
      <w:r w:rsidR="00EC1C27" w:rsidRPr="00B91183">
        <w:rPr>
          <w:rFonts w:ascii="Arial" w:hAnsi="Arial" w:cs="Arial"/>
        </w:rPr>
        <w:t>í odpad vznikající na území města</w:t>
      </w:r>
      <w:r w:rsidRPr="00B91183">
        <w:rPr>
          <w:rFonts w:ascii="Arial" w:hAnsi="Arial" w:cs="Arial"/>
        </w:rPr>
        <w:t xml:space="preserve"> při činnosti právn</w:t>
      </w:r>
      <w:r w:rsidR="009D1291" w:rsidRPr="00B91183">
        <w:rPr>
          <w:rFonts w:ascii="Arial" w:hAnsi="Arial" w:cs="Arial"/>
        </w:rPr>
        <w:t>i</w:t>
      </w:r>
      <w:r w:rsidRPr="00B91183">
        <w:rPr>
          <w:rFonts w:ascii="Arial" w:hAnsi="Arial" w:cs="Arial"/>
        </w:rPr>
        <w:t>ckých a podnikajících fyzických osob, které se do obecního systému zapojí na základě písemné smlouvy,</w:t>
      </w:r>
    </w:p>
    <w:p w:rsidR="00B53D7A" w:rsidRPr="00B91183" w:rsidRDefault="00B53D7A" w:rsidP="005E4023">
      <w:pPr>
        <w:pStyle w:val="Odstavecseseznamem"/>
        <w:numPr>
          <w:ilvl w:val="0"/>
          <w:numId w:val="7"/>
        </w:numPr>
        <w:tabs>
          <w:tab w:val="left" w:pos="567"/>
        </w:tabs>
        <w:spacing w:afterLines="60" w:after="144"/>
        <w:contextualSpacing w:val="0"/>
        <w:jc w:val="both"/>
        <w:rPr>
          <w:rFonts w:ascii="Arial" w:hAnsi="Arial" w:cs="Arial"/>
        </w:rPr>
      </w:pPr>
      <w:r w:rsidRPr="00B91183">
        <w:rPr>
          <w:rFonts w:ascii="Arial" w:hAnsi="Arial" w:cs="Arial"/>
        </w:rPr>
        <w:t xml:space="preserve"> výrobky s ukončenou životností.</w:t>
      </w:r>
    </w:p>
    <w:p w:rsidR="004A11E7" w:rsidRPr="00B91183" w:rsidRDefault="009224C0" w:rsidP="009D1291">
      <w:pPr>
        <w:numPr>
          <w:ilvl w:val="0"/>
          <w:numId w:val="4"/>
        </w:numPr>
        <w:tabs>
          <w:tab w:val="clear" w:pos="720"/>
          <w:tab w:val="left" w:pos="567"/>
        </w:tabs>
        <w:spacing w:before="120"/>
        <w:ind w:left="340" w:hanging="340"/>
        <w:jc w:val="both"/>
      </w:pPr>
      <w:r w:rsidRPr="00B91183">
        <w:rPr>
          <w:rFonts w:ascii="Arial" w:hAnsi="Arial" w:cs="Arial"/>
          <w:sz w:val="22"/>
          <w:szCs w:val="22"/>
        </w:rPr>
        <w:t xml:space="preserve">Každý je povinen odpad nebo movitou věc, které předává do obecního systému, odkládat na místa určená </w:t>
      </w:r>
      <w:r w:rsidR="00EC1C27" w:rsidRPr="00B91183">
        <w:rPr>
          <w:rFonts w:ascii="Arial" w:hAnsi="Arial" w:cs="Arial"/>
          <w:sz w:val="22"/>
          <w:szCs w:val="22"/>
        </w:rPr>
        <w:t>městem</w:t>
      </w:r>
      <w:r w:rsidRPr="00B91183">
        <w:rPr>
          <w:rFonts w:ascii="Arial" w:hAnsi="Arial" w:cs="Arial"/>
          <w:sz w:val="22"/>
          <w:szCs w:val="22"/>
        </w:rPr>
        <w:t xml:space="preserve"> v souladu s povinnost</w:t>
      </w:r>
      <w:r w:rsidR="00A97C65" w:rsidRPr="00B91183">
        <w:rPr>
          <w:rFonts w:ascii="Arial" w:hAnsi="Arial" w:cs="Arial"/>
          <w:sz w:val="22"/>
          <w:szCs w:val="22"/>
        </w:rPr>
        <w:t>m</w:t>
      </w:r>
      <w:r w:rsidRPr="00B91183">
        <w:rPr>
          <w:rFonts w:ascii="Arial" w:hAnsi="Arial" w:cs="Arial"/>
          <w:sz w:val="22"/>
          <w:szCs w:val="22"/>
        </w:rPr>
        <w:t>i stanovenými pro daný druh, kategorii nebo materiál odpadu zákonem o odpadech a touto vyhláškou.</w:t>
      </w:r>
      <w:r w:rsidR="002354A8" w:rsidRPr="00B91183">
        <w:rPr>
          <w:rStyle w:val="Znakapoznpodarou"/>
          <w:rFonts w:ascii="Arial" w:hAnsi="Arial" w:cs="Arial"/>
          <w:sz w:val="22"/>
          <w:szCs w:val="22"/>
        </w:rPr>
        <w:footnoteReference w:id="1"/>
      </w:r>
    </w:p>
    <w:p w:rsidR="004A11E7" w:rsidRPr="00B91183" w:rsidRDefault="009224C0" w:rsidP="009D1291">
      <w:pPr>
        <w:numPr>
          <w:ilvl w:val="0"/>
          <w:numId w:val="4"/>
        </w:numPr>
        <w:tabs>
          <w:tab w:val="clear" w:pos="720"/>
          <w:tab w:val="left" w:pos="567"/>
        </w:tabs>
        <w:spacing w:before="120"/>
        <w:ind w:left="340" w:hanging="340"/>
        <w:jc w:val="both"/>
      </w:pPr>
      <w:r w:rsidRPr="00B91183">
        <w:rPr>
          <w:rFonts w:ascii="Arial" w:hAnsi="Arial" w:cs="Arial"/>
          <w:sz w:val="22"/>
          <w:szCs w:val="22"/>
        </w:rPr>
        <w:t>V okamžiku, kdy osoba zapojená do obecního systému odloží movitou věc nebo odpad s</w:t>
      </w:r>
      <w:r w:rsidR="00A97C65" w:rsidRPr="00B91183">
        <w:rPr>
          <w:rFonts w:ascii="Arial" w:hAnsi="Arial" w:cs="Arial"/>
          <w:sz w:val="22"/>
          <w:szCs w:val="22"/>
        </w:rPr>
        <w:t> </w:t>
      </w:r>
      <w:r w:rsidRPr="00B91183">
        <w:rPr>
          <w:rFonts w:ascii="Arial" w:hAnsi="Arial" w:cs="Arial"/>
          <w:sz w:val="22"/>
          <w:szCs w:val="22"/>
        </w:rPr>
        <w:t>výjimkou výrobků s ukončenou životností, na m</w:t>
      </w:r>
      <w:r w:rsidR="000223F6" w:rsidRPr="00B91183">
        <w:rPr>
          <w:rFonts w:ascii="Arial" w:hAnsi="Arial" w:cs="Arial"/>
          <w:sz w:val="22"/>
          <w:szCs w:val="22"/>
        </w:rPr>
        <w:t>í</w:t>
      </w:r>
      <w:r w:rsidRPr="00B91183">
        <w:rPr>
          <w:rFonts w:ascii="Arial" w:hAnsi="Arial" w:cs="Arial"/>
          <w:sz w:val="22"/>
          <w:szCs w:val="22"/>
        </w:rPr>
        <w:t>stě</w:t>
      </w:r>
      <w:r w:rsidR="00EC1C27" w:rsidRPr="00B91183">
        <w:rPr>
          <w:rFonts w:ascii="Arial" w:hAnsi="Arial" w:cs="Arial"/>
          <w:sz w:val="22"/>
          <w:szCs w:val="22"/>
        </w:rPr>
        <w:t xml:space="preserve"> městem</w:t>
      </w:r>
      <w:r w:rsidRPr="00B91183">
        <w:rPr>
          <w:rFonts w:ascii="Arial" w:hAnsi="Arial" w:cs="Arial"/>
          <w:sz w:val="22"/>
          <w:szCs w:val="22"/>
        </w:rPr>
        <w:t xml:space="preserve"> k tomuto účelu určeném, stává se </w:t>
      </w:r>
      <w:r w:rsidR="00EC1C27" w:rsidRPr="00B91183">
        <w:rPr>
          <w:rFonts w:ascii="Arial" w:hAnsi="Arial" w:cs="Arial"/>
          <w:sz w:val="22"/>
          <w:szCs w:val="22"/>
        </w:rPr>
        <w:t>město</w:t>
      </w:r>
      <w:r w:rsidR="000223F6" w:rsidRPr="00B91183">
        <w:rPr>
          <w:rFonts w:ascii="Arial" w:hAnsi="Arial" w:cs="Arial"/>
          <w:sz w:val="22"/>
          <w:szCs w:val="22"/>
        </w:rPr>
        <w:t xml:space="preserve"> </w:t>
      </w:r>
      <w:r w:rsidRPr="00B91183">
        <w:rPr>
          <w:rFonts w:ascii="Arial" w:hAnsi="Arial" w:cs="Arial"/>
          <w:sz w:val="22"/>
          <w:szCs w:val="22"/>
        </w:rPr>
        <w:t>vlastníkem této movité věci nebo odpadu.</w:t>
      </w:r>
      <w:r w:rsidR="000600E1" w:rsidRPr="00B91183">
        <w:rPr>
          <w:rStyle w:val="Znakapoznpodarou"/>
          <w:rFonts w:ascii="Arial" w:hAnsi="Arial" w:cs="Arial"/>
          <w:sz w:val="22"/>
          <w:szCs w:val="22"/>
        </w:rPr>
        <w:footnoteReference w:id="2"/>
      </w:r>
    </w:p>
    <w:p w:rsidR="004A11E7" w:rsidRPr="00B91183" w:rsidRDefault="004A11E7">
      <w:pPr>
        <w:tabs>
          <w:tab w:val="left" w:pos="6969"/>
        </w:tabs>
        <w:rPr>
          <w:rFonts w:ascii="Arial" w:hAnsi="Arial" w:cs="Arial"/>
          <w:sz w:val="22"/>
          <w:szCs w:val="22"/>
        </w:rPr>
      </w:pPr>
    </w:p>
    <w:p w:rsidR="004A11E7" w:rsidRPr="00B91183" w:rsidRDefault="004A11E7">
      <w:pPr>
        <w:tabs>
          <w:tab w:val="left" w:pos="6969"/>
        </w:tabs>
        <w:rPr>
          <w:rFonts w:ascii="Arial" w:hAnsi="Arial" w:cs="Arial"/>
          <w:sz w:val="22"/>
          <w:szCs w:val="22"/>
        </w:rPr>
      </w:pPr>
    </w:p>
    <w:p w:rsidR="004A11E7" w:rsidRPr="00B91183" w:rsidRDefault="009224C0">
      <w:pPr>
        <w:jc w:val="center"/>
        <w:rPr>
          <w:rFonts w:ascii="Arial" w:hAnsi="Arial" w:cs="Arial"/>
          <w:b/>
          <w:sz w:val="22"/>
          <w:szCs w:val="22"/>
        </w:rPr>
      </w:pPr>
      <w:r w:rsidRPr="00B91183">
        <w:rPr>
          <w:rFonts w:ascii="Arial" w:hAnsi="Arial" w:cs="Arial"/>
          <w:b/>
          <w:sz w:val="22"/>
          <w:szCs w:val="22"/>
        </w:rPr>
        <w:t>Čl. 2</w:t>
      </w:r>
    </w:p>
    <w:p w:rsidR="004A11E7" w:rsidRPr="00B91183" w:rsidRDefault="009224C0">
      <w:pPr>
        <w:spacing w:after="240"/>
        <w:jc w:val="center"/>
      </w:pPr>
      <w:r w:rsidRPr="00B91183">
        <w:rPr>
          <w:rFonts w:ascii="Arial" w:hAnsi="Arial" w:cs="Arial"/>
          <w:b/>
          <w:sz w:val="22"/>
          <w:szCs w:val="22"/>
        </w:rPr>
        <w:t>Oddělené soustřeďování komunálního odpadu</w:t>
      </w:r>
    </w:p>
    <w:p w:rsidR="004A11E7" w:rsidRPr="00B91183" w:rsidRDefault="009224C0" w:rsidP="00A4658A">
      <w:pPr>
        <w:pStyle w:val="Import9"/>
        <w:numPr>
          <w:ilvl w:val="0"/>
          <w:numId w:val="17"/>
        </w:numPr>
        <w:tabs>
          <w:tab w:val="clear" w:pos="720"/>
          <w:tab w:val="left" w:pos="426"/>
        </w:tabs>
        <w:spacing w:after="240" w:line="240" w:lineRule="auto"/>
        <w:jc w:val="both"/>
        <w:rPr>
          <w:rFonts w:ascii="Arial" w:hAnsi="Arial" w:cs="Arial"/>
          <w:sz w:val="22"/>
          <w:szCs w:val="22"/>
        </w:rPr>
      </w:pPr>
      <w:r w:rsidRPr="00B91183">
        <w:rPr>
          <w:rFonts w:ascii="Arial" w:hAnsi="Arial" w:cs="Arial"/>
          <w:sz w:val="22"/>
          <w:szCs w:val="22"/>
        </w:rPr>
        <w:t>Osoby předávající komunální odpad na</w:t>
      </w:r>
      <w:r w:rsidR="00A97C65" w:rsidRPr="00B91183">
        <w:rPr>
          <w:rFonts w:ascii="Arial" w:hAnsi="Arial" w:cs="Arial"/>
          <w:sz w:val="22"/>
          <w:szCs w:val="22"/>
        </w:rPr>
        <w:t> </w:t>
      </w:r>
      <w:r w:rsidR="00EC1C27" w:rsidRPr="00B91183">
        <w:rPr>
          <w:rFonts w:ascii="Arial" w:hAnsi="Arial" w:cs="Arial"/>
          <w:sz w:val="22"/>
          <w:szCs w:val="22"/>
        </w:rPr>
        <w:t>místa určená městem</w:t>
      </w:r>
      <w:r w:rsidRPr="00B91183">
        <w:rPr>
          <w:rFonts w:ascii="Arial" w:hAnsi="Arial" w:cs="Arial"/>
          <w:sz w:val="22"/>
          <w:szCs w:val="22"/>
        </w:rPr>
        <w:t xml:space="preserve"> jsou povinny odděleně soustřeďovat následující složky:</w:t>
      </w:r>
    </w:p>
    <w:p w:rsidR="004A11E7" w:rsidRPr="00B91183" w:rsidRDefault="00EC1C27" w:rsidP="00B74CFC">
      <w:pPr>
        <w:numPr>
          <w:ilvl w:val="0"/>
          <w:numId w:val="2"/>
        </w:numPr>
        <w:shd w:val="clear" w:color="auto" w:fill="FFFFFF"/>
        <w:spacing w:after="60"/>
        <w:ind w:left="714" w:hanging="357"/>
        <w:jc w:val="both"/>
        <w:rPr>
          <w:rFonts w:ascii="Arial" w:hAnsi="Arial" w:cs="Arial"/>
          <w:sz w:val="22"/>
          <w:szCs w:val="22"/>
        </w:rPr>
      </w:pPr>
      <w:r w:rsidRPr="00B91183">
        <w:rPr>
          <w:rFonts w:ascii="Arial" w:hAnsi="Arial" w:cs="Arial"/>
          <w:sz w:val="22"/>
          <w:szCs w:val="22"/>
        </w:rPr>
        <w:t>papír</w:t>
      </w:r>
      <w:r w:rsidR="009224C0" w:rsidRPr="00B91183">
        <w:rPr>
          <w:rFonts w:ascii="Arial" w:hAnsi="Arial" w:cs="Arial"/>
          <w:sz w:val="22"/>
          <w:szCs w:val="22"/>
        </w:rPr>
        <w:t>,</w:t>
      </w:r>
      <w:r w:rsidR="006A5007" w:rsidRPr="00B91183">
        <w:rPr>
          <w:rFonts w:ascii="Arial" w:hAnsi="Arial" w:cs="Arial"/>
          <w:sz w:val="22"/>
          <w:szCs w:val="22"/>
        </w:rPr>
        <w:t xml:space="preserve"> </w:t>
      </w:r>
    </w:p>
    <w:p w:rsidR="004A11E7" w:rsidRPr="00B91183" w:rsidRDefault="009224C0" w:rsidP="00B74CFC">
      <w:pPr>
        <w:numPr>
          <w:ilvl w:val="0"/>
          <w:numId w:val="2"/>
        </w:numPr>
        <w:shd w:val="clear" w:color="auto" w:fill="FFFFFF"/>
        <w:spacing w:after="60"/>
        <w:ind w:left="714" w:hanging="357"/>
        <w:jc w:val="both"/>
        <w:rPr>
          <w:rFonts w:ascii="Arial" w:hAnsi="Arial" w:cs="Arial"/>
          <w:sz w:val="22"/>
          <w:szCs w:val="22"/>
        </w:rPr>
      </w:pPr>
      <w:r w:rsidRPr="00B91183">
        <w:rPr>
          <w:rFonts w:ascii="Arial" w:hAnsi="Arial" w:cs="Arial"/>
          <w:sz w:val="22"/>
          <w:szCs w:val="22"/>
        </w:rPr>
        <w:t>sklo,</w:t>
      </w:r>
    </w:p>
    <w:p w:rsidR="004A11E7" w:rsidRPr="00B91183" w:rsidRDefault="009224C0" w:rsidP="00B74CFC">
      <w:pPr>
        <w:numPr>
          <w:ilvl w:val="0"/>
          <w:numId w:val="2"/>
        </w:numPr>
        <w:shd w:val="clear" w:color="auto" w:fill="FFFFFF"/>
        <w:spacing w:after="60"/>
        <w:ind w:left="714" w:hanging="357"/>
        <w:jc w:val="both"/>
        <w:rPr>
          <w:rFonts w:ascii="Arial" w:hAnsi="Arial" w:cs="Arial"/>
          <w:sz w:val="22"/>
          <w:szCs w:val="22"/>
        </w:rPr>
      </w:pPr>
      <w:r w:rsidRPr="00B91183">
        <w:rPr>
          <w:rFonts w:ascii="Arial" w:hAnsi="Arial" w:cs="Arial"/>
          <w:sz w:val="22"/>
          <w:szCs w:val="22"/>
        </w:rPr>
        <w:t xml:space="preserve">kovy, </w:t>
      </w:r>
    </w:p>
    <w:p w:rsidR="00664215" w:rsidRPr="00B91183" w:rsidRDefault="009224C0" w:rsidP="00B74CFC">
      <w:pPr>
        <w:numPr>
          <w:ilvl w:val="0"/>
          <w:numId w:val="2"/>
        </w:numPr>
        <w:shd w:val="clear" w:color="auto" w:fill="FFFFFF"/>
        <w:spacing w:after="60"/>
        <w:ind w:left="714" w:hanging="357"/>
        <w:jc w:val="both"/>
        <w:rPr>
          <w:rFonts w:ascii="Arial" w:hAnsi="Arial" w:cs="Arial"/>
          <w:sz w:val="22"/>
          <w:szCs w:val="22"/>
        </w:rPr>
      </w:pPr>
      <w:r w:rsidRPr="00B91183">
        <w:rPr>
          <w:rFonts w:ascii="Arial" w:hAnsi="Arial" w:cs="Arial"/>
          <w:sz w:val="22"/>
          <w:szCs w:val="22"/>
        </w:rPr>
        <w:t>plasty včetně PET lahví,</w:t>
      </w:r>
    </w:p>
    <w:p w:rsidR="004A11E7" w:rsidRPr="00B91183" w:rsidRDefault="00EC1C27" w:rsidP="00B74CFC">
      <w:pPr>
        <w:numPr>
          <w:ilvl w:val="0"/>
          <w:numId w:val="2"/>
        </w:numPr>
        <w:shd w:val="clear" w:color="auto" w:fill="FFFFFF"/>
        <w:spacing w:after="60"/>
        <w:ind w:left="714" w:hanging="357"/>
        <w:jc w:val="both"/>
        <w:rPr>
          <w:rFonts w:ascii="Arial" w:hAnsi="Arial" w:cs="Arial"/>
          <w:sz w:val="22"/>
          <w:szCs w:val="22"/>
        </w:rPr>
      </w:pPr>
      <w:r w:rsidRPr="00B91183">
        <w:rPr>
          <w:rFonts w:ascii="Arial" w:hAnsi="Arial" w:cs="Arial"/>
          <w:sz w:val="22"/>
          <w:szCs w:val="22"/>
        </w:rPr>
        <w:t>nápojové kartony</w:t>
      </w:r>
      <w:r w:rsidR="009224C0" w:rsidRPr="00B91183">
        <w:rPr>
          <w:rFonts w:ascii="Arial" w:hAnsi="Arial" w:cs="Arial"/>
          <w:sz w:val="22"/>
          <w:szCs w:val="22"/>
        </w:rPr>
        <w:t>,</w:t>
      </w:r>
      <w:r w:rsidR="007C774E" w:rsidRPr="00B91183">
        <w:rPr>
          <w:rFonts w:ascii="Arial" w:hAnsi="Arial" w:cs="Arial"/>
          <w:sz w:val="22"/>
          <w:szCs w:val="22"/>
        </w:rPr>
        <w:t xml:space="preserve"> </w:t>
      </w:r>
    </w:p>
    <w:p w:rsidR="004A11E7" w:rsidRPr="00B91183" w:rsidRDefault="009224C0" w:rsidP="00B74CFC">
      <w:pPr>
        <w:numPr>
          <w:ilvl w:val="0"/>
          <w:numId w:val="2"/>
        </w:numPr>
        <w:shd w:val="clear" w:color="auto" w:fill="FFFFFF"/>
        <w:spacing w:afterLines="60" w:after="144"/>
        <w:ind w:left="714" w:hanging="357"/>
        <w:jc w:val="both"/>
        <w:rPr>
          <w:rFonts w:ascii="Arial" w:hAnsi="Arial" w:cs="Arial"/>
          <w:sz w:val="22"/>
          <w:szCs w:val="22"/>
        </w:rPr>
      </w:pPr>
      <w:r w:rsidRPr="00B91183">
        <w:rPr>
          <w:rFonts w:ascii="Arial" w:hAnsi="Arial" w:cs="Arial"/>
          <w:sz w:val="22"/>
          <w:szCs w:val="22"/>
        </w:rPr>
        <w:t xml:space="preserve">nebezpečné odpady, </w:t>
      </w:r>
    </w:p>
    <w:p w:rsidR="004A11E7" w:rsidRPr="00B91183" w:rsidRDefault="009224C0" w:rsidP="00B74CFC">
      <w:pPr>
        <w:numPr>
          <w:ilvl w:val="0"/>
          <w:numId w:val="2"/>
        </w:numPr>
        <w:spacing w:afterLines="60" w:after="144"/>
        <w:ind w:left="714" w:hanging="357"/>
        <w:jc w:val="both"/>
        <w:rPr>
          <w:rFonts w:ascii="Arial" w:hAnsi="Arial" w:cs="Arial"/>
          <w:sz w:val="22"/>
          <w:szCs w:val="22"/>
        </w:rPr>
      </w:pPr>
      <w:r w:rsidRPr="00B91183">
        <w:rPr>
          <w:rFonts w:ascii="Arial" w:hAnsi="Arial" w:cs="Arial"/>
          <w:sz w:val="22"/>
          <w:szCs w:val="22"/>
        </w:rPr>
        <w:t xml:space="preserve">objemný odpad, </w:t>
      </w:r>
    </w:p>
    <w:p w:rsidR="004A11E7" w:rsidRPr="00B91183" w:rsidRDefault="009224C0" w:rsidP="00B74CFC">
      <w:pPr>
        <w:numPr>
          <w:ilvl w:val="0"/>
          <w:numId w:val="2"/>
        </w:numPr>
        <w:spacing w:afterLines="60" w:after="144"/>
        <w:ind w:left="714" w:hanging="357"/>
        <w:jc w:val="both"/>
        <w:rPr>
          <w:rFonts w:ascii="Arial" w:hAnsi="Arial" w:cs="Arial"/>
          <w:sz w:val="22"/>
          <w:szCs w:val="22"/>
        </w:rPr>
      </w:pPr>
      <w:r w:rsidRPr="00B91183">
        <w:rPr>
          <w:rFonts w:ascii="Arial" w:hAnsi="Arial" w:cs="Arial"/>
          <w:sz w:val="22"/>
          <w:szCs w:val="22"/>
        </w:rPr>
        <w:lastRenderedPageBreak/>
        <w:t>jedlé oleje a tuky,</w:t>
      </w:r>
    </w:p>
    <w:p w:rsidR="00E45BC2" w:rsidRPr="00B91183" w:rsidRDefault="00E45BC2" w:rsidP="00B74CFC">
      <w:pPr>
        <w:numPr>
          <w:ilvl w:val="0"/>
          <w:numId w:val="2"/>
        </w:numPr>
        <w:shd w:val="clear" w:color="auto" w:fill="FFFFFF"/>
        <w:spacing w:afterLines="60" w:after="144"/>
        <w:ind w:left="714" w:hanging="357"/>
        <w:jc w:val="both"/>
        <w:rPr>
          <w:rFonts w:ascii="Arial" w:hAnsi="Arial" w:cs="Arial"/>
          <w:sz w:val="22"/>
          <w:szCs w:val="22"/>
        </w:rPr>
      </w:pPr>
      <w:r w:rsidRPr="00B91183">
        <w:rPr>
          <w:rFonts w:ascii="Arial" w:hAnsi="Arial" w:cs="Arial"/>
          <w:sz w:val="22"/>
          <w:szCs w:val="22"/>
        </w:rPr>
        <w:t xml:space="preserve">biologický odpad rostlinného původu, </w:t>
      </w:r>
    </w:p>
    <w:p w:rsidR="004A11E7" w:rsidRPr="00B91183" w:rsidRDefault="009224C0" w:rsidP="00B74CFC">
      <w:pPr>
        <w:numPr>
          <w:ilvl w:val="0"/>
          <w:numId w:val="2"/>
        </w:numPr>
        <w:spacing w:afterLines="60" w:after="144"/>
        <w:jc w:val="both"/>
        <w:rPr>
          <w:rFonts w:ascii="Arial" w:hAnsi="Arial" w:cs="Arial"/>
          <w:sz w:val="22"/>
          <w:szCs w:val="22"/>
        </w:rPr>
      </w:pPr>
      <w:r w:rsidRPr="00B91183">
        <w:rPr>
          <w:rFonts w:ascii="Arial" w:hAnsi="Arial" w:cs="Arial"/>
          <w:sz w:val="22"/>
          <w:szCs w:val="22"/>
        </w:rPr>
        <w:t>směsný komunální odpad.</w:t>
      </w:r>
    </w:p>
    <w:p w:rsidR="008F539F" w:rsidRPr="00B91183" w:rsidRDefault="009224C0" w:rsidP="009B7120">
      <w:pPr>
        <w:pStyle w:val="Zkladntextodsazen"/>
        <w:numPr>
          <w:ilvl w:val="0"/>
          <w:numId w:val="17"/>
        </w:numPr>
        <w:rPr>
          <w:rFonts w:ascii="Arial" w:hAnsi="Arial" w:cs="Arial"/>
          <w:sz w:val="22"/>
          <w:szCs w:val="22"/>
        </w:rPr>
      </w:pPr>
      <w:r w:rsidRPr="00B91183">
        <w:rPr>
          <w:rFonts w:ascii="Arial" w:hAnsi="Arial" w:cs="Arial"/>
          <w:sz w:val="22"/>
          <w:szCs w:val="22"/>
        </w:rPr>
        <w:t>Směsným komunálním odpadem se rozumí zbylý komunální odpad po stanoveném vytřídění podle odstavce 1 písm</w:t>
      </w:r>
      <w:r w:rsidR="00EC1C27" w:rsidRPr="00B91183">
        <w:rPr>
          <w:rFonts w:ascii="Arial" w:hAnsi="Arial" w:cs="Arial"/>
          <w:sz w:val="22"/>
          <w:szCs w:val="22"/>
        </w:rPr>
        <w:t>. a)</w:t>
      </w:r>
      <w:r w:rsidRPr="00B91183">
        <w:rPr>
          <w:rFonts w:ascii="Arial" w:hAnsi="Arial" w:cs="Arial"/>
          <w:sz w:val="22"/>
          <w:szCs w:val="22"/>
        </w:rPr>
        <w:t xml:space="preserve"> a</w:t>
      </w:r>
      <w:r w:rsidR="00EC1C27" w:rsidRPr="00B91183">
        <w:rPr>
          <w:rFonts w:ascii="Arial" w:hAnsi="Arial" w:cs="Arial"/>
          <w:sz w:val="22"/>
          <w:szCs w:val="22"/>
        </w:rPr>
        <w:t>ž</w:t>
      </w:r>
      <w:r w:rsidRPr="00B91183">
        <w:rPr>
          <w:rFonts w:ascii="Arial" w:hAnsi="Arial" w:cs="Arial"/>
          <w:sz w:val="22"/>
          <w:szCs w:val="22"/>
        </w:rPr>
        <w:t xml:space="preserve"> </w:t>
      </w:r>
      <w:r w:rsidR="00E45BC2" w:rsidRPr="00B91183">
        <w:rPr>
          <w:rFonts w:ascii="Arial" w:hAnsi="Arial" w:cs="Arial"/>
          <w:sz w:val="22"/>
          <w:szCs w:val="22"/>
        </w:rPr>
        <w:t>i</w:t>
      </w:r>
      <w:r w:rsidRPr="00B91183">
        <w:rPr>
          <w:rFonts w:ascii="Arial" w:hAnsi="Arial" w:cs="Arial"/>
          <w:sz w:val="22"/>
          <w:szCs w:val="22"/>
        </w:rPr>
        <w:t>).</w:t>
      </w:r>
    </w:p>
    <w:p w:rsidR="008F539F" w:rsidRPr="00B91183" w:rsidRDefault="008F539F" w:rsidP="008F539F">
      <w:pPr>
        <w:ind w:left="426" w:hanging="426"/>
        <w:jc w:val="center"/>
        <w:rPr>
          <w:rFonts w:ascii="Arial" w:hAnsi="Arial" w:cs="Arial"/>
          <w:b/>
          <w:sz w:val="22"/>
          <w:szCs w:val="22"/>
        </w:rPr>
      </w:pPr>
    </w:p>
    <w:p w:rsidR="008F539F" w:rsidRPr="00B91183" w:rsidRDefault="008F539F" w:rsidP="009B7120">
      <w:pPr>
        <w:pStyle w:val="Odstavecseseznamem"/>
        <w:numPr>
          <w:ilvl w:val="0"/>
          <w:numId w:val="17"/>
        </w:numPr>
        <w:tabs>
          <w:tab w:val="left" w:pos="540"/>
        </w:tabs>
        <w:jc w:val="both"/>
        <w:rPr>
          <w:rFonts w:ascii="Arial" w:hAnsi="Arial" w:cs="Arial"/>
        </w:rPr>
      </w:pPr>
      <w:r w:rsidRPr="00B91183">
        <w:rPr>
          <w:rFonts w:ascii="Arial" w:hAnsi="Arial" w:cs="Arial"/>
        </w:rPr>
        <w:t>Objemný odpad je takový odpad, který vzhledem ke svým rozměrům nemůže být umístěn do sběrných nádob (</w:t>
      </w:r>
      <w:r w:rsidRPr="00B91183">
        <w:rPr>
          <w:rFonts w:ascii="Arial" w:hAnsi="Arial" w:cs="Arial"/>
          <w:i/>
          <w:iCs/>
        </w:rPr>
        <w:t>např. koberce, matrace, nábytek…</w:t>
      </w:r>
      <w:r w:rsidRPr="00B91183">
        <w:rPr>
          <w:rFonts w:ascii="Arial" w:hAnsi="Arial" w:cs="Arial"/>
        </w:rPr>
        <w:t>).</w:t>
      </w:r>
    </w:p>
    <w:p w:rsidR="004A11E7" w:rsidRPr="00B91183" w:rsidRDefault="004A11E7">
      <w:pPr>
        <w:pStyle w:val="Zkladntextodsazen"/>
        <w:ind w:left="0" w:firstLine="0"/>
        <w:rPr>
          <w:rFonts w:ascii="Arial" w:hAnsi="Arial" w:cs="Arial"/>
          <w:sz w:val="22"/>
          <w:szCs w:val="22"/>
        </w:rPr>
      </w:pPr>
    </w:p>
    <w:p w:rsidR="004A11E7" w:rsidRPr="00B91183" w:rsidRDefault="009224C0">
      <w:pPr>
        <w:jc w:val="center"/>
        <w:rPr>
          <w:rFonts w:ascii="Arial" w:hAnsi="Arial" w:cs="Arial"/>
          <w:b/>
          <w:sz w:val="22"/>
          <w:szCs w:val="22"/>
        </w:rPr>
      </w:pPr>
      <w:r w:rsidRPr="00B91183">
        <w:rPr>
          <w:rFonts w:ascii="Arial" w:hAnsi="Arial" w:cs="Arial"/>
          <w:b/>
          <w:sz w:val="22"/>
          <w:szCs w:val="22"/>
        </w:rPr>
        <w:t>Čl. 3</w:t>
      </w:r>
    </w:p>
    <w:p w:rsidR="003F0155" w:rsidRPr="00B91183" w:rsidRDefault="003F0155" w:rsidP="003F0155">
      <w:pPr>
        <w:jc w:val="center"/>
        <w:rPr>
          <w:rFonts w:ascii="Arial" w:hAnsi="Arial" w:cs="Arial"/>
          <w:b/>
          <w:sz w:val="22"/>
          <w:szCs w:val="22"/>
        </w:rPr>
      </w:pPr>
      <w:r w:rsidRPr="00B91183">
        <w:rPr>
          <w:rFonts w:ascii="Arial" w:hAnsi="Arial" w:cs="Arial"/>
          <w:b/>
          <w:sz w:val="22"/>
          <w:szCs w:val="22"/>
        </w:rPr>
        <w:t>Určení míst pro oddělené soustřeďování určených složek komunálního odpadu</w:t>
      </w:r>
    </w:p>
    <w:p w:rsidR="004A11E7" w:rsidRPr="00B91183" w:rsidRDefault="004A11E7">
      <w:pPr>
        <w:tabs>
          <w:tab w:val="left" w:pos="284"/>
        </w:tabs>
        <w:jc w:val="both"/>
        <w:rPr>
          <w:rFonts w:ascii="Arial" w:hAnsi="Arial" w:cs="Arial"/>
          <w:b/>
          <w:sz w:val="22"/>
          <w:szCs w:val="22"/>
          <w:u w:val="single"/>
        </w:rPr>
      </w:pPr>
    </w:p>
    <w:p w:rsidR="004A11E7" w:rsidRPr="00B91183" w:rsidRDefault="00B64E0F" w:rsidP="00664215">
      <w:pPr>
        <w:pStyle w:val="Odstavecseseznamem"/>
        <w:numPr>
          <w:ilvl w:val="0"/>
          <w:numId w:val="21"/>
        </w:numPr>
        <w:ind w:left="357" w:hanging="357"/>
        <w:jc w:val="both"/>
        <w:rPr>
          <w:rFonts w:ascii="Arial" w:hAnsi="Arial" w:cs="Arial"/>
          <w:color w:val="FF0000"/>
        </w:rPr>
      </w:pPr>
      <w:r w:rsidRPr="00B91183">
        <w:rPr>
          <w:rFonts w:ascii="Arial" w:hAnsi="Arial" w:cs="Arial"/>
        </w:rPr>
        <w:t xml:space="preserve">Papír, plasty, sklo, kovy, biologické odpady rostlinného </w:t>
      </w:r>
      <w:r w:rsidR="001320FC" w:rsidRPr="00B91183">
        <w:rPr>
          <w:rFonts w:ascii="Arial" w:hAnsi="Arial" w:cs="Arial"/>
        </w:rPr>
        <w:t xml:space="preserve">původu, nápojové kartony, jedlé </w:t>
      </w:r>
      <w:r w:rsidRPr="00B91183">
        <w:rPr>
          <w:rFonts w:ascii="Arial" w:hAnsi="Arial" w:cs="Arial"/>
        </w:rPr>
        <w:t>oleje a tuky se soustřeďují</w:t>
      </w:r>
      <w:r w:rsidR="009224C0" w:rsidRPr="00B91183">
        <w:rPr>
          <w:rFonts w:ascii="Arial" w:hAnsi="Arial" w:cs="Arial"/>
        </w:rPr>
        <w:t xml:space="preserve"> do </w:t>
      </w:r>
      <w:r w:rsidR="009224C0" w:rsidRPr="00B91183">
        <w:rPr>
          <w:rFonts w:ascii="Arial" w:hAnsi="Arial" w:cs="Arial"/>
          <w:bCs/>
        </w:rPr>
        <w:t>zvláštních sběrných nádob</w:t>
      </w:r>
      <w:r w:rsidR="007E560D">
        <w:rPr>
          <w:rFonts w:ascii="Arial" w:hAnsi="Arial" w:cs="Arial"/>
          <w:bCs/>
        </w:rPr>
        <w:t xml:space="preserve"> –</w:t>
      </w:r>
      <w:r w:rsidR="003F0155" w:rsidRPr="00B91183">
        <w:rPr>
          <w:rFonts w:ascii="Arial" w:hAnsi="Arial" w:cs="Arial"/>
          <w:bCs/>
        </w:rPr>
        <w:t xml:space="preserve"> kontejnerů</w:t>
      </w:r>
      <w:r w:rsidR="009224C0" w:rsidRPr="00B91183">
        <w:rPr>
          <w:rFonts w:ascii="Arial" w:hAnsi="Arial" w:cs="Arial"/>
        </w:rPr>
        <w:t>.</w:t>
      </w:r>
    </w:p>
    <w:p w:rsidR="004A11E7" w:rsidRPr="00B91183" w:rsidRDefault="009224C0" w:rsidP="001320FC">
      <w:pPr>
        <w:pStyle w:val="NormlnIMP"/>
        <w:numPr>
          <w:ilvl w:val="0"/>
          <w:numId w:val="21"/>
        </w:numPr>
        <w:tabs>
          <w:tab w:val="left" w:pos="540"/>
          <w:tab w:val="left" w:pos="927"/>
        </w:tabs>
        <w:suppressAutoHyphens w:val="0"/>
        <w:overflowPunct w:val="0"/>
        <w:spacing w:line="240" w:lineRule="auto"/>
        <w:ind w:left="357" w:hanging="357"/>
        <w:textAlignment w:val="auto"/>
        <w:rPr>
          <w:rFonts w:ascii="Arial" w:hAnsi="Arial" w:cs="Arial"/>
          <w:sz w:val="22"/>
          <w:szCs w:val="22"/>
        </w:rPr>
      </w:pPr>
      <w:r w:rsidRPr="00B91183">
        <w:rPr>
          <w:rFonts w:ascii="Arial" w:hAnsi="Arial" w:cs="Arial"/>
          <w:sz w:val="22"/>
          <w:szCs w:val="22"/>
        </w:rPr>
        <w:t>Zvláštní sběrné nádoby</w:t>
      </w:r>
      <w:r w:rsidR="00B64E0F" w:rsidRPr="00B91183">
        <w:rPr>
          <w:rFonts w:ascii="Arial" w:hAnsi="Arial" w:cs="Arial"/>
          <w:sz w:val="22"/>
          <w:szCs w:val="22"/>
        </w:rPr>
        <w:t xml:space="preserve"> </w:t>
      </w:r>
      <w:r w:rsidRPr="00B91183">
        <w:rPr>
          <w:rFonts w:ascii="Arial" w:hAnsi="Arial" w:cs="Arial"/>
          <w:sz w:val="22"/>
          <w:szCs w:val="22"/>
        </w:rPr>
        <w:t xml:space="preserve">jsou barevně odlišeny a </w:t>
      </w:r>
      <w:r w:rsidR="00B64E0F" w:rsidRPr="00B91183">
        <w:rPr>
          <w:rFonts w:ascii="Arial" w:hAnsi="Arial" w:cs="Arial"/>
          <w:sz w:val="22"/>
          <w:szCs w:val="22"/>
        </w:rPr>
        <w:t xml:space="preserve">případně </w:t>
      </w:r>
      <w:r w:rsidRPr="00B91183">
        <w:rPr>
          <w:rFonts w:ascii="Arial" w:hAnsi="Arial" w:cs="Arial"/>
          <w:sz w:val="22"/>
          <w:szCs w:val="22"/>
        </w:rPr>
        <w:t>označeny příslušnými nápisy:</w:t>
      </w:r>
    </w:p>
    <w:p w:rsidR="004A11E7" w:rsidRPr="00B91183" w:rsidRDefault="004A11E7">
      <w:pPr>
        <w:rPr>
          <w:rFonts w:ascii="Arial" w:hAnsi="Arial" w:cs="Arial"/>
          <w:bCs/>
          <w:i/>
        </w:rPr>
      </w:pPr>
    </w:p>
    <w:p w:rsidR="004A11E7" w:rsidRPr="00B91183" w:rsidRDefault="009224C0" w:rsidP="00B74CFC">
      <w:pPr>
        <w:pStyle w:val="Odstavecseseznamem"/>
        <w:numPr>
          <w:ilvl w:val="0"/>
          <w:numId w:val="1"/>
        </w:numPr>
        <w:spacing w:after="60" w:line="240" w:lineRule="auto"/>
        <w:ind w:left="714" w:hanging="357"/>
        <w:contextualSpacing w:val="0"/>
        <w:rPr>
          <w:rFonts w:ascii="Arial" w:hAnsi="Arial" w:cs="Arial"/>
          <w:bCs/>
          <w:i/>
        </w:rPr>
      </w:pPr>
      <w:r w:rsidRPr="00B91183">
        <w:rPr>
          <w:rFonts w:ascii="Arial" w:hAnsi="Arial" w:cs="Arial"/>
          <w:bCs/>
          <w:i/>
        </w:rPr>
        <w:t>papír – barva modrá,</w:t>
      </w:r>
    </w:p>
    <w:p w:rsidR="004A11E7" w:rsidRPr="00B91183" w:rsidRDefault="009224C0" w:rsidP="00B74CFC">
      <w:pPr>
        <w:pStyle w:val="Odstavecseseznamem"/>
        <w:numPr>
          <w:ilvl w:val="0"/>
          <w:numId w:val="1"/>
        </w:numPr>
        <w:spacing w:after="60" w:line="240" w:lineRule="auto"/>
        <w:ind w:left="714" w:hanging="357"/>
        <w:contextualSpacing w:val="0"/>
        <w:rPr>
          <w:rFonts w:ascii="Arial" w:hAnsi="Arial" w:cs="Arial"/>
          <w:bCs/>
          <w:i/>
        </w:rPr>
      </w:pPr>
      <w:r w:rsidRPr="00B91183">
        <w:rPr>
          <w:rFonts w:ascii="Arial" w:hAnsi="Arial" w:cs="Arial"/>
          <w:bCs/>
          <w:i/>
        </w:rPr>
        <w:t>plasty, PET lahve</w:t>
      </w:r>
      <w:r w:rsidR="00A00868" w:rsidRPr="00B91183">
        <w:rPr>
          <w:rFonts w:ascii="Arial" w:hAnsi="Arial" w:cs="Arial"/>
          <w:bCs/>
          <w:i/>
        </w:rPr>
        <w:t xml:space="preserve"> společně s nápojovými</w:t>
      </w:r>
      <w:r w:rsidR="00B64E0F" w:rsidRPr="00B91183">
        <w:rPr>
          <w:rFonts w:ascii="Arial" w:hAnsi="Arial" w:cs="Arial"/>
          <w:bCs/>
          <w:i/>
        </w:rPr>
        <w:t xml:space="preserve"> kartony</w:t>
      </w:r>
      <w:r w:rsidRPr="00B91183">
        <w:rPr>
          <w:rFonts w:ascii="Arial" w:hAnsi="Arial" w:cs="Arial"/>
          <w:bCs/>
          <w:i/>
        </w:rPr>
        <w:t xml:space="preserve"> – barva žlutá a zelená,</w:t>
      </w:r>
    </w:p>
    <w:p w:rsidR="004A11E7" w:rsidRPr="00B91183" w:rsidRDefault="009224C0" w:rsidP="00B74CFC">
      <w:pPr>
        <w:pStyle w:val="Odstavecseseznamem"/>
        <w:numPr>
          <w:ilvl w:val="0"/>
          <w:numId w:val="1"/>
        </w:numPr>
        <w:spacing w:after="60" w:line="240" w:lineRule="auto"/>
        <w:ind w:left="714" w:hanging="357"/>
        <w:contextualSpacing w:val="0"/>
        <w:rPr>
          <w:rFonts w:ascii="Arial" w:hAnsi="Arial" w:cs="Arial"/>
          <w:bCs/>
          <w:i/>
        </w:rPr>
      </w:pPr>
      <w:r w:rsidRPr="00B91183">
        <w:rPr>
          <w:rFonts w:ascii="Arial" w:hAnsi="Arial" w:cs="Arial"/>
          <w:bCs/>
          <w:i/>
        </w:rPr>
        <w:t>sklo čiré – barva bílá, sklo barevné – barva zelená,</w:t>
      </w:r>
    </w:p>
    <w:p w:rsidR="004A11E7" w:rsidRPr="00B91183" w:rsidRDefault="009224C0" w:rsidP="00B74CFC">
      <w:pPr>
        <w:pStyle w:val="Odstavecseseznamem"/>
        <w:numPr>
          <w:ilvl w:val="0"/>
          <w:numId w:val="1"/>
        </w:numPr>
        <w:spacing w:after="60" w:line="240" w:lineRule="auto"/>
        <w:ind w:left="714" w:hanging="357"/>
        <w:contextualSpacing w:val="0"/>
        <w:rPr>
          <w:rFonts w:ascii="Arial" w:hAnsi="Arial" w:cs="Arial"/>
          <w:bCs/>
          <w:i/>
        </w:rPr>
      </w:pPr>
      <w:r w:rsidRPr="00B91183">
        <w:rPr>
          <w:rFonts w:ascii="Arial" w:hAnsi="Arial" w:cs="Arial"/>
          <w:bCs/>
          <w:i/>
        </w:rPr>
        <w:t>kovy – barva šedá,</w:t>
      </w:r>
    </w:p>
    <w:p w:rsidR="004A11E7" w:rsidRPr="00B91183" w:rsidRDefault="009224C0" w:rsidP="00B74CFC">
      <w:pPr>
        <w:pStyle w:val="Odstavecseseznamem"/>
        <w:numPr>
          <w:ilvl w:val="0"/>
          <w:numId w:val="1"/>
        </w:numPr>
        <w:spacing w:after="60" w:line="240" w:lineRule="auto"/>
        <w:ind w:left="714" w:hanging="357"/>
        <w:contextualSpacing w:val="0"/>
        <w:rPr>
          <w:rFonts w:ascii="Arial" w:hAnsi="Arial" w:cs="Arial"/>
          <w:bCs/>
          <w:i/>
        </w:rPr>
      </w:pPr>
      <w:r w:rsidRPr="00B91183">
        <w:rPr>
          <w:rFonts w:ascii="Arial" w:hAnsi="Arial" w:cs="Arial"/>
          <w:bCs/>
          <w:i/>
        </w:rPr>
        <w:t>biologický odpad rostlinného původu –</w:t>
      </w:r>
      <w:r w:rsidR="00780A37" w:rsidRPr="00B91183">
        <w:rPr>
          <w:rFonts w:ascii="Arial" w:hAnsi="Arial" w:cs="Arial"/>
          <w:bCs/>
          <w:i/>
        </w:rPr>
        <w:t xml:space="preserve"> </w:t>
      </w:r>
      <w:r w:rsidR="006D71C5" w:rsidRPr="00B91183">
        <w:rPr>
          <w:rFonts w:ascii="Arial" w:hAnsi="Arial" w:cs="Arial"/>
          <w:bCs/>
          <w:i/>
        </w:rPr>
        <w:t>barva hnědá</w:t>
      </w:r>
      <w:r w:rsidR="00C87634" w:rsidRPr="00B91183">
        <w:rPr>
          <w:rFonts w:ascii="Arial" w:hAnsi="Arial" w:cs="Arial"/>
          <w:bCs/>
          <w:i/>
        </w:rPr>
        <w:t xml:space="preserve"> s označením „BIO“</w:t>
      </w:r>
      <w:r w:rsidR="00A00868" w:rsidRPr="00B91183">
        <w:rPr>
          <w:rFonts w:ascii="Arial" w:hAnsi="Arial" w:cs="Arial"/>
          <w:bCs/>
          <w:i/>
        </w:rPr>
        <w:t>,</w:t>
      </w:r>
    </w:p>
    <w:p w:rsidR="00D37582" w:rsidRPr="00B91183" w:rsidRDefault="009224C0" w:rsidP="00B74CFC">
      <w:pPr>
        <w:pStyle w:val="Odstavecseseznamem"/>
        <w:numPr>
          <w:ilvl w:val="0"/>
          <w:numId w:val="1"/>
        </w:numPr>
        <w:spacing w:after="60" w:line="240" w:lineRule="auto"/>
        <w:ind w:left="714" w:hanging="357"/>
        <w:contextualSpacing w:val="0"/>
        <w:rPr>
          <w:rFonts w:ascii="Arial" w:hAnsi="Arial" w:cs="Arial"/>
          <w:bCs/>
          <w:i/>
        </w:rPr>
      </w:pPr>
      <w:r w:rsidRPr="00B91183">
        <w:rPr>
          <w:rFonts w:ascii="Arial" w:hAnsi="Arial" w:cs="Arial"/>
          <w:bCs/>
          <w:i/>
        </w:rPr>
        <w:lastRenderedPageBreak/>
        <w:t>jedlé oleje a tuky</w:t>
      </w:r>
      <w:r w:rsidR="00A00868" w:rsidRPr="00B91183">
        <w:rPr>
          <w:rStyle w:val="Znakapoznpodarou"/>
          <w:rFonts w:ascii="Arial" w:hAnsi="Arial" w:cs="Arial"/>
          <w:bCs/>
          <w:i/>
        </w:rPr>
        <w:footnoteReference w:id="3"/>
      </w:r>
      <w:r w:rsidRPr="00B91183">
        <w:rPr>
          <w:rFonts w:ascii="Arial" w:hAnsi="Arial" w:cs="Arial"/>
          <w:bCs/>
          <w:i/>
        </w:rPr>
        <w:t xml:space="preserve"> –</w:t>
      </w:r>
      <w:r w:rsidR="00780A37" w:rsidRPr="00B91183">
        <w:rPr>
          <w:rFonts w:ascii="Arial" w:hAnsi="Arial" w:cs="Arial"/>
          <w:bCs/>
          <w:i/>
        </w:rPr>
        <w:t xml:space="preserve"> barva</w:t>
      </w:r>
      <w:r w:rsidR="00C87634" w:rsidRPr="00B91183">
        <w:rPr>
          <w:rFonts w:ascii="Arial" w:hAnsi="Arial" w:cs="Arial"/>
          <w:bCs/>
          <w:i/>
        </w:rPr>
        <w:t xml:space="preserve"> černá s fialovým víkem</w:t>
      </w:r>
      <w:r w:rsidRPr="00B91183">
        <w:rPr>
          <w:rFonts w:ascii="Arial" w:hAnsi="Arial" w:cs="Arial"/>
          <w:bCs/>
          <w:i/>
        </w:rPr>
        <w:t>.</w:t>
      </w:r>
    </w:p>
    <w:p w:rsidR="004A11E7" w:rsidRPr="00B91183" w:rsidRDefault="009224C0" w:rsidP="00664215">
      <w:pPr>
        <w:pStyle w:val="NormlnIMP"/>
        <w:numPr>
          <w:ilvl w:val="0"/>
          <w:numId w:val="21"/>
        </w:numPr>
        <w:suppressAutoHyphens w:val="0"/>
        <w:overflowPunct w:val="0"/>
        <w:spacing w:before="120" w:after="120" w:line="240" w:lineRule="auto"/>
        <w:ind w:left="357" w:hanging="357"/>
        <w:textAlignment w:val="auto"/>
        <w:rPr>
          <w:rFonts w:ascii="Arial" w:hAnsi="Arial" w:cs="Arial"/>
          <w:sz w:val="22"/>
          <w:szCs w:val="22"/>
        </w:rPr>
      </w:pPr>
      <w:r w:rsidRPr="00B91183">
        <w:rPr>
          <w:rFonts w:ascii="Arial" w:hAnsi="Arial" w:cs="Arial"/>
          <w:sz w:val="22"/>
          <w:szCs w:val="22"/>
        </w:rPr>
        <w:t>Stanoviště zvláštních sběrných nádob (k</w:t>
      </w:r>
      <w:r w:rsidR="00A00868" w:rsidRPr="00B91183">
        <w:rPr>
          <w:rFonts w:ascii="Arial" w:hAnsi="Arial" w:cs="Arial"/>
          <w:sz w:val="22"/>
          <w:szCs w:val="22"/>
        </w:rPr>
        <w:t>ontejnerů) jsou uvedena na webových stránkách města Broumova</w:t>
      </w:r>
      <w:r w:rsidR="00A00868" w:rsidRPr="00B91183">
        <w:rPr>
          <w:rStyle w:val="Znakapoznpodarou"/>
          <w:rFonts w:ascii="Arial" w:hAnsi="Arial" w:cs="Arial"/>
          <w:sz w:val="22"/>
          <w:szCs w:val="22"/>
        </w:rPr>
        <w:footnoteReference w:id="4"/>
      </w:r>
      <w:r w:rsidRPr="00B91183">
        <w:rPr>
          <w:rFonts w:ascii="Arial" w:hAnsi="Arial" w:cs="Arial"/>
          <w:sz w:val="22"/>
          <w:szCs w:val="22"/>
        </w:rPr>
        <w:t>.</w:t>
      </w:r>
    </w:p>
    <w:p w:rsidR="004A11E7" w:rsidRPr="00B91183" w:rsidRDefault="009224C0" w:rsidP="00664215">
      <w:pPr>
        <w:pStyle w:val="NormlnIMP"/>
        <w:numPr>
          <w:ilvl w:val="0"/>
          <w:numId w:val="21"/>
        </w:numPr>
        <w:suppressAutoHyphens w:val="0"/>
        <w:overflowPunct w:val="0"/>
        <w:spacing w:after="240" w:line="240" w:lineRule="auto"/>
        <w:ind w:left="357" w:hanging="357"/>
        <w:textAlignment w:val="auto"/>
        <w:rPr>
          <w:rFonts w:ascii="Arial" w:hAnsi="Arial" w:cs="Arial"/>
          <w:sz w:val="22"/>
          <w:szCs w:val="22"/>
        </w:rPr>
      </w:pPr>
      <w:r w:rsidRPr="00B91183">
        <w:rPr>
          <w:rFonts w:ascii="Arial" w:hAnsi="Arial" w:cs="Arial"/>
          <w:sz w:val="22"/>
          <w:szCs w:val="22"/>
        </w:rPr>
        <w:t>Do zvláštních sběrných nádob</w:t>
      </w:r>
      <w:r w:rsidR="004C335E" w:rsidRPr="00B91183">
        <w:rPr>
          <w:rFonts w:ascii="Arial" w:hAnsi="Arial" w:cs="Arial"/>
          <w:sz w:val="22"/>
          <w:szCs w:val="22"/>
        </w:rPr>
        <w:t xml:space="preserve"> </w:t>
      </w:r>
      <w:r w:rsidRPr="00B91183">
        <w:rPr>
          <w:rFonts w:ascii="Arial" w:hAnsi="Arial" w:cs="Arial"/>
          <w:sz w:val="22"/>
          <w:szCs w:val="22"/>
        </w:rPr>
        <w:t>je zakázáno ukládat jiné složky komunálních odpadů, než pro které jsou určeny.</w:t>
      </w:r>
    </w:p>
    <w:p w:rsidR="004A11E7" w:rsidRPr="00B91183" w:rsidRDefault="009224C0" w:rsidP="00664215">
      <w:pPr>
        <w:pStyle w:val="NormlnIMP"/>
        <w:numPr>
          <w:ilvl w:val="0"/>
          <w:numId w:val="21"/>
        </w:numPr>
        <w:suppressAutoHyphens w:val="0"/>
        <w:overflowPunct w:val="0"/>
        <w:spacing w:after="240" w:line="240" w:lineRule="auto"/>
        <w:ind w:left="357" w:hanging="357"/>
        <w:textAlignment w:val="auto"/>
        <w:rPr>
          <w:rFonts w:ascii="Arial" w:hAnsi="Arial" w:cs="Arial"/>
          <w:sz w:val="22"/>
          <w:szCs w:val="22"/>
        </w:rPr>
      </w:pPr>
      <w:r w:rsidRPr="00B91183">
        <w:rPr>
          <w:rFonts w:ascii="Arial" w:hAnsi="Arial" w:cs="Arial"/>
          <w:sz w:val="22"/>
          <w:szCs w:val="22"/>
        </w:rPr>
        <w:t>Vytříděné</w:t>
      </w:r>
      <w:r w:rsidR="003F0155" w:rsidRPr="00B91183">
        <w:rPr>
          <w:rFonts w:ascii="Arial" w:hAnsi="Arial" w:cs="Arial"/>
          <w:sz w:val="22"/>
          <w:szCs w:val="22"/>
        </w:rPr>
        <w:t xml:space="preserve"> sklo lze odkládat do sběrných nádob</w:t>
      </w:r>
      <w:r w:rsidRPr="00B91183">
        <w:rPr>
          <w:rFonts w:ascii="Arial" w:hAnsi="Arial" w:cs="Arial"/>
          <w:sz w:val="22"/>
          <w:szCs w:val="22"/>
        </w:rPr>
        <w:t xml:space="preserve"> pouze v době od </w:t>
      </w:r>
      <w:r w:rsidR="00C75B86">
        <w:rPr>
          <w:rFonts w:ascii="Arial" w:hAnsi="Arial" w:cs="Arial"/>
          <w:sz w:val="22"/>
          <w:szCs w:val="22"/>
        </w:rPr>
        <w:t>0</w:t>
      </w:r>
      <w:r w:rsidRPr="00B91183">
        <w:rPr>
          <w:rFonts w:ascii="Arial" w:hAnsi="Arial" w:cs="Arial"/>
          <w:sz w:val="22"/>
          <w:szCs w:val="22"/>
        </w:rPr>
        <w:t>6:00 do 22:00 hodin.</w:t>
      </w:r>
    </w:p>
    <w:p w:rsidR="007D5993" w:rsidRPr="00B91183" w:rsidRDefault="008F539F" w:rsidP="001106A9">
      <w:pPr>
        <w:pStyle w:val="NormlnIMP"/>
        <w:numPr>
          <w:ilvl w:val="0"/>
          <w:numId w:val="21"/>
        </w:numPr>
        <w:suppressAutoHyphens w:val="0"/>
        <w:overflowPunct w:val="0"/>
        <w:spacing w:line="240" w:lineRule="auto"/>
        <w:ind w:left="357" w:hanging="357"/>
        <w:textAlignment w:val="auto"/>
        <w:rPr>
          <w:rFonts w:ascii="Arial" w:hAnsi="Arial" w:cs="Arial"/>
          <w:sz w:val="22"/>
          <w:szCs w:val="22"/>
        </w:rPr>
      </w:pPr>
      <w:r w:rsidRPr="00B91183">
        <w:rPr>
          <w:rFonts w:ascii="Arial" w:hAnsi="Arial" w:cs="Arial"/>
          <w:sz w:val="22"/>
          <w:szCs w:val="22"/>
        </w:rPr>
        <w:t>Všechny tříděné složky komunálního odpadu</w:t>
      </w:r>
      <w:r w:rsidR="009224C0" w:rsidRPr="00B91183">
        <w:rPr>
          <w:rFonts w:ascii="Arial" w:hAnsi="Arial" w:cs="Arial"/>
          <w:sz w:val="22"/>
          <w:szCs w:val="22"/>
        </w:rPr>
        <w:t xml:space="preserve"> lze také odevzdávat ve </w:t>
      </w:r>
      <w:r w:rsidR="00C87634" w:rsidRPr="00B91183">
        <w:rPr>
          <w:rFonts w:ascii="Arial" w:hAnsi="Arial" w:cs="Arial"/>
          <w:sz w:val="22"/>
          <w:szCs w:val="22"/>
        </w:rPr>
        <w:t>shromažďovacím místě a ve sběrném dvoře</w:t>
      </w:r>
      <w:r w:rsidR="009224C0" w:rsidRPr="00B91183">
        <w:rPr>
          <w:rFonts w:ascii="Arial" w:hAnsi="Arial" w:cs="Arial"/>
          <w:sz w:val="22"/>
          <w:szCs w:val="22"/>
        </w:rPr>
        <w:t>, biologický odpad rostlinného původu navíc také v</w:t>
      </w:r>
      <w:r w:rsidR="00F2391B" w:rsidRPr="00B91183">
        <w:rPr>
          <w:rFonts w:ascii="Arial" w:hAnsi="Arial" w:cs="Arial"/>
          <w:sz w:val="22"/>
          <w:szCs w:val="22"/>
        </w:rPr>
        <w:t> </w:t>
      </w:r>
      <w:r w:rsidR="009224C0" w:rsidRPr="00B91183">
        <w:rPr>
          <w:rFonts w:ascii="Arial" w:hAnsi="Arial" w:cs="Arial"/>
          <w:sz w:val="22"/>
          <w:szCs w:val="22"/>
        </w:rPr>
        <w:t>kompostárně v provozní době těchto zařízení – jejich umístění je uved</w:t>
      </w:r>
      <w:r w:rsidRPr="00B91183">
        <w:rPr>
          <w:rFonts w:ascii="Arial" w:hAnsi="Arial" w:cs="Arial"/>
          <w:sz w:val="22"/>
          <w:szCs w:val="22"/>
        </w:rPr>
        <w:t>eno na webových stránkách města Broumov</w:t>
      </w:r>
      <w:r w:rsidR="00C75B86">
        <w:rPr>
          <w:rFonts w:ascii="Arial" w:hAnsi="Arial" w:cs="Arial"/>
          <w:sz w:val="22"/>
          <w:szCs w:val="22"/>
        </w:rPr>
        <w:t>a</w:t>
      </w:r>
      <w:r w:rsidR="009224C0" w:rsidRPr="00B91183">
        <w:rPr>
          <w:rFonts w:ascii="Arial" w:hAnsi="Arial" w:cs="Arial"/>
          <w:sz w:val="22"/>
          <w:szCs w:val="22"/>
        </w:rPr>
        <w:t>.</w:t>
      </w:r>
    </w:p>
    <w:p w:rsidR="007D5993" w:rsidRPr="00B91183" w:rsidRDefault="007D5993">
      <w:pPr>
        <w:pStyle w:val="NormlnIMP"/>
        <w:suppressAutoHyphens w:val="0"/>
        <w:overflowPunct w:val="0"/>
        <w:spacing w:line="240" w:lineRule="auto"/>
        <w:ind w:left="426" w:hanging="426"/>
        <w:textAlignment w:val="auto"/>
        <w:rPr>
          <w:rFonts w:ascii="Arial" w:hAnsi="Arial" w:cs="Arial"/>
          <w:sz w:val="22"/>
          <w:szCs w:val="22"/>
        </w:rPr>
      </w:pPr>
    </w:p>
    <w:p w:rsidR="004A11E7" w:rsidRPr="00B91183" w:rsidRDefault="009224C0">
      <w:pPr>
        <w:pStyle w:val="Nadpis21"/>
        <w:jc w:val="center"/>
      </w:pPr>
      <w:r w:rsidRPr="00B91183">
        <w:rPr>
          <w:rFonts w:ascii="Arial" w:hAnsi="Arial" w:cs="Arial"/>
          <w:b/>
          <w:bCs/>
          <w:sz w:val="22"/>
          <w:szCs w:val="22"/>
          <w:u w:val="none"/>
        </w:rPr>
        <w:t>Čl. 4</w:t>
      </w:r>
    </w:p>
    <w:p w:rsidR="004A11E7" w:rsidRPr="00B91183" w:rsidRDefault="009224C0">
      <w:pPr>
        <w:pStyle w:val="Nadpis21"/>
        <w:jc w:val="center"/>
        <w:rPr>
          <w:rFonts w:ascii="Arial" w:hAnsi="Arial" w:cs="Arial"/>
          <w:b/>
          <w:bCs/>
          <w:sz w:val="22"/>
          <w:szCs w:val="22"/>
          <w:u w:val="none"/>
        </w:rPr>
      </w:pPr>
      <w:r w:rsidRPr="00B91183">
        <w:rPr>
          <w:rFonts w:ascii="Arial" w:hAnsi="Arial" w:cs="Arial"/>
          <w:b/>
          <w:bCs/>
          <w:sz w:val="22"/>
          <w:szCs w:val="22"/>
          <w:u w:val="none"/>
        </w:rPr>
        <w:t>Sběr a svoz nebezpečných složek komunálního odpadu</w:t>
      </w:r>
    </w:p>
    <w:p w:rsidR="004A11E7" w:rsidRPr="00B91183" w:rsidRDefault="004A11E7">
      <w:pPr>
        <w:ind w:left="284" w:hanging="284"/>
        <w:rPr>
          <w:rFonts w:ascii="Arial" w:hAnsi="Arial" w:cs="Arial"/>
          <w:sz w:val="22"/>
          <w:szCs w:val="22"/>
        </w:rPr>
      </w:pPr>
    </w:p>
    <w:p w:rsidR="00D37582" w:rsidRPr="00B91183" w:rsidRDefault="009224C0" w:rsidP="00B225D4">
      <w:pPr>
        <w:pStyle w:val="Odstavecseseznamem"/>
        <w:numPr>
          <w:ilvl w:val="1"/>
          <w:numId w:val="21"/>
        </w:numPr>
        <w:spacing w:after="0" w:line="240" w:lineRule="auto"/>
        <w:ind w:left="357" w:hanging="357"/>
        <w:jc w:val="both"/>
        <w:rPr>
          <w:rFonts w:ascii="Arial" w:hAnsi="Arial" w:cs="Arial"/>
        </w:rPr>
      </w:pPr>
      <w:r w:rsidRPr="00B91183">
        <w:rPr>
          <w:rFonts w:ascii="Arial" w:hAnsi="Arial" w:cs="Arial"/>
        </w:rPr>
        <w:t xml:space="preserve">Sběr a svoz nebezpečných složek komunálního odpadu je </w:t>
      </w:r>
      <w:r w:rsidR="008F539F" w:rsidRPr="00B91183">
        <w:rPr>
          <w:rFonts w:ascii="Arial" w:hAnsi="Arial" w:cs="Arial"/>
        </w:rPr>
        <w:t xml:space="preserve">také zajišťován </w:t>
      </w:r>
      <w:r w:rsidRPr="00B91183">
        <w:rPr>
          <w:rFonts w:ascii="Arial" w:hAnsi="Arial" w:cs="Arial"/>
        </w:rPr>
        <w:t>jejich odebíráním přímo do zvláštních sběrných nádob k tom</w:t>
      </w:r>
      <w:r w:rsidR="008F539F" w:rsidRPr="00B91183">
        <w:rPr>
          <w:rFonts w:ascii="Arial" w:hAnsi="Arial" w:cs="Arial"/>
        </w:rPr>
        <w:t>uto sběru určených. Informace o </w:t>
      </w:r>
      <w:r w:rsidRPr="00B91183">
        <w:rPr>
          <w:rFonts w:ascii="Arial" w:hAnsi="Arial" w:cs="Arial"/>
        </w:rPr>
        <w:t>sběru jsou zveřejňovány na webových stránkách města Broumova a v místním tisku.</w:t>
      </w:r>
    </w:p>
    <w:p w:rsidR="004A11E7" w:rsidRPr="00B91183" w:rsidRDefault="004A11E7" w:rsidP="00B225D4">
      <w:pPr>
        <w:ind w:left="284" w:hanging="284"/>
        <w:rPr>
          <w:rFonts w:ascii="Arial" w:hAnsi="Arial" w:cs="Arial"/>
          <w:sz w:val="22"/>
          <w:szCs w:val="22"/>
        </w:rPr>
      </w:pPr>
    </w:p>
    <w:p w:rsidR="004A11E7" w:rsidRPr="00B91183" w:rsidRDefault="009224C0" w:rsidP="00B225D4">
      <w:pPr>
        <w:pStyle w:val="Odstavecseseznamem"/>
        <w:numPr>
          <w:ilvl w:val="1"/>
          <w:numId w:val="21"/>
        </w:numPr>
        <w:spacing w:after="0" w:line="240" w:lineRule="auto"/>
        <w:ind w:left="357" w:hanging="357"/>
        <w:jc w:val="both"/>
        <w:rPr>
          <w:rFonts w:ascii="Arial" w:hAnsi="Arial" w:cs="Arial"/>
        </w:rPr>
      </w:pPr>
      <w:r w:rsidRPr="00B91183">
        <w:rPr>
          <w:rFonts w:ascii="Arial" w:hAnsi="Arial" w:cs="Arial"/>
        </w:rPr>
        <w:t xml:space="preserve">Přechodná stanoviště při mobilním svozu nebezpečného odpadu </w:t>
      </w:r>
      <w:r w:rsidR="008F539F" w:rsidRPr="00B91183">
        <w:rPr>
          <w:rFonts w:ascii="Arial" w:hAnsi="Arial" w:cs="Arial"/>
        </w:rPr>
        <w:t>jsou uvedena na webových stránkách města Broumova</w:t>
      </w:r>
      <w:r w:rsidRPr="00B91183">
        <w:rPr>
          <w:rFonts w:ascii="Arial" w:hAnsi="Arial" w:cs="Arial"/>
        </w:rPr>
        <w:t>.</w:t>
      </w:r>
    </w:p>
    <w:p w:rsidR="006745E0" w:rsidRPr="00B91183" w:rsidRDefault="006745E0" w:rsidP="00631379">
      <w:pPr>
        <w:ind w:left="426" w:hanging="426"/>
        <w:jc w:val="both"/>
        <w:rPr>
          <w:rFonts w:ascii="Arial" w:hAnsi="Arial" w:cs="Arial"/>
          <w:color w:val="FF0000"/>
          <w:sz w:val="22"/>
          <w:szCs w:val="22"/>
        </w:rPr>
      </w:pPr>
    </w:p>
    <w:p w:rsidR="004A11E7" w:rsidRPr="00B91183" w:rsidRDefault="004A11E7" w:rsidP="008F539F">
      <w:pPr>
        <w:rPr>
          <w:rFonts w:ascii="Arial" w:hAnsi="Arial" w:cs="Arial"/>
          <w:b/>
          <w:sz w:val="22"/>
          <w:szCs w:val="22"/>
        </w:rPr>
      </w:pPr>
    </w:p>
    <w:p w:rsidR="004A11E7" w:rsidRPr="00B91183" w:rsidRDefault="00B85831">
      <w:pPr>
        <w:jc w:val="center"/>
        <w:rPr>
          <w:rFonts w:ascii="Arial" w:hAnsi="Arial" w:cs="Arial"/>
          <w:b/>
          <w:sz w:val="22"/>
          <w:szCs w:val="22"/>
        </w:rPr>
      </w:pPr>
      <w:r w:rsidRPr="00B91183">
        <w:rPr>
          <w:rFonts w:ascii="Arial" w:hAnsi="Arial" w:cs="Arial"/>
          <w:b/>
          <w:sz w:val="22"/>
          <w:szCs w:val="22"/>
        </w:rPr>
        <w:t>Čl. 5</w:t>
      </w:r>
    </w:p>
    <w:p w:rsidR="004A11E7" w:rsidRPr="00B91183" w:rsidRDefault="009224C0">
      <w:pPr>
        <w:jc w:val="center"/>
        <w:rPr>
          <w:rFonts w:ascii="Arial" w:hAnsi="Arial" w:cs="Arial"/>
          <w:b/>
          <w:sz w:val="22"/>
          <w:szCs w:val="22"/>
        </w:rPr>
      </w:pPr>
      <w:r w:rsidRPr="00B91183">
        <w:rPr>
          <w:rFonts w:ascii="Arial" w:hAnsi="Arial" w:cs="Arial"/>
          <w:b/>
          <w:sz w:val="22"/>
          <w:szCs w:val="22"/>
        </w:rPr>
        <w:t xml:space="preserve">Soustřeďování směsného komunálního odpadu </w:t>
      </w:r>
    </w:p>
    <w:p w:rsidR="004A11E7" w:rsidRPr="00B91183" w:rsidRDefault="004A11E7">
      <w:pPr>
        <w:jc w:val="center"/>
        <w:rPr>
          <w:rFonts w:ascii="Arial" w:hAnsi="Arial" w:cs="Arial"/>
          <w:b/>
          <w:sz w:val="22"/>
          <w:szCs w:val="22"/>
        </w:rPr>
      </w:pPr>
    </w:p>
    <w:p w:rsidR="004A11E7" w:rsidRPr="00B91183" w:rsidRDefault="009224C0" w:rsidP="00B225D4">
      <w:pPr>
        <w:pStyle w:val="Odstavecseseznamem"/>
        <w:numPr>
          <w:ilvl w:val="0"/>
          <w:numId w:val="23"/>
        </w:numPr>
        <w:spacing w:after="120"/>
        <w:ind w:left="357" w:hanging="357"/>
        <w:jc w:val="both"/>
        <w:rPr>
          <w:rFonts w:ascii="Arial" w:hAnsi="Arial" w:cs="Arial"/>
        </w:rPr>
      </w:pPr>
      <w:r w:rsidRPr="00B91183">
        <w:rPr>
          <w:rFonts w:ascii="Arial" w:hAnsi="Arial" w:cs="Arial"/>
        </w:rPr>
        <w:t>Směsný komunální odpad se shromažďuje do sběrných nádob. Pro účely této vyhlášky se sběrnými nádobami rozumějí:</w:t>
      </w:r>
    </w:p>
    <w:p w:rsidR="005E4023" w:rsidRPr="00B91183" w:rsidRDefault="005E4023" w:rsidP="005E4023">
      <w:pPr>
        <w:numPr>
          <w:ilvl w:val="0"/>
          <w:numId w:val="3"/>
        </w:numPr>
        <w:spacing w:after="120"/>
        <w:ind w:left="567" w:hanging="283"/>
        <w:jc w:val="both"/>
        <w:rPr>
          <w:rFonts w:ascii="Arial" w:hAnsi="Arial" w:cs="Arial"/>
          <w:sz w:val="22"/>
          <w:szCs w:val="22"/>
        </w:rPr>
      </w:pPr>
      <w:r w:rsidRPr="00B91183">
        <w:rPr>
          <w:rFonts w:ascii="Arial" w:hAnsi="Arial" w:cs="Arial"/>
          <w:bCs/>
          <w:sz w:val="22"/>
          <w:szCs w:val="22"/>
        </w:rPr>
        <w:t>typizované sběrné</w:t>
      </w:r>
      <w:r w:rsidRPr="00B91183">
        <w:rPr>
          <w:rFonts w:ascii="Arial" w:hAnsi="Arial" w:cs="Arial"/>
          <w:sz w:val="22"/>
          <w:szCs w:val="22"/>
        </w:rPr>
        <w:t xml:space="preserve"> nádoby –</w:t>
      </w:r>
      <w:r w:rsidRPr="00B91183">
        <w:rPr>
          <w:rFonts w:ascii="Arial" w:hAnsi="Arial" w:cs="Arial"/>
          <w:b/>
          <w:sz w:val="22"/>
          <w:szCs w:val="22"/>
        </w:rPr>
        <w:t xml:space="preserve"> </w:t>
      </w:r>
      <w:r w:rsidRPr="00B91183">
        <w:rPr>
          <w:rFonts w:ascii="Arial" w:hAnsi="Arial" w:cs="Arial"/>
          <w:sz w:val="22"/>
          <w:szCs w:val="22"/>
        </w:rPr>
        <w:t xml:space="preserve">popelnice kovové a plastové popelnice černé barvy; v případě barevných variant červené, </w:t>
      </w:r>
      <w:r w:rsidR="00C87634" w:rsidRPr="00B91183">
        <w:rPr>
          <w:rFonts w:ascii="Arial" w:hAnsi="Arial" w:cs="Arial"/>
          <w:sz w:val="22"/>
          <w:szCs w:val="22"/>
        </w:rPr>
        <w:t>zelené</w:t>
      </w:r>
      <w:r w:rsidRPr="00B91183">
        <w:rPr>
          <w:rFonts w:ascii="Arial" w:hAnsi="Arial" w:cs="Arial"/>
          <w:sz w:val="22"/>
          <w:szCs w:val="22"/>
        </w:rPr>
        <w:t xml:space="preserve"> nebo </w:t>
      </w:r>
      <w:r w:rsidR="00C87634" w:rsidRPr="00B91183">
        <w:rPr>
          <w:rFonts w:ascii="Arial" w:hAnsi="Arial" w:cs="Arial"/>
          <w:sz w:val="22"/>
          <w:szCs w:val="22"/>
        </w:rPr>
        <w:t>hnědé</w:t>
      </w:r>
      <w:r w:rsidRPr="00B91183">
        <w:rPr>
          <w:rFonts w:ascii="Arial" w:hAnsi="Arial" w:cs="Arial"/>
          <w:color w:val="FF0000"/>
          <w:sz w:val="22"/>
          <w:szCs w:val="22"/>
        </w:rPr>
        <w:t xml:space="preserve"> </w:t>
      </w:r>
      <w:r w:rsidRPr="00B91183">
        <w:rPr>
          <w:rFonts w:ascii="Arial" w:hAnsi="Arial" w:cs="Arial"/>
          <w:sz w:val="22"/>
          <w:szCs w:val="22"/>
        </w:rPr>
        <w:t xml:space="preserve">pouze s </w:t>
      </w:r>
      <w:r w:rsidR="00C87634" w:rsidRPr="00B91183">
        <w:rPr>
          <w:rFonts w:ascii="Arial" w:hAnsi="Arial" w:cs="Arial"/>
          <w:sz w:val="22"/>
          <w:szCs w:val="22"/>
        </w:rPr>
        <w:t>označením</w:t>
      </w:r>
      <w:r w:rsidRPr="00B91183">
        <w:rPr>
          <w:rFonts w:ascii="Arial" w:hAnsi="Arial" w:cs="Arial"/>
          <w:sz w:val="22"/>
          <w:szCs w:val="22"/>
        </w:rPr>
        <w:t xml:space="preserve"> „</w:t>
      </w:r>
      <w:r w:rsidR="00C87634" w:rsidRPr="00B91183">
        <w:rPr>
          <w:rFonts w:ascii="Arial" w:hAnsi="Arial" w:cs="Arial"/>
          <w:sz w:val="22"/>
          <w:szCs w:val="22"/>
        </w:rPr>
        <w:t>SKO</w:t>
      </w:r>
      <w:r w:rsidRPr="00B91183">
        <w:rPr>
          <w:rFonts w:ascii="Arial" w:hAnsi="Arial" w:cs="Arial"/>
          <w:sz w:val="22"/>
          <w:szCs w:val="22"/>
        </w:rPr>
        <w:t>“</w:t>
      </w:r>
      <w:r w:rsidR="00C87634" w:rsidRPr="00B91183">
        <w:rPr>
          <w:rFonts w:ascii="Arial" w:hAnsi="Arial" w:cs="Arial"/>
          <w:sz w:val="22"/>
          <w:szCs w:val="22"/>
        </w:rPr>
        <w:t xml:space="preserve"> (směsný komunální odpad)</w:t>
      </w:r>
      <w:r w:rsidRPr="00B91183">
        <w:rPr>
          <w:rFonts w:ascii="Arial" w:hAnsi="Arial" w:cs="Arial"/>
          <w:sz w:val="22"/>
          <w:szCs w:val="22"/>
        </w:rPr>
        <w:t>,</w:t>
      </w:r>
    </w:p>
    <w:p w:rsidR="009B7120" w:rsidRPr="00B91183" w:rsidRDefault="008F539F" w:rsidP="009B7120">
      <w:pPr>
        <w:numPr>
          <w:ilvl w:val="0"/>
          <w:numId w:val="3"/>
        </w:numPr>
        <w:spacing w:after="120"/>
        <w:ind w:left="567" w:hanging="283"/>
        <w:jc w:val="both"/>
        <w:rPr>
          <w:rFonts w:ascii="Arial" w:hAnsi="Arial" w:cs="Arial"/>
          <w:sz w:val="22"/>
          <w:szCs w:val="22"/>
        </w:rPr>
      </w:pPr>
      <w:r w:rsidRPr="00B91183">
        <w:rPr>
          <w:rFonts w:ascii="Arial" w:hAnsi="Arial" w:cs="Arial"/>
          <w:sz w:val="22"/>
          <w:szCs w:val="22"/>
        </w:rPr>
        <w:t>kontejnery určené k odkládání směsného komunálního odpadu,</w:t>
      </w:r>
    </w:p>
    <w:p w:rsidR="004A11E7" w:rsidRPr="00B91183" w:rsidRDefault="009224C0" w:rsidP="009B7120">
      <w:pPr>
        <w:numPr>
          <w:ilvl w:val="0"/>
          <w:numId w:val="3"/>
        </w:numPr>
        <w:spacing w:after="120"/>
        <w:ind w:left="567" w:hanging="283"/>
        <w:jc w:val="both"/>
        <w:rPr>
          <w:rFonts w:ascii="Arial" w:hAnsi="Arial" w:cs="Arial"/>
          <w:sz w:val="22"/>
          <w:szCs w:val="22"/>
        </w:rPr>
      </w:pPr>
      <w:r w:rsidRPr="00B91183">
        <w:rPr>
          <w:rFonts w:ascii="Arial" w:hAnsi="Arial" w:cs="Arial"/>
          <w:bCs/>
          <w:sz w:val="22"/>
          <w:szCs w:val="22"/>
        </w:rPr>
        <w:t>odpadkové koše</w:t>
      </w:r>
      <w:r w:rsidRPr="00B91183">
        <w:rPr>
          <w:rFonts w:ascii="Arial" w:hAnsi="Arial" w:cs="Arial"/>
          <w:sz w:val="22"/>
          <w:szCs w:val="22"/>
        </w:rPr>
        <w:t>, rozmístěné na veřejném prostranství</w:t>
      </w:r>
      <w:r w:rsidR="009B6546" w:rsidRPr="00B91183">
        <w:rPr>
          <w:rFonts w:ascii="Arial" w:hAnsi="Arial" w:cs="Arial"/>
          <w:sz w:val="22"/>
          <w:szCs w:val="22"/>
        </w:rPr>
        <w:t xml:space="preserve"> jsou určeny pouze pro odložení</w:t>
      </w:r>
      <w:r w:rsidRPr="00B91183">
        <w:rPr>
          <w:rFonts w:ascii="Arial" w:hAnsi="Arial" w:cs="Arial"/>
          <w:sz w:val="22"/>
          <w:szCs w:val="22"/>
        </w:rPr>
        <w:t xml:space="preserve"> drobného směsného komunálního odpadu. </w:t>
      </w:r>
    </w:p>
    <w:p w:rsidR="004A11E7" w:rsidRPr="00B91183" w:rsidRDefault="009224C0" w:rsidP="003512D8">
      <w:pPr>
        <w:pStyle w:val="Odstavecseseznamem"/>
        <w:numPr>
          <w:ilvl w:val="0"/>
          <w:numId w:val="25"/>
        </w:numPr>
        <w:spacing w:after="0" w:line="240" w:lineRule="auto"/>
        <w:contextualSpacing w:val="0"/>
        <w:jc w:val="both"/>
        <w:rPr>
          <w:rFonts w:ascii="Arial" w:hAnsi="Arial" w:cs="Arial"/>
        </w:rPr>
      </w:pPr>
      <w:r w:rsidRPr="00B91183">
        <w:rPr>
          <w:rFonts w:ascii="Arial" w:hAnsi="Arial" w:cs="Arial"/>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4A11E7" w:rsidRPr="00B91183" w:rsidRDefault="009B6546" w:rsidP="003512D8">
      <w:pPr>
        <w:pStyle w:val="Odstavecseseznamem"/>
        <w:numPr>
          <w:ilvl w:val="0"/>
          <w:numId w:val="25"/>
        </w:numPr>
        <w:spacing w:before="120" w:after="0" w:line="240" w:lineRule="auto"/>
        <w:ind w:left="357" w:hanging="357"/>
        <w:contextualSpacing w:val="0"/>
        <w:rPr>
          <w:rFonts w:ascii="Arial" w:hAnsi="Arial" w:cs="Arial"/>
        </w:rPr>
      </w:pPr>
      <w:r w:rsidRPr="00B91183">
        <w:rPr>
          <w:rFonts w:ascii="Arial" w:hAnsi="Arial" w:cs="Arial"/>
        </w:rPr>
        <w:t>S</w:t>
      </w:r>
      <w:r w:rsidR="009224C0" w:rsidRPr="00B91183">
        <w:rPr>
          <w:rFonts w:ascii="Arial" w:hAnsi="Arial" w:cs="Arial"/>
        </w:rPr>
        <w:t>tanovuje</w:t>
      </w:r>
      <w:r w:rsidRPr="00B91183">
        <w:rPr>
          <w:rFonts w:ascii="Arial" w:hAnsi="Arial" w:cs="Arial"/>
        </w:rPr>
        <w:t xml:space="preserve"> se </w:t>
      </w:r>
      <w:r w:rsidR="009224C0" w:rsidRPr="00B91183">
        <w:rPr>
          <w:rFonts w:ascii="Arial" w:hAnsi="Arial" w:cs="Arial"/>
        </w:rPr>
        <w:t>povinnost:</w:t>
      </w:r>
    </w:p>
    <w:p w:rsidR="004A11E7" w:rsidRPr="00B91183" w:rsidRDefault="004A11E7">
      <w:pPr>
        <w:jc w:val="both"/>
        <w:rPr>
          <w:rFonts w:ascii="Arial" w:hAnsi="Arial" w:cs="Arial"/>
          <w:sz w:val="22"/>
          <w:szCs w:val="22"/>
        </w:rPr>
      </w:pPr>
    </w:p>
    <w:p w:rsidR="00D3744A" w:rsidRPr="00B91183" w:rsidRDefault="009224C0" w:rsidP="00E51F1E">
      <w:pPr>
        <w:pStyle w:val="Odstavecseseznamem"/>
        <w:numPr>
          <w:ilvl w:val="0"/>
          <w:numId w:val="8"/>
        </w:numPr>
        <w:spacing w:after="60"/>
        <w:ind w:left="709" w:hanging="284"/>
        <w:contextualSpacing w:val="0"/>
        <w:jc w:val="both"/>
        <w:rPr>
          <w:rFonts w:ascii="Arial" w:hAnsi="Arial" w:cs="Arial"/>
        </w:rPr>
      </w:pPr>
      <w:r w:rsidRPr="00B91183">
        <w:rPr>
          <w:rFonts w:ascii="Arial" w:hAnsi="Arial" w:cs="Arial"/>
        </w:rPr>
        <w:t xml:space="preserve">zajistit si pro shromažďování </w:t>
      </w:r>
      <w:r w:rsidR="009B6546" w:rsidRPr="00B91183">
        <w:rPr>
          <w:rFonts w:ascii="Arial" w:hAnsi="Arial" w:cs="Arial"/>
        </w:rPr>
        <w:t xml:space="preserve">směsného komunálního </w:t>
      </w:r>
      <w:r w:rsidRPr="00B91183">
        <w:rPr>
          <w:rFonts w:ascii="Arial" w:hAnsi="Arial" w:cs="Arial"/>
        </w:rPr>
        <w:t>odpadu dostatečný počet sběrných nádob stanoveného typu o dostatečném objemu a označ</w:t>
      </w:r>
      <w:r w:rsidR="009B6546" w:rsidRPr="00B91183">
        <w:rPr>
          <w:rFonts w:ascii="Arial" w:hAnsi="Arial" w:cs="Arial"/>
        </w:rPr>
        <w:t>it je číslem popisným</w:t>
      </w:r>
      <w:r w:rsidRPr="00B91183">
        <w:rPr>
          <w:rFonts w:ascii="Arial" w:hAnsi="Arial" w:cs="Arial"/>
        </w:rPr>
        <w:t>,</w:t>
      </w:r>
      <w:r w:rsidR="00D3744A" w:rsidRPr="00B91183">
        <w:rPr>
          <w:rFonts w:ascii="Arial" w:hAnsi="Arial" w:cs="Arial"/>
        </w:rPr>
        <w:t xml:space="preserve"> </w:t>
      </w:r>
    </w:p>
    <w:p w:rsidR="004A11E7" w:rsidRPr="00B91183" w:rsidRDefault="009224C0" w:rsidP="00E51F1E">
      <w:pPr>
        <w:pStyle w:val="Odstavecseseznamem"/>
        <w:numPr>
          <w:ilvl w:val="0"/>
          <w:numId w:val="8"/>
        </w:numPr>
        <w:spacing w:after="60"/>
        <w:ind w:left="709" w:hanging="284"/>
        <w:contextualSpacing w:val="0"/>
        <w:jc w:val="both"/>
        <w:rPr>
          <w:rFonts w:ascii="Arial" w:hAnsi="Arial" w:cs="Arial"/>
        </w:rPr>
      </w:pPr>
      <w:r w:rsidRPr="00B91183">
        <w:rPr>
          <w:rFonts w:ascii="Arial" w:hAnsi="Arial" w:cs="Arial"/>
        </w:rPr>
        <w:t>plnit sběrné nádoby tak, aby je bylo možno uzavřít a odpad z nich při manipulaci nevypadával,</w:t>
      </w:r>
    </w:p>
    <w:p w:rsidR="00263884" w:rsidRPr="00B91183" w:rsidRDefault="00921093" w:rsidP="00E51F1E">
      <w:pPr>
        <w:pStyle w:val="Odstavecseseznamem"/>
        <w:numPr>
          <w:ilvl w:val="0"/>
          <w:numId w:val="8"/>
        </w:numPr>
        <w:spacing w:after="60"/>
        <w:ind w:left="709" w:hanging="284"/>
        <w:contextualSpacing w:val="0"/>
        <w:jc w:val="both"/>
        <w:rPr>
          <w:rFonts w:ascii="Arial" w:hAnsi="Arial" w:cs="Arial"/>
        </w:rPr>
      </w:pPr>
      <w:r w:rsidRPr="00B91183">
        <w:rPr>
          <w:rFonts w:ascii="Arial" w:hAnsi="Arial" w:cs="Arial"/>
        </w:rPr>
        <w:t>d</w:t>
      </w:r>
      <w:r w:rsidR="00263884" w:rsidRPr="00B91183">
        <w:rPr>
          <w:rFonts w:ascii="Arial" w:hAnsi="Arial" w:cs="Arial"/>
        </w:rPr>
        <w:t>o zvláštních sběrných nádob je zakázáno ukládat jiné složky komunálních odpadů, než pro které jsou určeny</w:t>
      </w:r>
      <w:r w:rsidR="009224C0" w:rsidRPr="00B91183">
        <w:rPr>
          <w:rFonts w:ascii="Arial" w:hAnsi="Arial" w:cs="Arial"/>
        </w:rPr>
        <w:t>,</w:t>
      </w:r>
    </w:p>
    <w:p w:rsidR="00FF5399" w:rsidRPr="00B91183" w:rsidRDefault="00FF5399" w:rsidP="00E51F1E">
      <w:pPr>
        <w:pStyle w:val="Odstavecseseznamem"/>
        <w:numPr>
          <w:ilvl w:val="0"/>
          <w:numId w:val="8"/>
        </w:numPr>
        <w:spacing w:after="60"/>
        <w:ind w:left="709" w:hanging="284"/>
        <w:contextualSpacing w:val="0"/>
        <w:jc w:val="both"/>
        <w:rPr>
          <w:rFonts w:ascii="Arial" w:hAnsi="Arial" w:cs="Arial"/>
        </w:rPr>
      </w:pPr>
      <w:r w:rsidRPr="00B91183">
        <w:rPr>
          <w:rFonts w:ascii="Arial" w:hAnsi="Arial" w:cs="Arial"/>
        </w:rPr>
        <w:t>přistavit označené nádoby na směsný komunální odpad na určené přechodné stanoviště nejdříve v 18:00 hodin v den předcházející svozovému dni a zajistit následné odklizení nádoby z přechodného stanoviště nejpozději do 22:00 hodin svozového dne.</w:t>
      </w:r>
    </w:p>
    <w:p w:rsidR="00921093" w:rsidRPr="00B91183" w:rsidRDefault="00FA40FA" w:rsidP="003512D8">
      <w:pPr>
        <w:pStyle w:val="Odstavecseseznamem"/>
        <w:numPr>
          <w:ilvl w:val="0"/>
          <w:numId w:val="17"/>
        </w:numPr>
        <w:jc w:val="both"/>
        <w:rPr>
          <w:rFonts w:ascii="Arial" w:hAnsi="Arial" w:cs="Arial"/>
        </w:rPr>
      </w:pPr>
      <w:r w:rsidRPr="00B91183">
        <w:rPr>
          <w:rFonts w:ascii="Arial" w:hAnsi="Arial" w:cs="Arial"/>
        </w:rPr>
        <w:t xml:space="preserve">Stanovuje se zákaz komunální odpady shromážděné </w:t>
      </w:r>
      <w:r w:rsidR="00921093" w:rsidRPr="00B91183">
        <w:rPr>
          <w:rFonts w:ascii="Arial" w:hAnsi="Arial" w:cs="Arial"/>
        </w:rPr>
        <w:t>v nádobách udupávat či zhutňovat</w:t>
      </w:r>
      <w:r w:rsidR="009224C0" w:rsidRPr="00B91183">
        <w:rPr>
          <w:rFonts w:ascii="Arial" w:hAnsi="Arial" w:cs="Arial"/>
        </w:rPr>
        <w:t>.</w:t>
      </w:r>
    </w:p>
    <w:p w:rsidR="004A11E7" w:rsidRPr="00B91183" w:rsidRDefault="004A11E7">
      <w:pPr>
        <w:jc w:val="center"/>
        <w:rPr>
          <w:rFonts w:ascii="Arial" w:hAnsi="Arial" w:cs="Arial"/>
          <w:b/>
          <w:sz w:val="22"/>
          <w:szCs w:val="22"/>
        </w:rPr>
      </w:pPr>
    </w:p>
    <w:p w:rsidR="004A11E7" w:rsidRPr="00B91183" w:rsidRDefault="009224C0">
      <w:pPr>
        <w:jc w:val="center"/>
        <w:rPr>
          <w:rFonts w:ascii="Arial" w:hAnsi="Arial" w:cs="Arial"/>
          <w:b/>
          <w:sz w:val="22"/>
          <w:szCs w:val="22"/>
        </w:rPr>
      </w:pPr>
      <w:r w:rsidRPr="00B91183">
        <w:rPr>
          <w:rFonts w:ascii="Arial" w:hAnsi="Arial" w:cs="Arial"/>
          <w:b/>
          <w:sz w:val="22"/>
          <w:szCs w:val="22"/>
        </w:rPr>
        <w:t xml:space="preserve">Čl. </w:t>
      </w:r>
      <w:r w:rsidR="00B85831" w:rsidRPr="00B91183">
        <w:rPr>
          <w:rFonts w:ascii="Arial" w:hAnsi="Arial" w:cs="Arial"/>
          <w:b/>
          <w:sz w:val="22"/>
          <w:szCs w:val="22"/>
        </w:rPr>
        <w:t>6</w:t>
      </w:r>
    </w:p>
    <w:p w:rsidR="004A11E7" w:rsidRPr="00B91183" w:rsidRDefault="009224C0">
      <w:pPr>
        <w:jc w:val="center"/>
        <w:rPr>
          <w:rFonts w:ascii="Arial" w:hAnsi="Arial" w:cs="Arial"/>
          <w:b/>
          <w:sz w:val="22"/>
          <w:szCs w:val="22"/>
        </w:rPr>
      </w:pPr>
      <w:r w:rsidRPr="00B91183">
        <w:rPr>
          <w:rFonts w:ascii="Arial" w:hAnsi="Arial" w:cs="Arial"/>
          <w:b/>
          <w:sz w:val="22"/>
          <w:szCs w:val="22"/>
        </w:rPr>
        <w:t xml:space="preserve">Nakládání se stavebním </w:t>
      </w:r>
      <w:r w:rsidR="00974271" w:rsidRPr="00B91183">
        <w:rPr>
          <w:rFonts w:ascii="Arial" w:hAnsi="Arial" w:cs="Arial"/>
          <w:b/>
          <w:sz w:val="22"/>
          <w:szCs w:val="22"/>
        </w:rPr>
        <w:t xml:space="preserve">a demoličním </w:t>
      </w:r>
      <w:r w:rsidRPr="00B91183">
        <w:rPr>
          <w:rFonts w:ascii="Arial" w:hAnsi="Arial" w:cs="Arial"/>
          <w:b/>
          <w:sz w:val="22"/>
          <w:szCs w:val="22"/>
        </w:rPr>
        <w:t>odpadem</w:t>
      </w:r>
    </w:p>
    <w:p w:rsidR="004A11E7" w:rsidRPr="00B91183" w:rsidRDefault="004A11E7">
      <w:pPr>
        <w:ind w:left="360"/>
        <w:jc w:val="center"/>
        <w:rPr>
          <w:rFonts w:ascii="Arial" w:hAnsi="Arial" w:cs="Arial"/>
          <w:b/>
          <w:sz w:val="22"/>
          <w:szCs w:val="22"/>
          <w:u w:val="single"/>
        </w:rPr>
      </w:pPr>
    </w:p>
    <w:p w:rsidR="003512D8" w:rsidRPr="00B91183" w:rsidRDefault="009224C0" w:rsidP="003512D8">
      <w:pPr>
        <w:pStyle w:val="Odstavecseseznamem"/>
        <w:numPr>
          <w:ilvl w:val="0"/>
          <w:numId w:val="27"/>
        </w:numPr>
        <w:spacing w:after="0" w:line="240" w:lineRule="auto"/>
        <w:jc w:val="both"/>
        <w:rPr>
          <w:rFonts w:ascii="Arial" w:hAnsi="Arial" w:cs="Arial"/>
        </w:rPr>
      </w:pPr>
      <w:r w:rsidRPr="00B91183">
        <w:rPr>
          <w:rFonts w:ascii="Arial" w:hAnsi="Arial" w:cs="Arial"/>
        </w:rPr>
        <w:t xml:space="preserve">Stavebním </w:t>
      </w:r>
      <w:r w:rsidR="00974271" w:rsidRPr="00B91183">
        <w:rPr>
          <w:rFonts w:ascii="Arial" w:hAnsi="Arial" w:cs="Arial"/>
        </w:rPr>
        <w:t>a</w:t>
      </w:r>
      <w:r w:rsidR="00974271" w:rsidRPr="00B91183">
        <w:rPr>
          <w:rFonts w:ascii="Arial" w:hAnsi="Arial" w:cs="Arial"/>
          <w:b/>
        </w:rPr>
        <w:t xml:space="preserve"> </w:t>
      </w:r>
      <w:r w:rsidR="00974271" w:rsidRPr="00B91183">
        <w:rPr>
          <w:rFonts w:ascii="Arial" w:hAnsi="Arial" w:cs="Arial"/>
        </w:rPr>
        <w:t xml:space="preserve">demoličním </w:t>
      </w:r>
      <w:r w:rsidRPr="00B91183">
        <w:rPr>
          <w:rFonts w:ascii="Arial" w:hAnsi="Arial" w:cs="Arial"/>
        </w:rPr>
        <w:t xml:space="preserve">odpadem se </w:t>
      </w:r>
      <w:r w:rsidR="00974271" w:rsidRPr="00B91183">
        <w:rPr>
          <w:rFonts w:ascii="Arial" w:hAnsi="Arial" w:cs="Arial"/>
        </w:rPr>
        <w:t>rozumí odpad vznikající při stavebních a</w:t>
      </w:r>
      <w:r w:rsidR="005F2465" w:rsidRPr="00B91183">
        <w:rPr>
          <w:rFonts w:ascii="Arial" w:hAnsi="Arial" w:cs="Arial"/>
        </w:rPr>
        <w:t> </w:t>
      </w:r>
      <w:r w:rsidR="00974271" w:rsidRPr="00B91183">
        <w:rPr>
          <w:rFonts w:ascii="Arial" w:hAnsi="Arial" w:cs="Arial"/>
        </w:rPr>
        <w:t>demoličních činnostech nepodnikajících fyzických osob.</w:t>
      </w:r>
      <w:r w:rsidRPr="00B91183">
        <w:rPr>
          <w:rFonts w:ascii="Arial" w:hAnsi="Arial" w:cs="Arial"/>
        </w:rPr>
        <w:t xml:space="preserve"> Stavební </w:t>
      </w:r>
      <w:r w:rsidR="00974271" w:rsidRPr="00B91183">
        <w:rPr>
          <w:rFonts w:ascii="Arial" w:hAnsi="Arial" w:cs="Arial"/>
        </w:rPr>
        <w:t xml:space="preserve">a demoliční </w:t>
      </w:r>
      <w:r w:rsidRPr="00B91183">
        <w:rPr>
          <w:rFonts w:ascii="Arial" w:hAnsi="Arial" w:cs="Arial"/>
        </w:rPr>
        <w:t>odpad není odpadem komunálním.</w:t>
      </w:r>
    </w:p>
    <w:p w:rsidR="00BF379B" w:rsidRPr="00B91183" w:rsidRDefault="009224C0" w:rsidP="00FF7BA0">
      <w:pPr>
        <w:pStyle w:val="Odstavecseseznamem"/>
        <w:numPr>
          <w:ilvl w:val="0"/>
          <w:numId w:val="27"/>
        </w:numPr>
        <w:spacing w:before="120" w:after="0" w:line="240" w:lineRule="auto"/>
        <w:ind w:left="357" w:hanging="357"/>
        <w:contextualSpacing w:val="0"/>
        <w:jc w:val="both"/>
        <w:rPr>
          <w:rFonts w:ascii="Arial" w:hAnsi="Arial" w:cs="Arial"/>
        </w:rPr>
      </w:pPr>
      <w:r w:rsidRPr="00B91183">
        <w:rPr>
          <w:rFonts w:ascii="Arial" w:hAnsi="Arial" w:cs="Arial"/>
        </w:rPr>
        <w:t>Stavební</w:t>
      </w:r>
      <w:r w:rsidR="009B6546" w:rsidRPr="00B91183">
        <w:rPr>
          <w:rFonts w:ascii="Arial" w:hAnsi="Arial" w:cs="Arial"/>
        </w:rPr>
        <w:t xml:space="preserve"> a demoliční </w:t>
      </w:r>
      <w:r w:rsidRPr="00B91183">
        <w:rPr>
          <w:rFonts w:ascii="Arial" w:hAnsi="Arial" w:cs="Arial"/>
        </w:rPr>
        <w:t>odpad mohou fyzické osoby odkládat ve sběrn</w:t>
      </w:r>
      <w:r w:rsidR="007C4622" w:rsidRPr="00B91183">
        <w:rPr>
          <w:rFonts w:ascii="Arial" w:hAnsi="Arial" w:cs="Arial"/>
        </w:rPr>
        <w:t>ém</w:t>
      </w:r>
      <w:r w:rsidRPr="00B91183">
        <w:rPr>
          <w:rFonts w:ascii="Arial" w:hAnsi="Arial" w:cs="Arial"/>
        </w:rPr>
        <w:t xml:space="preserve"> dvo</w:t>
      </w:r>
      <w:r w:rsidR="007C4622" w:rsidRPr="00B91183">
        <w:rPr>
          <w:rFonts w:ascii="Arial" w:hAnsi="Arial" w:cs="Arial"/>
        </w:rPr>
        <w:t>ře</w:t>
      </w:r>
      <w:r w:rsidRPr="00B91183">
        <w:rPr>
          <w:rFonts w:ascii="Arial" w:hAnsi="Arial" w:cs="Arial"/>
        </w:rPr>
        <w:t xml:space="preserve"> v je</w:t>
      </w:r>
      <w:r w:rsidR="006D71C5" w:rsidRPr="00B91183">
        <w:rPr>
          <w:rFonts w:ascii="Arial" w:hAnsi="Arial" w:cs="Arial"/>
        </w:rPr>
        <w:t>ho</w:t>
      </w:r>
      <w:r w:rsidRPr="00B91183">
        <w:rPr>
          <w:rFonts w:ascii="Arial" w:hAnsi="Arial" w:cs="Arial"/>
        </w:rPr>
        <w:t xml:space="preserve"> provozní době</w:t>
      </w:r>
      <w:r w:rsidR="002B297A" w:rsidRPr="00B91183">
        <w:rPr>
          <w:rFonts w:ascii="Arial" w:hAnsi="Arial" w:cs="Arial"/>
        </w:rPr>
        <w:t>.</w:t>
      </w:r>
      <w:r w:rsidRPr="00B91183">
        <w:rPr>
          <w:rFonts w:ascii="Arial" w:hAnsi="Arial" w:cs="Arial"/>
        </w:rPr>
        <w:t xml:space="preserve">  Umístění sběrn</w:t>
      </w:r>
      <w:r w:rsidR="007C4622" w:rsidRPr="00B91183">
        <w:rPr>
          <w:rFonts w:ascii="Arial" w:hAnsi="Arial" w:cs="Arial"/>
        </w:rPr>
        <w:t>ého dvora</w:t>
      </w:r>
      <w:r w:rsidRPr="00B91183">
        <w:rPr>
          <w:rFonts w:ascii="Arial" w:hAnsi="Arial" w:cs="Arial"/>
        </w:rPr>
        <w:t xml:space="preserve"> </w:t>
      </w:r>
      <w:r w:rsidR="002B297A" w:rsidRPr="00B91183">
        <w:rPr>
          <w:rFonts w:ascii="Arial" w:hAnsi="Arial" w:cs="Arial"/>
        </w:rPr>
        <w:t xml:space="preserve">včetně provozní doby </w:t>
      </w:r>
      <w:r w:rsidRPr="00B91183">
        <w:rPr>
          <w:rFonts w:ascii="Arial" w:hAnsi="Arial" w:cs="Arial"/>
        </w:rPr>
        <w:t>je uved</w:t>
      </w:r>
      <w:r w:rsidR="009B6546" w:rsidRPr="00B91183">
        <w:rPr>
          <w:rFonts w:ascii="Arial" w:hAnsi="Arial" w:cs="Arial"/>
        </w:rPr>
        <w:t xml:space="preserve">eno </w:t>
      </w:r>
      <w:r w:rsidR="00D3744A" w:rsidRPr="00B91183">
        <w:rPr>
          <w:rFonts w:ascii="Arial" w:hAnsi="Arial" w:cs="Arial"/>
        </w:rPr>
        <w:t xml:space="preserve">na </w:t>
      </w:r>
      <w:r w:rsidR="009B6546" w:rsidRPr="00B91183">
        <w:rPr>
          <w:rFonts w:ascii="Arial" w:hAnsi="Arial" w:cs="Arial"/>
        </w:rPr>
        <w:t>webových stránkách města Broumova.</w:t>
      </w:r>
    </w:p>
    <w:p w:rsidR="00FF7BA0" w:rsidRPr="00B91183" w:rsidRDefault="00FF7BA0" w:rsidP="009B6546">
      <w:pPr>
        <w:jc w:val="center"/>
        <w:rPr>
          <w:rFonts w:ascii="Arial" w:hAnsi="Arial" w:cs="Arial"/>
          <w:b/>
          <w:sz w:val="22"/>
          <w:szCs w:val="22"/>
        </w:rPr>
      </w:pPr>
    </w:p>
    <w:p w:rsidR="009B6546" w:rsidRPr="00B91183" w:rsidRDefault="009B6546" w:rsidP="009B6546">
      <w:pPr>
        <w:jc w:val="center"/>
        <w:rPr>
          <w:rFonts w:ascii="Arial" w:hAnsi="Arial" w:cs="Arial"/>
          <w:b/>
          <w:sz w:val="22"/>
          <w:szCs w:val="22"/>
        </w:rPr>
      </w:pPr>
      <w:r w:rsidRPr="00B91183">
        <w:rPr>
          <w:rFonts w:ascii="Arial" w:hAnsi="Arial" w:cs="Arial"/>
          <w:b/>
          <w:sz w:val="22"/>
          <w:szCs w:val="22"/>
        </w:rPr>
        <w:t xml:space="preserve">Čl. </w:t>
      </w:r>
      <w:r w:rsidR="00B85831" w:rsidRPr="00B91183">
        <w:rPr>
          <w:rFonts w:ascii="Arial" w:hAnsi="Arial" w:cs="Arial"/>
          <w:b/>
          <w:sz w:val="22"/>
          <w:szCs w:val="22"/>
        </w:rPr>
        <w:t>7</w:t>
      </w:r>
    </w:p>
    <w:p w:rsidR="009B6546" w:rsidRPr="00B91183" w:rsidRDefault="009B6546" w:rsidP="009B6546">
      <w:pPr>
        <w:pStyle w:val="Nadpis2"/>
        <w:jc w:val="center"/>
        <w:rPr>
          <w:rFonts w:ascii="Arial" w:hAnsi="Arial" w:cs="Arial"/>
          <w:b/>
          <w:bCs/>
          <w:sz w:val="22"/>
          <w:szCs w:val="22"/>
          <w:u w:val="none"/>
        </w:rPr>
      </w:pPr>
      <w:r w:rsidRPr="00B91183">
        <w:rPr>
          <w:rFonts w:ascii="Arial" w:hAnsi="Arial" w:cs="Arial"/>
          <w:b/>
          <w:bCs/>
          <w:sz w:val="22"/>
          <w:szCs w:val="22"/>
          <w:u w:val="none"/>
        </w:rPr>
        <w:t>Nakládání s movitými věcmi v rámci předcházení vzniku odpadu</w:t>
      </w:r>
    </w:p>
    <w:p w:rsidR="009B6546" w:rsidRPr="00B91183" w:rsidRDefault="009B6546" w:rsidP="00BF379B">
      <w:pPr>
        <w:numPr>
          <w:ilvl w:val="0"/>
          <w:numId w:val="12"/>
        </w:numPr>
        <w:tabs>
          <w:tab w:val="num" w:pos="709"/>
        </w:tabs>
        <w:suppressAutoHyphens w:val="0"/>
        <w:spacing w:before="120"/>
        <w:ind w:left="357" w:hanging="357"/>
        <w:jc w:val="both"/>
        <w:rPr>
          <w:rFonts w:ascii="Arial" w:hAnsi="Arial" w:cs="Arial"/>
          <w:sz w:val="22"/>
          <w:szCs w:val="22"/>
        </w:rPr>
      </w:pPr>
      <w:r w:rsidRPr="00B91183">
        <w:rPr>
          <w:rFonts w:ascii="Arial" w:hAnsi="Arial" w:cs="Arial"/>
          <w:sz w:val="22"/>
          <w:szCs w:val="22"/>
        </w:rPr>
        <w:t xml:space="preserve">Město v rámci předcházení vzniku odpadu za účelem jejich opětovného použití nakládá s těmito movitými </w:t>
      </w:r>
      <w:r w:rsidR="002B297A" w:rsidRPr="00B91183">
        <w:rPr>
          <w:rFonts w:ascii="Arial" w:hAnsi="Arial" w:cs="Arial"/>
          <w:sz w:val="22"/>
          <w:szCs w:val="22"/>
        </w:rPr>
        <w:t xml:space="preserve">věcmi: </w:t>
      </w:r>
      <w:r w:rsidRPr="00B91183">
        <w:rPr>
          <w:rFonts w:ascii="Arial" w:hAnsi="Arial" w:cs="Arial"/>
          <w:sz w:val="22"/>
          <w:szCs w:val="22"/>
        </w:rPr>
        <w:t>oděvy a textil</w:t>
      </w:r>
      <w:r w:rsidR="002B297A" w:rsidRPr="00B91183">
        <w:rPr>
          <w:rFonts w:ascii="Arial" w:hAnsi="Arial" w:cs="Arial"/>
          <w:sz w:val="22"/>
          <w:szCs w:val="22"/>
        </w:rPr>
        <w:t>.</w:t>
      </w:r>
      <w:r w:rsidRPr="00B91183">
        <w:rPr>
          <w:rFonts w:ascii="Arial" w:hAnsi="Arial" w:cs="Arial"/>
          <w:sz w:val="22"/>
          <w:szCs w:val="22"/>
        </w:rPr>
        <w:tab/>
      </w:r>
      <w:r w:rsidRPr="00B91183">
        <w:rPr>
          <w:rFonts w:ascii="Arial" w:hAnsi="Arial" w:cs="Arial"/>
          <w:i/>
          <w:sz w:val="22"/>
          <w:szCs w:val="22"/>
        </w:rPr>
        <w:t xml:space="preserve"> </w:t>
      </w:r>
    </w:p>
    <w:p w:rsidR="009B6546" w:rsidRPr="00B91183" w:rsidRDefault="009B6546" w:rsidP="009B6546">
      <w:pPr>
        <w:tabs>
          <w:tab w:val="num" w:pos="709"/>
        </w:tabs>
        <w:ind w:left="360"/>
        <w:jc w:val="both"/>
        <w:rPr>
          <w:rFonts w:ascii="Arial" w:hAnsi="Arial" w:cs="Arial"/>
          <w:sz w:val="22"/>
          <w:szCs w:val="22"/>
        </w:rPr>
      </w:pPr>
    </w:p>
    <w:p w:rsidR="00C51AFC" w:rsidRDefault="009B6546" w:rsidP="009B6546">
      <w:pPr>
        <w:numPr>
          <w:ilvl w:val="0"/>
          <w:numId w:val="12"/>
        </w:numPr>
        <w:tabs>
          <w:tab w:val="num" w:pos="709"/>
        </w:tabs>
        <w:suppressAutoHyphens w:val="0"/>
        <w:jc w:val="both"/>
        <w:rPr>
          <w:rFonts w:ascii="Arial" w:hAnsi="Arial" w:cs="Arial"/>
          <w:sz w:val="22"/>
          <w:szCs w:val="22"/>
        </w:rPr>
      </w:pPr>
      <w:r w:rsidRPr="00B91183">
        <w:rPr>
          <w:rFonts w:ascii="Arial" w:hAnsi="Arial" w:cs="Arial"/>
          <w:sz w:val="22"/>
          <w:szCs w:val="22"/>
        </w:rPr>
        <w:t xml:space="preserve">Movité věci uvedené v odst. 1 lze </w:t>
      </w:r>
      <w:r w:rsidR="002B297A" w:rsidRPr="00B91183">
        <w:rPr>
          <w:rFonts w:ascii="Arial" w:hAnsi="Arial" w:cs="Arial"/>
          <w:sz w:val="22"/>
          <w:szCs w:val="22"/>
        </w:rPr>
        <w:t>předávat do speciálních velkoobjemových kontejnerů umístěných na stanovištích uvedených na webových stránkách města Broumova.</w:t>
      </w:r>
      <w:r w:rsidRPr="00B91183">
        <w:rPr>
          <w:rFonts w:ascii="Arial" w:hAnsi="Arial" w:cs="Arial"/>
          <w:sz w:val="22"/>
          <w:szCs w:val="22"/>
        </w:rPr>
        <w:t xml:space="preserve"> Movitá věc musí být předána v takovém stavu, aby bylo možné její opětovné použití.</w:t>
      </w:r>
    </w:p>
    <w:p w:rsidR="00C51AFC" w:rsidRDefault="00C51AFC" w:rsidP="00C51AFC">
      <w:pPr>
        <w:tabs>
          <w:tab w:val="num" w:pos="709"/>
        </w:tabs>
        <w:suppressAutoHyphens w:val="0"/>
        <w:jc w:val="both"/>
        <w:rPr>
          <w:rFonts w:ascii="Arial" w:hAnsi="Arial" w:cs="Arial"/>
          <w:sz w:val="22"/>
          <w:szCs w:val="22"/>
        </w:rPr>
      </w:pPr>
    </w:p>
    <w:p w:rsidR="009B6546" w:rsidRPr="00B91183" w:rsidRDefault="009B6546" w:rsidP="00C51AFC">
      <w:pPr>
        <w:tabs>
          <w:tab w:val="num" w:pos="709"/>
        </w:tabs>
        <w:suppressAutoHyphens w:val="0"/>
        <w:jc w:val="both"/>
        <w:rPr>
          <w:rFonts w:ascii="Arial" w:hAnsi="Arial" w:cs="Arial"/>
          <w:sz w:val="22"/>
          <w:szCs w:val="22"/>
        </w:rPr>
      </w:pPr>
      <w:r w:rsidRPr="00B91183">
        <w:rPr>
          <w:rFonts w:ascii="Arial" w:hAnsi="Arial" w:cs="Arial"/>
          <w:sz w:val="22"/>
          <w:szCs w:val="22"/>
        </w:rPr>
        <w:t xml:space="preserve"> </w:t>
      </w:r>
    </w:p>
    <w:p w:rsidR="00CA3915" w:rsidRPr="00B91183" w:rsidRDefault="00A97C65" w:rsidP="00D85289">
      <w:pPr>
        <w:pStyle w:val="Import1"/>
        <w:tabs>
          <w:tab w:val="clear" w:pos="720"/>
          <w:tab w:val="clear" w:pos="1584"/>
          <w:tab w:val="left" w:pos="426"/>
        </w:tabs>
        <w:spacing w:after="240" w:line="240" w:lineRule="auto"/>
        <w:ind w:left="426" w:hanging="426"/>
        <w:jc w:val="both"/>
        <w:rPr>
          <w:rFonts w:ascii="Arial" w:hAnsi="Arial" w:cs="Arial"/>
          <w:b/>
          <w:sz w:val="22"/>
          <w:szCs w:val="22"/>
        </w:rPr>
      </w:pPr>
      <w:r w:rsidRPr="00B91183">
        <w:rPr>
          <w:rFonts w:ascii="Arial" w:hAnsi="Arial" w:cs="Arial"/>
          <w:sz w:val="22"/>
          <w:szCs w:val="22"/>
        </w:rPr>
        <w:t xml:space="preserve"> </w:t>
      </w:r>
    </w:p>
    <w:p w:rsidR="004A11E7" w:rsidRPr="00B91183" w:rsidRDefault="002B297A" w:rsidP="00D85289">
      <w:pPr>
        <w:tabs>
          <w:tab w:val="left" w:pos="4395"/>
        </w:tabs>
        <w:jc w:val="center"/>
        <w:rPr>
          <w:rFonts w:ascii="Arial" w:hAnsi="Arial" w:cs="Arial"/>
          <w:b/>
          <w:sz w:val="22"/>
          <w:szCs w:val="22"/>
        </w:rPr>
      </w:pPr>
      <w:r w:rsidRPr="00B91183">
        <w:rPr>
          <w:rFonts w:ascii="Arial" w:hAnsi="Arial" w:cs="Arial"/>
          <w:b/>
          <w:sz w:val="22"/>
          <w:szCs w:val="22"/>
        </w:rPr>
        <w:t xml:space="preserve">Čl. </w:t>
      </w:r>
      <w:r w:rsidR="00B85831" w:rsidRPr="00B91183">
        <w:rPr>
          <w:rFonts w:ascii="Arial" w:hAnsi="Arial" w:cs="Arial"/>
          <w:b/>
          <w:sz w:val="22"/>
          <w:szCs w:val="22"/>
        </w:rPr>
        <w:t>8</w:t>
      </w:r>
    </w:p>
    <w:p w:rsidR="00CC52E3" w:rsidRPr="00B91183" w:rsidRDefault="00CC52E3">
      <w:pPr>
        <w:spacing w:after="120"/>
        <w:ind w:left="360"/>
        <w:jc w:val="center"/>
        <w:rPr>
          <w:rFonts w:ascii="Arial" w:hAnsi="Arial" w:cs="Arial"/>
          <w:b/>
          <w:sz w:val="22"/>
          <w:szCs w:val="22"/>
        </w:rPr>
      </w:pPr>
      <w:r w:rsidRPr="00B91183">
        <w:rPr>
          <w:rFonts w:ascii="Arial" w:hAnsi="Arial" w:cs="Arial"/>
          <w:b/>
          <w:sz w:val="22"/>
          <w:szCs w:val="22"/>
        </w:rPr>
        <w:t>Nakládání s komunálním odpadem vznikajícím na území obce při činnosti právnických a podnikajících fyzických osob</w:t>
      </w:r>
    </w:p>
    <w:p w:rsidR="0010073C" w:rsidRPr="00B91183" w:rsidRDefault="00CC52E3" w:rsidP="00FF7BA0">
      <w:pPr>
        <w:pStyle w:val="Odstavecseseznamem"/>
        <w:numPr>
          <w:ilvl w:val="0"/>
          <w:numId w:val="28"/>
        </w:numPr>
        <w:spacing w:after="0"/>
        <w:ind w:left="357" w:hanging="357"/>
        <w:contextualSpacing w:val="0"/>
        <w:jc w:val="both"/>
        <w:rPr>
          <w:rFonts w:ascii="Arial" w:hAnsi="Arial" w:cs="Arial"/>
        </w:rPr>
      </w:pPr>
      <w:r w:rsidRPr="00B91183">
        <w:rPr>
          <w:rFonts w:ascii="Arial" w:hAnsi="Arial" w:cs="Arial"/>
        </w:rPr>
        <w:t>Právnické a podnikající fyzické osoby zapojené do obecního systému na základě smlouvy s </w:t>
      </w:r>
      <w:r w:rsidR="000223F6" w:rsidRPr="00B91183">
        <w:rPr>
          <w:rFonts w:ascii="Arial" w:hAnsi="Arial" w:cs="Arial"/>
        </w:rPr>
        <w:t>městem Broumov</w:t>
      </w:r>
      <w:r w:rsidRPr="00B91183">
        <w:rPr>
          <w:rFonts w:ascii="Arial" w:hAnsi="Arial" w:cs="Arial"/>
        </w:rPr>
        <w:t xml:space="preserve"> komunální odpad </w:t>
      </w:r>
      <w:r w:rsidR="002B297A" w:rsidRPr="00B91183">
        <w:rPr>
          <w:rFonts w:ascii="Arial" w:hAnsi="Arial" w:cs="Arial"/>
        </w:rPr>
        <w:t xml:space="preserve">dle čl. 2 odst. 1 písm. </w:t>
      </w:r>
      <w:r w:rsidR="00BC5650" w:rsidRPr="00B91183">
        <w:rPr>
          <w:rFonts w:ascii="Arial" w:hAnsi="Arial" w:cs="Arial"/>
        </w:rPr>
        <w:t>a) – d)</w:t>
      </w:r>
      <w:r w:rsidR="00BC5650" w:rsidRPr="00B91183">
        <w:rPr>
          <w:rFonts w:ascii="Arial" w:hAnsi="Arial" w:cs="Arial"/>
          <w:color w:val="FF0000"/>
        </w:rPr>
        <w:t xml:space="preserve"> </w:t>
      </w:r>
      <w:r w:rsidR="001C557E" w:rsidRPr="00B91183">
        <w:rPr>
          <w:rFonts w:ascii="Arial" w:hAnsi="Arial" w:cs="Arial"/>
        </w:rPr>
        <w:t xml:space="preserve">předávají </w:t>
      </w:r>
      <w:r w:rsidR="00585A54" w:rsidRPr="00B91183">
        <w:rPr>
          <w:rFonts w:ascii="Arial" w:hAnsi="Arial" w:cs="Arial"/>
        </w:rPr>
        <w:t xml:space="preserve">do sběrných nádob </w:t>
      </w:r>
      <w:r w:rsidR="001C557E" w:rsidRPr="00B91183">
        <w:rPr>
          <w:rFonts w:ascii="Arial" w:hAnsi="Arial" w:cs="Arial"/>
        </w:rPr>
        <w:t xml:space="preserve">na </w:t>
      </w:r>
      <w:r w:rsidR="002B297A" w:rsidRPr="00B91183">
        <w:rPr>
          <w:rFonts w:ascii="Arial" w:hAnsi="Arial" w:cs="Arial"/>
        </w:rPr>
        <w:t xml:space="preserve">zvláštní </w:t>
      </w:r>
      <w:r w:rsidR="001C557E" w:rsidRPr="00B91183">
        <w:rPr>
          <w:rFonts w:ascii="Arial" w:hAnsi="Arial" w:cs="Arial"/>
        </w:rPr>
        <w:t xml:space="preserve">stanoviště </w:t>
      </w:r>
      <w:r w:rsidR="002B297A" w:rsidRPr="00B91183">
        <w:rPr>
          <w:rFonts w:ascii="Arial" w:hAnsi="Arial" w:cs="Arial"/>
        </w:rPr>
        <w:t>(</w:t>
      </w:r>
      <w:r w:rsidR="00172999" w:rsidRPr="00B91183">
        <w:rPr>
          <w:rFonts w:ascii="Arial" w:hAnsi="Arial" w:cs="Arial"/>
        </w:rPr>
        <w:t xml:space="preserve">určené </w:t>
      </w:r>
      <w:r w:rsidR="002B297A" w:rsidRPr="00B91183">
        <w:rPr>
          <w:rFonts w:ascii="Arial" w:hAnsi="Arial" w:cs="Arial"/>
        </w:rPr>
        <w:lastRenderedPageBreak/>
        <w:t xml:space="preserve">pouze </w:t>
      </w:r>
      <w:r w:rsidR="00172999" w:rsidRPr="00B91183">
        <w:rPr>
          <w:rFonts w:ascii="Arial" w:hAnsi="Arial" w:cs="Arial"/>
        </w:rPr>
        <w:t>pro tyto osoby</w:t>
      </w:r>
      <w:r w:rsidR="002B297A" w:rsidRPr="00B91183">
        <w:rPr>
          <w:rFonts w:ascii="Arial" w:hAnsi="Arial" w:cs="Arial"/>
        </w:rPr>
        <w:t>)</w:t>
      </w:r>
      <w:r w:rsidR="00172999" w:rsidRPr="00B91183">
        <w:rPr>
          <w:rFonts w:ascii="Arial" w:hAnsi="Arial" w:cs="Arial"/>
        </w:rPr>
        <w:t>,</w:t>
      </w:r>
      <w:r w:rsidR="001C557E" w:rsidRPr="00B91183">
        <w:rPr>
          <w:rFonts w:ascii="Arial" w:hAnsi="Arial" w:cs="Arial"/>
        </w:rPr>
        <w:t xml:space="preserve"> </w:t>
      </w:r>
      <w:r w:rsidR="00172999" w:rsidRPr="00B91183">
        <w:rPr>
          <w:rFonts w:ascii="Arial" w:hAnsi="Arial" w:cs="Arial"/>
        </w:rPr>
        <w:t>jehož umístění je uved</w:t>
      </w:r>
      <w:r w:rsidR="002B297A" w:rsidRPr="00B91183">
        <w:rPr>
          <w:rFonts w:ascii="Arial" w:hAnsi="Arial" w:cs="Arial"/>
        </w:rPr>
        <w:t>eno na webových stránkách města Broumova.</w:t>
      </w:r>
    </w:p>
    <w:p w:rsidR="0010073C" w:rsidRPr="00B91183" w:rsidRDefault="00E45BC2" w:rsidP="00FF7BA0">
      <w:pPr>
        <w:pStyle w:val="Odstavecseseznamem"/>
        <w:numPr>
          <w:ilvl w:val="0"/>
          <w:numId w:val="28"/>
        </w:numPr>
        <w:spacing w:before="120" w:after="0"/>
        <w:ind w:left="357" w:hanging="357"/>
        <w:contextualSpacing w:val="0"/>
        <w:jc w:val="both"/>
        <w:rPr>
          <w:rFonts w:ascii="Arial" w:hAnsi="Arial" w:cs="Arial"/>
        </w:rPr>
      </w:pPr>
      <w:r w:rsidRPr="00B91183">
        <w:rPr>
          <w:rFonts w:ascii="Arial" w:hAnsi="Arial" w:cs="Arial"/>
        </w:rPr>
        <w:t xml:space="preserve">Výše úhrady </w:t>
      </w:r>
      <w:r w:rsidR="001C557E" w:rsidRPr="00B91183">
        <w:rPr>
          <w:rFonts w:ascii="Arial" w:hAnsi="Arial" w:cs="Arial"/>
        </w:rPr>
        <w:t xml:space="preserve">za zapojení do obecního systému </w:t>
      </w:r>
      <w:r w:rsidRPr="00B91183">
        <w:rPr>
          <w:rFonts w:ascii="Arial" w:hAnsi="Arial" w:cs="Arial"/>
        </w:rPr>
        <w:t xml:space="preserve">se stanoví </w:t>
      </w:r>
      <w:r w:rsidR="002B297A" w:rsidRPr="00B91183">
        <w:rPr>
          <w:rFonts w:ascii="Arial" w:hAnsi="Arial" w:cs="Arial"/>
        </w:rPr>
        <w:t>dle ceníku</w:t>
      </w:r>
      <w:r w:rsidR="00BC5650" w:rsidRPr="00B91183">
        <w:rPr>
          <w:rFonts w:ascii="Arial" w:hAnsi="Arial" w:cs="Arial"/>
        </w:rPr>
        <w:t xml:space="preserve"> </w:t>
      </w:r>
      <w:r w:rsidR="002B297A" w:rsidRPr="00B91183">
        <w:rPr>
          <w:rFonts w:ascii="Arial" w:hAnsi="Arial" w:cs="Arial"/>
        </w:rPr>
        <w:t>uveřejněného na webových stránkách města Broumova.</w:t>
      </w:r>
    </w:p>
    <w:p w:rsidR="00172999" w:rsidRPr="00B91183" w:rsidRDefault="0010073C" w:rsidP="00FF7BA0">
      <w:pPr>
        <w:pStyle w:val="Odstavecseseznamem"/>
        <w:numPr>
          <w:ilvl w:val="0"/>
          <w:numId w:val="28"/>
        </w:numPr>
        <w:spacing w:before="120" w:after="0"/>
        <w:ind w:left="357" w:hanging="357"/>
        <w:contextualSpacing w:val="0"/>
        <w:jc w:val="both"/>
        <w:rPr>
          <w:rFonts w:ascii="Arial" w:hAnsi="Arial" w:cs="Arial"/>
          <w:b/>
        </w:rPr>
      </w:pPr>
      <w:r w:rsidRPr="00B91183">
        <w:rPr>
          <w:rFonts w:ascii="Arial" w:hAnsi="Arial" w:cs="Arial"/>
        </w:rPr>
        <w:t xml:space="preserve">Úhrada se vybírá jednou ročně </w:t>
      </w:r>
      <w:r w:rsidR="002B297A" w:rsidRPr="00B91183">
        <w:rPr>
          <w:rFonts w:ascii="Arial" w:hAnsi="Arial" w:cs="Arial"/>
        </w:rPr>
        <w:t>v hotovosti nebo převodem na účet města</w:t>
      </w:r>
      <w:r w:rsidR="00BC5650" w:rsidRPr="00B91183">
        <w:rPr>
          <w:rFonts w:ascii="Arial" w:hAnsi="Arial" w:cs="Arial"/>
        </w:rPr>
        <w:t xml:space="preserve"> Broumov</w:t>
      </w:r>
      <w:r w:rsidR="002B297A" w:rsidRPr="00B91183">
        <w:rPr>
          <w:rFonts w:ascii="Arial" w:hAnsi="Arial" w:cs="Arial"/>
        </w:rPr>
        <w:t>.</w:t>
      </w:r>
    </w:p>
    <w:p w:rsidR="00A97C65" w:rsidRPr="00B91183" w:rsidRDefault="00A97C65" w:rsidP="00A97C65">
      <w:pPr>
        <w:ind w:left="360"/>
        <w:jc w:val="center"/>
        <w:rPr>
          <w:rFonts w:ascii="Arial" w:hAnsi="Arial" w:cs="Arial"/>
          <w:b/>
          <w:sz w:val="22"/>
          <w:szCs w:val="22"/>
        </w:rPr>
      </w:pPr>
    </w:p>
    <w:p w:rsidR="00A97C65" w:rsidRPr="00B91183" w:rsidRDefault="002B297A" w:rsidP="00D85289">
      <w:pPr>
        <w:jc w:val="center"/>
        <w:rPr>
          <w:rFonts w:ascii="Arial" w:hAnsi="Arial" w:cs="Arial"/>
          <w:b/>
          <w:sz w:val="22"/>
          <w:szCs w:val="22"/>
        </w:rPr>
      </w:pPr>
      <w:r w:rsidRPr="00B91183">
        <w:rPr>
          <w:rFonts w:ascii="Arial" w:hAnsi="Arial" w:cs="Arial"/>
          <w:b/>
          <w:sz w:val="22"/>
          <w:szCs w:val="22"/>
        </w:rPr>
        <w:t xml:space="preserve">Čl. </w:t>
      </w:r>
      <w:r w:rsidR="00B85831" w:rsidRPr="00B91183">
        <w:rPr>
          <w:rFonts w:ascii="Arial" w:hAnsi="Arial" w:cs="Arial"/>
          <w:b/>
          <w:sz w:val="22"/>
          <w:szCs w:val="22"/>
        </w:rPr>
        <w:t>9</w:t>
      </w:r>
    </w:p>
    <w:p w:rsidR="006F3528" w:rsidRPr="00B91183" w:rsidRDefault="00A97C65" w:rsidP="00A97C65">
      <w:pPr>
        <w:ind w:left="360"/>
        <w:jc w:val="center"/>
        <w:rPr>
          <w:rFonts w:ascii="Arial" w:hAnsi="Arial" w:cs="Arial"/>
          <w:b/>
          <w:sz w:val="22"/>
          <w:szCs w:val="22"/>
        </w:rPr>
      </w:pPr>
      <w:r w:rsidRPr="00B91183">
        <w:rPr>
          <w:rFonts w:ascii="Arial" w:hAnsi="Arial" w:cs="Arial"/>
          <w:b/>
          <w:sz w:val="22"/>
          <w:szCs w:val="22"/>
        </w:rPr>
        <w:t>Nakládání s</w:t>
      </w:r>
      <w:r w:rsidR="006F3528" w:rsidRPr="00B91183">
        <w:rPr>
          <w:rFonts w:ascii="Arial" w:hAnsi="Arial" w:cs="Arial"/>
          <w:b/>
          <w:sz w:val="22"/>
          <w:szCs w:val="22"/>
        </w:rPr>
        <w:t xml:space="preserve"> výrobky s ukončenou životností v rámci služby pro výrobce </w:t>
      </w:r>
    </w:p>
    <w:p w:rsidR="00A97C65" w:rsidRPr="00B91183" w:rsidRDefault="006F3528" w:rsidP="00A97C65">
      <w:pPr>
        <w:ind w:left="360"/>
        <w:jc w:val="center"/>
        <w:rPr>
          <w:rFonts w:ascii="Arial" w:hAnsi="Arial" w:cs="Arial"/>
          <w:b/>
          <w:sz w:val="22"/>
          <w:szCs w:val="22"/>
        </w:rPr>
      </w:pPr>
      <w:r w:rsidRPr="00B91183">
        <w:rPr>
          <w:rFonts w:ascii="Arial" w:hAnsi="Arial" w:cs="Arial"/>
          <w:b/>
          <w:sz w:val="22"/>
          <w:szCs w:val="22"/>
        </w:rPr>
        <w:t>(zpětný odběr)</w:t>
      </w:r>
    </w:p>
    <w:p w:rsidR="006F3528" w:rsidRPr="00B91183" w:rsidRDefault="00FA40FA" w:rsidP="00FF7BA0">
      <w:pPr>
        <w:pStyle w:val="Odstavecseseznamem"/>
        <w:numPr>
          <w:ilvl w:val="0"/>
          <w:numId w:val="29"/>
        </w:numPr>
        <w:spacing w:before="120"/>
        <w:rPr>
          <w:rFonts w:ascii="Arial" w:hAnsi="Arial" w:cs="Arial"/>
        </w:rPr>
      </w:pPr>
      <w:r w:rsidRPr="00B91183">
        <w:rPr>
          <w:rFonts w:ascii="Arial" w:hAnsi="Arial" w:cs="Arial"/>
        </w:rPr>
        <w:t xml:space="preserve">Město </w:t>
      </w:r>
      <w:r w:rsidR="006F3528" w:rsidRPr="00B91183">
        <w:rPr>
          <w:rFonts w:ascii="Arial" w:hAnsi="Arial" w:cs="Arial"/>
        </w:rPr>
        <w:t xml:space="preserve">v rámci služby pro výrobce </w:t>
      </w:r>
      <w:r w:rsidRPr="00B91183">
        <w:rPr>
          <w:rFonts w:ascii="Arial" w:hAnsi="Arial" w:cs="Arial"/>
        </w:rPr>
        <w:t>nakládá s těmito výrobky s ukončenou životností:</w:t>
      </w:r>
    </w:p>
    <w:p w:rsidR="00FA40FA" w:rsidRPr="00B91183" w:rsidRDefault="00D87AF3" w:rsidP="00E21A88">
      <w:pPr>
        <w:pStyle w:val="Odstavecseseznamem"/>
        <w:numPr>
          <w:ilvl w:val="0"/>
          <w:numId w:val="10"/>
        </w:numPr>
        <w:ind w:left="567" w:hanging="141"/>
        <w:rPr>
          <w:rFonts w:ascii="Arial" w:hAnsi="Arial" w:cs="Arial"/>
        </w:rPr>
      </w:pPr>
      <w:r w:rsidRPr="00B91183">
        <w:rPr>
          <w:rFonts w:ascii="Arial" w:hAnsi="Arial" w:cs="Arial"/>
        </w:rPr>
        <w:t>e</w:t>
      </w:r>
      <w:r w:rsidR="00FA40FA" w:rsidRPr="00B91183">
        <w:rPr>
          <w:rFonts w:ascii="Arial" w:hAnsi="Arial" w:cs="Arial"/>
        </w:rPr>
        <w:t>lektrozařízení,</w:t>
      </w:r>
    </w:p>
    <w:p w:rsidR="00FA40FA" w:rsidRPr="00B91183" w:rsidRDefault="00D87AF3" w:rsidP="00D87AF3">
      <w:pPr>
        <w:pStyle w:val="Odstavecseseznamem"/>
        <w:numPr>
          <w:ilvl w:val="0"/>
          <w:numId w:val="10"/>
        </w:numPr>
        <w:spacing w:line="240" w:lineRule="auto"/>
        <w:ind w:left="567" w:hanging="141"/>
        <w:rPr>
          <w:rFonts w:ascii="Arial" w:hAnsi="Arial" w:cs="Arial"/>
        </w:rPr>
      </w:pPr>
      <w:r w:rsidRPr="00B91183">
        <w:rPr>
          <w:rFonts w:ascii="Arial" w:hAnsi="Arial" w:cs="Arial"/>
        </w:rPr>
        <w:t>b</w:t>
      </w:r>
      <w:r w:rsidR="00FA40FA" w:rsidRPr="00B91183">
        <w:rPr>
          <w:rFonts w:ascii="Arial" w:hAnsi="Arial" w:cs="Arial"/>
        </w:rPr>
        <w:t>aterie a akumulátory.</w:t>
      </w:r>
    </w:p>
    <w:p w:rsidR="00D87AF3" w:rsidRPr="00B91183" w:rsidRDefault="00D87AF3" w:rsidP="00D87AF3">
      <w:pPr>
        <w:pStyle w:val="Odstavecseseznamem"/>
        <w:spacing w:line="240" w:lineRule="auto"/>
        <w:ind w:left="567"/>
        <w:rPr>
          <w:rFonts w:ascii="Arial" w:hAnsi="Arial" w:cs="Arial"/>
        </w:rPr>
      </w:pPr>
    </w:p>
    <w:p w:rsidR="00FA40FA" w:rsidRPr="00B91183" w:rsidRDefault="00E21A88" w:rsidP="00FF7BA0">
      <w:pPr>
        <w:pStyle w:val="Odstavecseseznamem"/>
        <w:numPr>
          <w:ilvl w:val="0"/>
          <w:numId w:val="29"/>
        </w:numPr>
        <w:spacing w:before="120"/>
        <w:jc w:val="both"/>
        <w:rPr>
          <w:rFonts w:ascii="Arial" w:hAnsi="Arial" w:cs="Arial"/>
        </w:rPr>
      </w:pPr>
      <w:r w:rsidRPr="00B91183">
        <w:rPr>
          <w:rFonts w:ascii="Arial" w:hAnsi="Arial" w:cs="Arial"/>
        </w:rPr>
        <w:t>Výrobky s ukončenou životností</w:t>
      </w:r>
      <w:r w:rsidR="00D87AF3" w:rsidRPr="00B91183">
        <w:rPr>
          <w:rFonts w:ascii="Arial" w:hAnsi="Arial" w:cs="Arial"/>
        </w:rPr>
        <w:t xml:space="preserve"> lze </w:t>
      </w:r>
      <w:r w:rsidR="002B297A" w:rsidRPr="00B91183">
        <w:rPr>
          <w:rFonts w:ascii="Arial" w:hAnsi="Arial" w:cs="Arial"/>
        </w:rPr>
        <w:t>odkládat průběžně</w:t>
      </w:r>
      <w:r w:rsidR="00FA40FA" w:rsidRPr="00B91183">
        <w:rPr>
          <w:rFonts w:ascii="Arial" w:hAnsi="Arial" w:cs="Arial"/>
        </w:rPr>
        <w:t xml:space="preserve"> v</w:t>
      </w:r>
      <w:r w:rsidR="00F935BE" w:rsidRPr="00B91183">
        <w:rPr>
          <w:rFonts w:ascii="Arial" w:hAnsi="Arial" w:cs="Arial"/>
        </w:rPr>
        <w:t>e</w:t>
      </w:r>
      <w:r w:rsidR="006D71C5" w:rsidRPr="00B91183">
        <w:rPr>
          <w:rFonts w:ascii="Arial" w:hAnsi="Arial" w:cs="Arial"/>
        </w:rPr>
        <w:t> </w:t>
      </w:r>
      <w:r w:rsidR="00F935BE" w:rsidRPr="00B91183">
        <w:rPr>
          <w:rFonts w:ascii="Arial" w:hAnsi="Arial" w:cs="Arial"/>
        </w:rPr>
        <w:t xml:space="preserve">shromažďovacím místě </w:t>
      </w:r>
      <w:r w:rsidR="006D71C5" w:rsidRPr="00B91183">
        <w:rPr>
          <w:rFonts w:ascii="Arial" w:hAnsi="Arial" w:cs="Arial"/>
        </w:rPr>
        <w:t>a v</w:t>
      </w:r>
      <w:r w:rsidR="00FA40FA" w:rsidRPr="00B91183">
        <w:rPr>
          <w:rFonts w:ascii="Arial" w:hAnsi="Arial" w:cs="Arial"/>
        </w:rPr>
        <w:t xml:space="preserve">e </w:t>
      </w:r>
      <w:r w:rsidR="002B297A" w:rsidRPr="00B91183">
        <w:rPr>
          <w:rFonts w:ascii="Arial" w:hAnsi="Arial" w:cs="Arial"/>
        </w:rPr>
        <w:t>sběrn</w:t>
      </w:r>
      <w:r w:rsidR="006D71C5" w:rsidRPr="00B91183">
        <w:rPr>
          <w:rFonts w:ascii="Arial" w:hAnsi="Arial" w:cs="Arial"/>
        </w:rPr>
        <w:t>ém</w:t>
      </w:r>
      <w:r w:rsidR="002B297A" w:rsidRPr="00B91183">
        <w:rPr>
          <w:rFonts w:ascii="Arial" w:hAnsi="Arial" w:cs="Arial"/>
        </w:rPr>
        <w:t xml:space="preserve"> dvo</w:t>
      </w:r>
      <w:r w:rsidR="006D71C5" w:rsidRPr="00B91183">
        <w:rPr>
          <w:rFonts w:ascii="Arial" w:hAnsi="Arial" w:cs="Arial"/>
        </w:rPr>
        <w:t>ře</w:t>
      </w:r>
      <w:r w:rsidR="002B297A" w:rsidRPr="00B91183">
        <w:rPr>
          <w:rFonts w:ascii="Arial" w:hAnsi="Arial" w:cs="Arial"/>
        </w:rPr>
        <w:t xml:space="preserve"> v provozní době těchto zařízení – jejich umístění je uvedeno na webových stránkách města Broumov</w:t>
      </w:r>
      <w:r w:rsidR="00631379" w:rsidRPr="00B91183">
        <w:rPr>
          <w:rFonts w:ascii="Arial" w:hAnsi="Arial" w:cs="Arial"/>
        </w:rPr>
        <w:t>.</w:t>
      </w:r>
    </w:p>
    <w:p w:rsidR="004A11E7" w:rsidRPr="00B91183" w:rsidRDefault="00D87AF3" w:rsidP="00BF379B">
      <w:pPr>
        <w:spacing w:before="120"/>
        <w:jc w:val="center"/>
        <w:rPr>
          <w:rFonts w:ascii="Arial" w:hAnsi="Arial" w:cs="Arial"/>
          <w:b/>
          <w:sz w:val="22"/>
          <w:szCs w:val="22"/>
        </w:rPr>
      </w:pPr>
      <w:r w:rsidRPr="00B91183">
        <w:rPr>
          <w:rFonts w:ascii="Arial" w:hAnsi="Arial" w:cs="Arial"/>
          <w:b/>
          <w:sz w:val="22"/>
          <w:szCs w:val="22"/>
        </w:rPr>
        <w:t>Čl. 1</w:t>
      </w:r>
      <w:r w:rsidR="00B85831" w:rsidRPr="00B91183">
        <w:rPr>
          <w:rFonts w:ascii="Arial" w:hAnsi="Arial" w:cs="Arial"/>
          <w:b/>
          <w:sz w:val="22"/>
          <w:szCs w:val="22"/>
        </w:rPr>
        <w:t>0</w:t>
      </w:r>
    </w:p>
    <w:p w:rsidR="004A11E7" w:rsidRPr="00B91183" w:rsidRDefault="009224C0">
      <w:pPr>
        <w:pStyle w:val="Nzvylnk"/>
        <w:spacing w:before="0" w:after="120"/>
        <w:rPr>
          <w:rFonts w:ascii="Arial" w:hAnsi="Arial" w:cs="Arial"/>
          <w:sz w:val="22"/>
          <w:szCs w:val="22"/>
        </w:rPr>
      </w:pPr>
      <w:r w:rsidRPr="00B91183">
        <w:rPr>
          <w:rFonts w:ascii="Arial" w:hAnsi="Arial" w:cs="Arial"/>
          <w:sz w:val="22"/>
          <w:szCs w:val="22"/>
        </w:rPr>
        <w:t>Zrušovací ustanovení</w:t>
      </w:r>
    </w:p>
    <w:p w:rsidR="004A11E7" w:rsidRPr="00B91183" w:rsidRDefault="00631379">
      <w:pPr>
        <w:pStyle w:val="NormlnIMP"/>
        <w:spacing w:line="240" w:lineRule="auto"/>
        <w:rPr>
          <w:rFonts w:ascii="Arial" w:hAnsi="Arial" w:cs="Arial"/>
        </w:rPr>
      </w:pPr>
      <w:r w:rsidRPr="00B91183">
        <w:rPr>
          <w:rFonts w:ascii="Arial" w:hAnsi="Arial" w:cs="Arial"/>
          <w:sz w:val="22"/>
          <w:szCs w:val="22"/>
        </w:rPr>
        <w:t>Ruší se</w:t>
      </w:r>
      <w:r w:rsidR="009224C0" w:rsidRPr="00B91183">
        <w:rPr>
          <w:rFonts w:ascii="Arial" w:hAnsi="Arial" w:cs="Arial"/>
          <w:sz w:val="22"/>
          <w:szCs w:val="22"/>
        </w:rPr>
        <w:t xml:space="preserve"> obecně závazná vyhláška města Broumova č. </w:t>
      </w:r>
      <w:r w:rsidR="007C4622" w:rsidRPr="00B91183">
        <w:rPr>
          <w:rFonts w:ascii="Arial" w:hAnsi="Arial" w:cs="Arial"/>
          <w:sz w:val="22"/>
          <w:szCs w:val="22"/>
        </w:rPr>
        <w:t>3</w:t>
      </w:r>
      <w:r w:rsidR="009224C0" w:rsidRPr="00B91183">
        <w:rPr>
          <w:rFonts w:ascii="Arial" w:hAnsi="Arial" w:cs="Arial"/>
          <w:sz w:val="22"/>
          <w:szCs w:val="22"/>
        </w:rPr>
        <w:t>/2</w:t>
      </w:r>
      <w:r w:rsidR="007C4622" w:rsidRPr="00B91183">
        <w:rPr>
          <w:rFonts w:ascii="Arial" w:hAnsi="Arial" w:cs="Arial"/>
          <w:sz w:val="22"/>
          <w:szCs w:val="22"/>
        </w:rPr>
        <w:t>021</w:t>
      </w:r>
      <w:r w:rsidR="00585A54" w:rsidRPr="00B91183">
        <w:rPr>
          <w:rFonts w:ascii="Arial" w:hAnsi="Arial" w:cs="Arial"/>
          <w:sz w:val="22"/>
          <w:szCs w:val="22"/>
        </w:rPr>
        <w:t xml:space="preserve">, o stanovení obecního systému odpadového hospodářství, </w:t>
      </w:r>
      <w:r w:rsidR="00D85289" w:rsidRPr="00B91183">
        <w:rPr>
          <w:rFonts w:ascii="Arial" w:hAnsi="Arial" w:cs="Arial"/>
          <w:sz w:val="22"/>
          <w:szCs w:val="22"/>
        </w:rPr>
        <w:t xml:space="preserve">ze dne </w:t>
      </w:r>
      <w:r w:rsidR="00C04577" w:rsidRPr="00B91183">
        <w:rPr>
          <w:rFonts w:ascii="Arial" w:hAnsi="Arial" w:cs="Arial"/>
          <w:sz w:val="22"/>
          <w:szCs w:val="22"/>
        </w:rPr>
        <w:t>1</w:t>
      </w:r>
      <w:r w:rsidR="009D4DAD" w:rsidRPr="00B91183">
        <w:rPr>
          <w:rFonts w:ascii="Arial" w:hAnsi="Arial" w:cs="Arial"/>
          <w:sz w:val="22"/>
          <w:szCs w:val="22"/>
        </w:rPr>
        <w:t>5</w:t>
      </w:r>
      <w:r w:rsidR="00D85289" w:rsidRPr="00B91183">
        <w:rPr>
          <w:rFonts w:ascii="Arial" w:hAnsi="Arial" w:cs="Arial"/>
          <w:sz w:val="22"/>
          <w:szCs w:val="22"/>
        </w:rPr>
        <w:t>.</w:t>
      </w:r>
      <w:r w:rsidR="00C04577" w:rsidRPr="00B91183">
        <w:rPr>
          <w:rFonts w:ascii="Arial" w:hAnsi="Arial" w:cs="Arial"/>
          <w:sz w:val="22"/>
          <w:szCs w:val="22"/>
        </w:rPr>
        <w:t>09</w:t>
      </w:r>
      <w:r w:rsidR="00D85289" w:rsidRPr="00B91183">
        <w:rPr>
          <w:rFonts w:ascii="Arial" w:hAnsi="Arial" w:cs="Arial"/>
          <w:sz w:val="22"/>
          <w:szCs w:val="22"/>
        </w:rPr>
        <w:t>.</w:t>
      </w:r>
      <w:r w:rsidRPr="00B91183">
        <w:rPr>
          <w:rFonts w:ascii="Arial" w:hAnsi="Arial" w:cs="Arial"/>
          <w:sz w:val="22"/>
          <w:szCs w:val="22"/>
        </w:rPr>
        <w:t>20</w:t>
      </w:r>
      <w:r w:rsidR="004F0CC1" w:rsidRPr="00B91183">
        <w:rPr>
          <w:rFonts w:ascii="Arial" w:hAnsi="Arial" w:cs="Arial"/>
          <w:sz w:val="22"/>
          <w:szCs w:val="22"/>
        </w:rPr>
        <w:t>21</w:t>
      </w:r>
      <w:r w:rsidRPr="00B91183">
        <w:rPr>
          <w:rFonts w:ascii="Arial" w:hAnsi="Arial" w:cs="Arial"/>
          <w:sz w:val="22"/>
          <w:szCs w:val="22"/>
        </w:rPr>
        <w:t>.</w:t>
      </w:r>
      <w:r w:rsidR="009224C0" w:rsidRPr="00B91183">
        <w:rPr>
          <w:rFonts w:ascii="Arial" w:hAnsi="Arial" w:cs="Arial"/>
          <w:sz w:val="22"/>
          <w:szCs w:val="22"/>
        </w:rPr>
        <w:t xml:space="preserve"> </w:t>
      </w:r>
    </w:p>
    <w:p w:rsidR="004A11E7" w:rsidRPr="00B91183" w:rsidRDefault="004A11E7">
      <w:pPr>
        <w:jc w:val="both"/>
        <w:rPr>
          <w:rFonts w:ascii="Arial" w:hAnsi="Arial" w:cs="Arial"/>
          <w:sz w:val="22"/>
          <w:szCs w:val="22"/>
        </w:rPr>
      </w:pPr>
    </w:p>
    <w:p w:rsidR="004A11E7" w:rsidRPr="00B91183" w:rsidRDefault="004A11E7">
      <w:pPr>
        <w:jc w:val="center"/>
        <w:rPr>
          <w:rFonts w:ascii="Arial" w:hAnsi="Arial" w:cs="Arial"/>
          <w:b/>
          <w:sz w:val="22"/>
          <w:szCs w:val="22"/>
        </w:rPr>
      </w:pPr>
    </w:p>
    <w:p w:rsidR="004A11E7" w:rsidRPr="00B91183" w:rsidRDefault="009224C0">
      <w:pPr>
        <w:jc w:val="center"/>
        <w:rPr>
          <w:rFonts w:ascii="Arial" w:hAnsi="Arial" w:cs="Arial"/>
          <w:b/>
          <w:sz w:val="22"/>
          <w:szCs w:val="22"/>
        </w:rPr>
      </w:pPr>
      <w:r w:rsidRPr="00B91183">
        <w:rPr>
          <w:rFonts w:ascii="Arial" w:hAnsi="Arial" w:cs="Arial"/>
          <w:b/>
          <w:sz w:val="22"/>
          <w:szCs w:val="22"/>
        </w:rPr>
        <w:t>Čl. 1</w:t>
      </w:r>
      <w:r w:rsidR="00B85831" w:rsidRPr="00B91183">
        <w:rPr>
          <w:rFonts w:ascii="Arial" w:hAnsi="Arial" w:cs="Arial"/>
          <w:b/>
          <w:sz w:val="22"/>
          <w:szCs w:val="22"/>
        </w:rPr>
        <w:t>1</w:t>
      </w:r>
    </w:p>
    <w:p w:rsidR="004A11E7" w:rsidRPr="00B91183" w:rsidRDefault="009224C0">
      <w:pPr>
        <w:pStyle w:val="Nzvylnk"/>
        <w:spacing w:before="0" w:after="120"/>
        <w:rPr>
          <w:rFonts w:ascii="Arial" w:hAnsi="Arial" w:cs="Arial"/>
          <w:sz w:val="22"/>
          <w:szCs w:val="22"/>
        </w:rPr>
      </w:pPr>
      <w:r w:rsidRPr="00B91183">
        <w:rPr>
          <w:rFonts w:ascii="Arial" w:hAnsi="Arial" w:cs="Arial"/>
          <w:sz w:val="22"/>
          <w:szCs w:val="22"/>
        </w:rPr>
        <w:lastRenderedPageBreak/>
        <w:t>Účinnost</w:t>
      </w:r>
    </w:p>
    <w:p w:rsidR="004A11E7" w:rsidRPr="00B91183" w:rsidRDefault="009224C0">
      <w:pPr>
        <w:spacing w:before="120"/>
        <w:jc w:val="both"/>
        <w:rPr>
          <w:rFonts w:ascii="Arial" w:hAnsi="Arial" w:cs="Arial"/>
          <w:sz w:val="22"/>
          <w:szCs w:val="22"/>
        </w:rPr>
      </w:pPr>
      <w:r w:rsidRPr="00B91183">
        <w:rPr>
          <w:rFonts w:ascii="Arial" w:hAnsi="Arial" w:cs="Arial"/>
          <w:sz w:val="22"/>
          <w:szCs w:val="22"/>
        </w:rPr>
        <w:t xml:space="preserve">Tato vyhláška nabývá účinnosti dnem </w:t>
      </w:r>
      <w:r w:rsidR="00D85289" w:rsidRPr="00B91183">
        <w:rPr>
          <w:rFonts w:ascii="Arial" w:hAnsi="Arial" w:cs="Arial"/>
          <w:sz w:val="22"/>
          <w:szCs w:val="22"/>
        </w:rPr>
        <w:t>0</w:t>
      </w:r>
      <w:r w:rsidR="00631379" w:rsidRPr="00B91183">
        <w:rPr>
          <w:rFonts w:ascii="Arial" w:hAnsi="Arial" w:cs="Arial"/>
          <w:sz w:val="22"/>
          <w:szCs w:val="22"/>
        </w:rPr>
        <w:t>1.</w:t>
      </w:r>
      <w:r w:rsidR="00131FAB" w:rsidRPr="00B91183">
        <w:rPr>
          <w:rFonts w:ascii="Arial" w:hAnsi="Arial" w:cs="Arial"/>
          <w:sz w:val="22"/>
          <w:szCs w:val="22"/>
        </w:rPr>
        <w:t>0</w:t>
      </w:r>
      <w:r w:rsidRPr="00B91183">
        <w:rPr>
          <w:rFonts w:ascii="Arial" w:hAnsi="Arial" w:cs="Arial"/>
          <w:sz w:val="22"/>
          <w:szCs w:val="22"/>
        </w:rPr>
        <w:t>1.202</w:t>
      </w:r>
      <w:r w:rsidR="00C04577" w:rsidRPr="00B91183">
        <w:rPr>
          <w:rFonts w:ascii="Arial" w:hAnsi="Arial" w:cs="Arial"/>
          <w:sz w:val="22"/>
          <w:szCs w:val="22"/>
        </w:rPr>
        <w:t>4</w:t>
      </w:r>
      <w:r w:rsidRPr="00B91183">
        <w:rPr>
          <w:rFonts w:ascii="Arial" w:hAnsi="Arial" w:cs="Arial"/>
          <w:sz w:val="22"/>
          <w:szCs w:val="22"/>
        </w:rPr>
        <w:t>.</w:t>
      </w:r>
    </w:p>
    <w:p w:rsidR="004A11E7" w:rsidRPr="00B91183" w:rsidRDefault="004A11E7">
      <w:pPr>
        <w:spacing w:before="120"/>
        <w:ind w:firstLine="708"/>
        <w:jc w:val="both"/>
        <w:rPr>
          <w:rFonts w:ascii="Arial" w:hAnsi="Arial" w:cs="Arial"/>
          <w:sz w:val="22"/>
          <w:szCs w:val="22"/>
        </w:rPr>
      </w:pPr>
    </w:p>
    <w:p w:rsidR="00BF379B" w:rsidRDefault="00BF379B">
      <w:pPr>
        <w:spacing w:before="120"/>
        <w:ind w:firstLine="708"/>
        <w:jc w:val="both"/>
        <w:rPr>
          <w:rFonts w:ascii="Arial" w:hAnsi="Arial" w:cs="Arial"/>
          <w:sz w:val="22"/>
          <w:szCs w:val="22"/>
        </w:rPr>
      </w:pPr>
    </w:p>
    <w:p w:rsidR="007E560D" w:rsidRDefault="007E560D">
      <w:pPr>
        <w:spacing w:before="120"/>
        <w:ind w:firstLine="708"/>
        <w:jc w:val="both"/>
        <w:rPr>
          <w:rFonts w:ascii="Arial" w:hAnsi="Arial" w:cs="Arial"/>
          <w:sz w:val="22"/>
          <w:szCs w:val="22"/>
        </w:rPr>
      </w:pPr>
    </w:p>
    <w:p w:rsidR="007E560D" w:rsidRDefault="007E560D">
      <w:pPr>
        <w:spacing w:before="120"/>
        <w:ind w:firstLine="708"/>
        <w:jc w:val="both"/>
        <w:rPr>
          <w:rFonts w:ascii="Arial" w:hAnsi="Arial" w:cs="Arial"/>
          <w:sz w:val="22"/>
          <w:szCs w:val="22"/>
        </w:rPr>
      </w:pPr>
    </w:p>
    <w:p w:rsidR="007E560D" w:rsidRPr="00B91183" w:rsidRDefault="007E560D">
      <w:pPr>
        <w:spacing w:before="120"/>
        <w:ind w:firstLine="708"/>
        <w:jc w:val="both"/>
        <w:rPr>
          <w:rFonts w:ascii="Arial" w:hAnsi="Arial" w:cs="Arial"/>
          <w:sz w:val="22"/>
          <w:szCs w:val="22"/>
        </w:rPr>
      </w:pPr>
    </w:p>
    <w:p w:rsidR="00357F03" w:rsidRPr="00B91183" w:rsidRDefault="00357F03">
      <w:pPr>
        <w:spacing w:before="120"/>
        <w:ind w:firstLine="708"/>
        <w:jc w:val="both"/>
        <w:rPr>
          <w:rFonts w:ascii="Arial" w:hAnsi="Arial" w:cs="Arial"/>
          <w:sz w:val="22"/>
          <w:szCs w:val="22"/>
        </w:rPr>
      </w:pPr>
    </w:p>
    <w:p w:rsidR="004A11E7" w:rsidRPr="00B91183" w:rsidRDefault="009224C0">
      <w:pPr>
        <w:pStyle w:val="Zkladntext"/>
        <w:tabs>
          <w:tab w:val="left" w:pos="720"/>
          <w:tab w:val="left" w:pos="6120"/>
        </w:tabs>
        <w:rPr>
          <w:rFonts w:ascii="Arial" w:hAnsi="Arial" w:cs="Arial"/>
          <w:i/>
          <w:sz w:val="22"/>
          <w:szCs w:val="22"/>
        </w:rPr>
      </w:pPr>
      <w:r w:rsidRPr="00B91183">
        <w:rPr>
          <w:rFonts w:ascii="Arial" w:hAnsi="Arial" w:cs="Arial"/>
          <w:i/>
          <w:sz w:val="22"/>
          <w:szCs w:val="22"/>
        </w:rPr>
        <w:tab/>
      </w:r>
    </w:p>
    <w:p w:rsidR="004A11E7" w:rsidRPr="00B91183" w:rsidRDefault="007E560D">
      <w:pPr>
        <w:pStyle w:val="Zkladntext"/>
        <w:tabs>
          <w:tab w:val="left" w:pos="1080"/>
          <w:tab w:val="left" w:pos="6660"/>
        </w:tabs>
        <w:spacing w:after="0"/>
        <w:rPr>
          <w:rFonts w:ascii="Arial" w:hAnsi="Arial" w:cs="Arial"/>
          <w:sz w:val="22"/>
          <w:szCs w:val="22"/>
        </w:rPr>
      </w:pPr>
      <w:r>
        <w:rPr>
          <w:rFonts w:ascii="Arial" w:hAnsi="Arial" w:cs="Arial"/>
          <w:sz w:val="22"/>
          <w:szCs w:val="22"/>
        </w:rPr>
        <w:t xml:space="preserve">         </w:t>
      </w:r>
      <w:r w:rsidR="00C04577" w:rsidRPr="00B91183">
        <w:rPr>
          <w:rFonts w:ascii="Arial" w:hAnsi="Arial" w:cs="Arial"/>
          <w:sz w:val="22"/>
          <w:szCs w:val="22"/>
        </w:rPr>
        <w:t>Arnold Vodochodský</w:t>
      </w:r>
      <w:r w:rsidR="00C427D1">
        <w:rPr>
          <w:rFonts w:ascii="Arial" w:hAnsi="Arial" w:cs="Arial"/>
          <w:sz w:val="22"/>
          <w:szCs w:val="22"/>
        </w:rPr>
        <w:t xml:space="preserve"> v. r.</w:t>
      </w:r>
      <w:r>
        <w:rPr>
          <w:rFonts w:ascii="Arial" w:hAnsi="Arial" w:cs="Arial"/>
          <w:sz w:val="22"/>
          <w:szCs w:val="22"/>
        </w:rPr>
        <w:t xml:space="preserve">                                                        </w:t>
      </w:r>
      <w:r w:rsidR="009224C0" w:rsidRPr="00B91183">
        <w:rPr>
          <w:rFonts w:ascii="Arial" w:hAnsi="Arial" w:cs="Arial"/>
          <w:sz w:val="22"/>
          <w:szCs w:val="22"/>
        </w:rPr>
        <w:t>Kamil Slezák</w:t>
      </w:r>
      <w:r w:rsidR="00C427D1">
        <w:rPr>
          <w:rFonts w:ascii="Arial" w:hAnsi="Arial" w:cs="Arial"/>
          <w:sz w:val="22"/>
          <w:szCs w:val="22"/>
        </w:rPr>
        <w:t xml:space="preserve"> v. r.</w:t>
      </w:r>
    </w:p>
    <w:p w:rsidR="004A11E7" w:rsidRPr="00D85E00" w:rsidRDefault="009224C0">
      <w:pPr>
        <w:pStyle w:val="Zkladntext"/>
        <w:tabs>
          <w:tab w:val="left" w:pos="1080"/>
          <w:tab w:val="left" w:pos="7020"/>
        </w:tabs>
        <w:rPr>
          <w:rFonts w:ascii="Arial" w:hAnsi="Arial" w:cs="Arial"/>
          <w:sz w:val="22"/>
          <w:szCs w:val="22"/>
        </w:rPr>
      </w:pPr>
      <w:r w:rsidRPr="00B91183">
        <w:rPr>
          <w:rFonts w:ascii="Arial" w:hAnsi="Arial" w:cs="Arial"/>
          <w:sz w:val="22"/>
          <w:szCs w:val="22"/>
        </w:rPr>
        <w:tab/>
        <w:t xml:space="preserve">starosta                                                                       </w:t>
      </w:r>
      <w:r w:rsidR="00585A54" w:rsidRPr="00B91183">
        <w:rPr>
          <w:rFonts w:ascii="Arial" w:hAnsi="Arial" w:cs="Arial"/>
          <w:sz w:val="22"/>
          <w:szCs w:val="22"/>
        </w:rPr>
        <w:t>   </w:t>
      </w:r>
      <w:r w:rsidRPr="00B91183">
        <w:rPr>
          <w:rFonts w:ascii="Arial" w:hAnsi="Arial" w:cs="Arial"/>
          <w:sz w:val="22"/>
          <w:szCs w:val="22"/>
        </w:rPr>
        <w:t xml:space="preserve"> </w:t>
      </w:r>
      <w:r w:rsidR="00C427D1">
        <w:rPr>
          <w:rFonts w:ascii="Arial" w:hAnsi="Arial" w:cs="Arial"/>
          <w:sz w:val="22"/>
          <w:szCs w:val="22"/>
        </w:rPr>
        <w:t xml:space="preserve">   </w:t>
      </w:r>
      <w:r w:rsidRPr="00B91183">
        <w:rPr>
          <w:rFonts w:ascii="Arial" w:hAnsi="Arial" w:cs="Arial"/>
          <w:sz w:val="22"/>
          <w:szCs w:val="22"/>
        </w:rPr>
        <w:t>místostarosta</w:t>
      </w:r>
    </w:p>
    <w:p w:rsidR="00131FAB" w:rsidRDefault="00131FAB" w:rsidP="00BF379B">
      <w:pPr>
        <w:pStyle w:val="Zkladntext"/>
        <w:tabs>
          <w:tab w:val="left" w:pos="1080"/>
          <w:tab w:val="left" w:pos="7020"/>
        </w:tabs>
        <w:spacing w:after="0"/>
        <w:rPr>
          <w:rFonts w:ascii="Arial" w:hAnsi="Arial" w:cs="Arial"/>
          <w:sz w:val="22"/>
          <w:szCs w:val="22"/>
        </w:rPr>
      </w:pPr>
    </w:p>
    <w:p w:rsidR="00357F03" w:rsidRDefault="00357F03" w:rsidP="00357F03">
      <w:pPr>
        <w:pStyle w:val="Zkladntext"/>
        <w:tabs>
          <w:tab w:val="left" w:pos="1080"/>
          <w:tab w:val="left" w:pos="7020"/>
        </w:tabs>
        <w:spacing w:after="0"/>
        <w:rPr>
          <w:rFonts w:ascii="Arial" w:hAnsi="Arial" w:cs="Arial"/>
          <w:sz w:val="22"/>
          <w:szCs w:val="22"/>
        </w:rPr>
      </w:pPr>
    </w:p>
    <w:p w:rsidR="004A11E7" w:rsidRPr="00D85E00" w:rsidRDefault="009224C0" w:rsidP="00357F03">
      <w:pPr>
        <w:pStyle w:val="Zkladntext"/>
        <w:tabs>
          <w:tab w:val="left" w:pos="1080"/>
          <w:tab w:val="left" w:pos="3165"/>
        </w:tabs>
        <w:spacing w:after="0"/>
      </w:pPr>
      <w:r w:rsidRPr="00D85E00">
        <w:rPr>
          <w:rFonts w:ascii="Arial" w:hAnsi="Arial" w:cs="Arial"/>
          <w:sz w:val="22"/>
          <w:szCs w:val="22"/>
        </w:rPr>
        <w:tab/>
      </w:r>
      <w:r w:rsidRPr="00D85E00">
        <w:tab/>
      </w:r>
    </w:p>
    <w:sectPr w:rsidR="004A11E7" w:rsidRPr="00D85E00" w:rsidSect="00BF379B">
      <w:footerReference w:type="default" r:id="rId9"/>
      <w:pgSz w:w="11906" w:h="16838"/>
      <w:pgMar w:top="993" w:right="1418" w:bottom="284" w:left="1418" w:header="0"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345" w:rsidRDefault="00CE7345" w:rsidP="004A11E7">
      <w:r>
        <w:separator/>
      </w:r>
    </w:p>
  </w:endnote>
  <w:endnote w:type="continuationSeparator" w:id="0">
    <w:p w:rsidR="00CE7345" w:rsidRDefault="00CE7345" w:rsidP="004A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465" w:rsidRPr="00EA38EC" w:rsidRDefault="0099625A">
    <w:pPr>
      <w:pStyle w:val="Zpat1"/>
      <w:jc w:val="center"/>
      <w:rPr>
        <w:rFonts w:ascii="Arial" w:hAnsi="Arial" w:cs="Arial"/>
        <w:sz w:val="18"/>
        <w:szCs w:val="18"/>
      </w:rPr>
    </w:pPr>
    <w:r w:rsidRPr="00EA38EC">
      <w:rPr>
        <w:rFonts w:ascii="Arial" w:hAnsi="Arial" w:cs="Arial"/>
        <w:sz w:val="18"/>
        <w:szCs w:val="18"/>
      </w:rPr>
      <w:fldChar w:fldCharType="begin"/>
    </w:r>
    <w:r w:rsidR="005F2465" w:rsidRPr="00EA38EC">
      <w:rPr>
        <w:rFonts w:ascii="Arial" w:hAnsi="Arial" w:cs="Arial"/>
        <w:sz w:val="18"/>
        <w:szCs w:val="18"/>
      </w:rPr>
      <w:instrText>PAGE</w:instrText>
    </w:r>
    <w:r w:rsidRPr="00EA38EC">
      <w:rPr>
        <w:rFonts w:ascii="Arial" w:hAnsi="Arial" w:cs="Arial"/>
        <w:sz w:val="18"/>
        <w:szCs w:val="18"/>
      </w:rPr>
      <w:fldChar w:fldCharType="separate"/>
    </w:r>
    <w:r w:rsidR="00B20A74">
      <w:rPr>
        <w:rFonts w:ascii="Arial" w:hAnsi="Arial" w:cs="Arial"/>
        <w:noProof/>
        <w:sz w:val="18"/>
        <w:szCs w:val="18"/>
      </w:rPr>
      <w:t>1</w:t>
    </w:r>
    <w:r w:rsidRPr="00EA38EC">
      <w:rPr>
        <w:rFonts w:ascii="Arial" w:hAnsi="Arial" w:cs="Arial"/>
        <w:sz w:val="18"/>
        <w:szCs w:val="18"/>
      </w:rPr>
      <w:fldChar w:fldCharType="end"/>
    </w:r>
  </w:p>
  <w:p w:rsidR="005F2465" w:rsidRDefault="005F2465">
    <w:pPr>
      <w:pStyle w:val="Zpa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345" w:rsidRDefault="00CE7345">
      <w:pPr>
        <w:rPr>
          <w:sz w:val="12"/>
        </w:rPr>
      </w:pPr>
      <w:r>
        <w:separator/>
      </w:r>
    </w:p>
  </w:footnote>
  <w:footnote w:type="continuationSeparator" w:id="0">
    <w:p w:rsidR="00CE7345" w:rsidRDefault="00CE7345">
      <w:pPr>
        <w:rPr>
          <w:sz w:val="12"/>
        </w:rPr>
      </w:pPr>
      <w:r>
        <w:continuationSeparator/>
      </w:r>
    </w:p>
  </w:footnote>
  <w:footnote w:id="1">
    <w:p w:rsidR="005F2465" w:rsidRPr="00D85E00" w:rsidRDefault="005F2465">
      <w:pPr>
        <w:pStyle w:val="Textpoznpodarou"/>
      </w:pPr>
      <w:r>
        <w:rPr>
          <w:rStyle w:val="Znakapoznpodarou"/>
        </w:rPr>
        <w:footnoteRef/>
      </w:r>
      <w:r>
        <w:t xml:space="preserve"> </w:t>
      </w:r>
      <w:r w:rsidRPr="00D85E00">
        <w:rPr>
          <w:rFonts w:ascii="Arial" w:hAnsi="Arial" w:cs="Arial"/>
          <w:sz w:val="18"/>
          <w:szCs w:val="18"/>
        </w:rPr>
        <w:t>§ 61 zákona o odpadech</w:t>
      </w:r>
    </w:p>
  </w:footnote>
  <w:footnote w:id="2">
    <w:p w:rsidR="005F2465" w:rsidRDefault="005F2465">
      <w:pPr>
        <w:pStyle w:val="Textpoznpodarou"/>
      </w:pPr>
      <w:r w:rsidRPr="00D85E00">
        <w:rPr>
          <w:rStyle w:val="Znakapoznpodarou"/>
        </w:rPr>
        <w:footnoteRef/>
      </w:r>
      <w:r w:rsidRPr="00D85E00">
        <w:t xml:space="preserve"> </w:t>
      </w:r>
      <w:r w:rsidRPr="00D85E00">
        <w:rPr>
          <w:rFonts w:ascii="Arial" w:hAnsi="Arial" w:cs="Arial"/>
          <w:sz w:val="18"/>
          <w:szCs w:val="18"/>
        </w:rPr>
        <w:t>§ 60 zákona o odpadech</w:t>
      </w:r>
    </w:p>
  </w:footnote>
  <w:footnote w:id="3">
    <w:p w:rsidR="00A00868" w:rsidRPr="00A00868" w:rsidRDefault="00A00868">
      <w:pPr>
        <w:pStyle w:val="Textpoznpodarou"/>
        <w:rPr>
          <w:rFonts w:ascii="Arial" w:hAnsi="Arial" w:cs="Arial"/>
        </w:rPr>
      </w:pPr>
      <w:r>
        <w:rPr>
          <w:rStyle w:val="Znakapoznpodarou"/>
        </w:rPr>
        <w:footnoteRef/>
      </w:r>
      <w:r>
        <w:t xml:space="preserve"> </w:t>
      </w:r>
      <w:r w:rsidRPr="00A00868">
        <w:rPr>
          <w:rFonts w:ascii="Arial" w:hAnsi="Arial" w:cs="Arial"/>
        </w:rPr>
        <w:t xml:space="preserve">Do sběrné nádoby se odkládají v uzavřené plastové lahvi o maximálním objemu </w:t>
      </w:r>
      <w:r w:rsidR="00780A37">
        <w:rPr>
          <w:rFonts w:ascii="Arial" w:hAnsi="Arial" w:cs="Arial"/>
        </w:rPr>
        <w:t>3</w:t>
      </w:r>
      <w:r w:rsidRPr="00A00868">
        <w:rPr>
          <w:rFonts w:ascii="Arial" w:hAnsi="Arial" w:cs="Arial"/>
        </w:rPr>
        <w:t xml:space="preserve"> litry</w:t>
      </w:r>
    </w:p>
  </w:footnote>
  <w:footnote w:id="4">
    <w:p w:rsidR="00A00868" w:rsidRPr="00A00868" w:rsidRDefault="00A00868">
      <w:pPr>
        <w:pStyle w:val="Textpoznpodarou"/>
        <w:rPr>
          <w:rFonts w:ascii="Arial" w:hAnsi="Arial" w:cs="Arial"/>
        </w:rPr>
      </w:pPr>
      <w:r>
        <w:rPr>
          <w:rStyle w:val="Znakapoznpodarou"/>
        </w:rPr>
        <w:footnoteRef/>
      </w:r>
      <w:r>
        <w:t xml:space="preserve"> </w:t>
      </w:r>
      <w:hyperlink r:id="rId1" w:history="1">
        <w:r w:rsidR="007D5993" w:rsidRPr="0016208A">
          <w:rPr>
            <w:rStyle w:val="Hypertextovodkaz"/>
            <w:rFonts w:ascii="Arial" w:hAnsi="Arial" w:cs="Arial"/>
          </w:rPr>
          <w:t>www.broumov-mesto.cz</w:t>
        </w:r>
      </w:hyperlink>
      <w:r w:rsidR="007D5993">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2DEE"/>
    <w:multiLevelType w:val="hybridMultilevel"/>
    <w:tmpl w:val="C2C81B08"/>
    <w:lvl w:ilvl="0" w:tplc="F50EDC9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EA62046"/>
    <w:multiLevelType w:val="multilevel"/>
    <w:tmpl w:val="878687F6"/>
    <w:lvl w:ilvl="0">
      <w:start w:val="1"/>
      <w:numFmt w:val="lowerLetter"/>
      <w:lvlText w:val="%1)"/>
      <w:lvlJc w:val="left"/>
      <w:pPr>
        <w:tabs>
          <w:tab w:val="num" w:pos="0"/>
        </w:tabs>
        <w:ind w:left="720" w:hanging="360"/>
      </w:pPr>
      <w:rPr>
        <w:b w:val="0"/>
        <w:i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6459C8"/>
    <w:multiLevelType w:val="hybridMultilevel"/>
    <w:tmpl w:val="0C9636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E52971"/>
    <w:multiLevelType w:val="hybridMultilevel"/>
    <w:tmpl w:val="58065010"/>
    <w:lvl w:ilvl="0" w:tplc="BB60D3F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8843901"/>
    <w:multiLevelType w:val="hybridMultilevel"/>
    <w:tmpl w:val="599AED7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89135A8"/>
    <w:multiLevelType w:val="multilevel"/>
    <w:tmpl w:val="5B4039EA"/>
    <w:lvl w:ilvl="0">
      <w:start w:val="1"/>
      <w:numFmt w:val="decimal"/>
      <w:lvlText w:val="(%1)"/>
      <w:lvlJc w:val="left"/>
      <w:pPr>
        <w:tabs>
          <w:tab w:val="num" w:pos="720"/>
        </w:tabs>
        <w:ind w:left="720" w:hanging="360"/>
      </w:pPr>
      <w:rPr>
        <w:rFonts w:ascii="Arial" w:hAnsi="Arial" w:cs="Arial"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D894ADB"/>
    <w:multiLevelType w:val="hybridMultilevel"/>
    <w:tmpl w:val="D18EC31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DB848A8"/>
    <w:multiLevelType w:val="hybridMultilevel"/>
    <w:tmpl w:val="0CBCE57A"/>
    <w:lvl w:ilvl="0" w:tplc="C9ECE7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F205FA"/>
    <w:multiLevelType w:val="hybridMultilevel"/>
    <w:tmpl w:val="E90AA9E4"/>
    <w:lvl w:ilvl="0" w:tplc="2BFE04A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E54753"/>
    <w:multiLevelType w:val="multilevel"/>
    <w:tmpl w:val="C37AC476"/>
    <w:lvl w:ilvl="0">
      <w:start w:val="1"/>
      <w:numFmt w:val="decimal"/>
      <w:lvlText w:val="(%1)"/>
      <w:lvlJc w:val="left"/>
      <w:pPr>
        <w:tabs>
          <w:tab w:val="num" w:pos="644"/>
        </w:tabs>
        <w:ind w:left="644" w:hanging="360"/>
      </w:pPr>
      <w:rPr>
        <w:rFonts w:ascii="Arial" w:hAnsi="Arial" w:cs="Arial" w:hint="default"/>
        <w:color w:val="auto"/>
        <w:sz w:val="22"/>
        <w:szCs w:val="22"/>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0" w15:restartNumberingAfterBreak="0">
    <w:nsid w:val="26FB2BEF"/>
    <w:multiLevelType w:val="multilevel"/>
    <w:tmpl w:val="A94C71AC"/>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C044CAC"/>
    <w:multiLevelType w:val="multilevel"/>
    <w:tmpl w:val="C37AC476"/>
    <w:lvl w:ilvl="0">
      <w:start w:val="1"/>
      <w:numFmt w:val="decimal"/>
      <w:lvlText w:val="(%1)"/>
      <w:lvlJc w:val="left"/>
      <w:pPr>
        <w:tabs>
          <w:tab w:val="num" w:pos="644"/>
        </w:tabs>
        <w:ind w:left="644" w:hanging="360"/>
      </w:pPr>
      <w:rPr>
        <w:rFonts w:ascii="Arial" w:hAnsi="Arial" w:cs="Arial" w:hint="default"/>
        <w:color w:val="auto"/>
        <w:sz w:val="22"/>
        <w:szCs w:val="22"/>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2" w15:restartNumberingAfterBreak="0">
    <w:nsid w:val="355B27F2"/>
    <w:multiLevelType w:val="multilevel"/>
    <w:tmpl w:val="5FC6AF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36CB3D8F"/>
    <w:multiLevelType w:val="hybridMultilevel"/>
    <w:tmpl w:val="C2C81B08"/>
    <w:lvl w:ilvl="0" w:tplc="F50EDC9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7E03E1C"/>
    <w:multiLevelType w:val="multilevel"/>
    <w:tmpl w:val="0D048E5C"/>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15:restartNumberingAfterBreak="0">
    <w:nsid w:val="3C024BE7"/>
    <w:multiLevelType w:val="hybridMultilevel"/>
    <w:tmpl w:val="9CDAFBAC"/>
    <w:lvl w:ilvl="0" w:tplc="2BFE04A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CE332E"/>
    <w:multiLevelType w:val="hybridMultilevel"/>
    <w:tmpl w:val="36C45D96"/>
    <w:lvl w:ilvl="0" w:tplc="96269E1E">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61572C"/>
    <w:multiLevelType w:val="hybridMultilevel"/>
    <w:tmpl w:val="F9F25E70"/>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F830C7B"/>
    <w:multiLevelType w:val="hybridMultilevel"/>
    <w:tmpl w:val="128CEA2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595C7251"/>
    <w:multiLevelType w:val="multilevel"/>
    <w:tmpl w:val="5E020328"/>
    <w:lvl w:ilvl="0">
      <w:start w:val="3"/>
      <w:numFmt w:val="decimal"/>
      <w:lvlText w:val="(%1)"/>
      <w:lvlJc w:val="left"/>
      <w:pPr>
        <w:tabs>
          <w:tab w:val="num" w:pos="720"/>
        </w:tabs>
        <w:ind w:left="720" w:hanging="360"/>
      </w:pPr>
      <w:rPr>
        <w:rFonts w:ascii="Arial" w:hAnsi="Arial" w:cs="Arial" w:hint="default"/>
        <w:b w:val="0"/>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15:restartNumberingAfterBreak="0">
    <w:nsid w:val="5C2825ED"/>
    <w:multiLevelType w:val="hybridMultilevel"/>
    <w:tmpl w:val="68DE7B72"/>
    <w:lvl w:ilvl="0" w:tplc="C9ECE7B6">
      <w:start w:val="1"/>
      <w:numFmt w:val="decimal"/>
      <w:lvlText w:val="(%1)"/>
      <w:lvlJc w:val="left"/>
      <w:pPr>
        <w:ind w:left="778" w:hanging="360"/>
      </w:pPr>
      <w:rPr>
        <w:rFonts w:hint="default"/>
      </w:rPr>
    </w:lvl>
    <w:lvl w:ilvl="1" w:tplc="04050019" w:tentative="1">
      <w:start w:val="1"/>
      <w:numFmt w:val="lowerLetter"/>
      <w:lvlText w:val="%2."/>
      <w:lvlJc w:val="left"/>
      <w:pPr>
        <w:ind w:left="1498" w:hanging="360"/>
      </w:pPr>
    </w:lvl>
    <w:lvl w:ilvl="2" w:tplc="0405001B" w:tentative="1">
      <w:start w:val="1"/>
      <w:numFmt w:val="lowerRoman"/>
      <w:lvlText w:val="%3."/>
      <w:lvlJc w:val="right"/>
      <w:pPr>
        <w:ind w:left="2218" w:hanging="180"/>
      </w:pPr>
    </w:lvl>
    <w:lvl w:ilvl="3" w:tplc="0405000F" w:tentative="1">
      <w:start w:val="1"/>
      <w:numFmt w:val="decimal"/>
      <w:lvlText w:val="%4."/>
      <w:lvlJc w:val="left"/>
      <w:pPr>
        <w:ind w:left="2938" w:hanging="360"/>
      </w:pPr>
    </w:lvl>
    <w:lvl w:ilvl="4" w:tplc="04050019" w:tentative="1">
      <w:start w:val="1"/>
      <w:numFmt w:val="lowerLetter"/>
      <w:lvlText w:val="%5."/>
      <w:lvlJc w:val="left"/>
      <w:pPr>
        <w:ind w:left="3658" w:hanging="360"/>
      </w:pPr>
    </w:lvl>
    <w:lvl w:ilvl="5" w:tplc="0405001B" w:tentative="1">
      <w:start w:val="1"/>
      <w:numFmt w:val="lowerRoman"/>
      <w:lvlText w:val="%6."/>
      <w:lvlJc w:val="right"/>
      <w:pPr>
        <w:ind w:left="4378" w:hanging="180"/>
      </w:pPr>
    </w:lvl>
    <w:lvl w:ilvl="6" w:tplc="0405000F" w:tentative="1">
      <w:start w:val="1"/>
      <w:numFmt w:val="decimal"/>
      <w:lvlText w:val="%7."/>
      <w:lvlJc w:val="left"/>
      <w:pPr>
        <w:ind w:left="5098" w:hanging="360"/>
      </w:pPr>
    </w:lvl>
    <w:lvl w:ilvl="7" w:tplc="04050019" w:tentative="1">
      <w:start w:val="1"/>
      <w:numFmt w:val="lowerLetter"/>
      <w:lvlText w:val="%8."/>
      <w:lvlJc w:val="left"/>
      <w:pPr>
        <w:ind w:left="5818" w:hanging="360"/>
      </w:pPr>
    </w:lvl>
    <w:lvl w:ilvl="8" w:tplc="0405001B" w:tentative="1">
      <w:start w:val="1"/>
      <w:numFmt w:val="lowerRoman"/>
      <w:lvlText w:val="%9."/>
      <w:lvlJc w:val="right"/>
      <w:pPr>
        <w:ind w:left="6538" w:hanging="180"/>
      </w:pPr>
    </w:lvl>
  </w:abstractNum>
  <w:abstractNum w:abstractNumId="21" w15:restartNumberingAfterBreak="0">
    <w:nsid w:val="5E9B2E87"/>
    <w:multiLevelType w:val="hybridMultilevel"/>
    <w:tmpl w:val="FE14ED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4C2E06"/>
    <w:multiLevelType w:val="multilevel"/>
    <w:tmpl w:val="A94C71AC"/>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59423A1"/>
    <w:multiLevelType w:val="hybridMultilevel"/>
    <w:tmpl w:val="C78256AC"/>
    <w:lvl w:ilvl="0" w:tplc="C9ECE7B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69400187"/>
    <w:multiLevelType w:val="hybridMultilevel"/>
    <w:tmpl w:val="79A0751A"/>
    <w:lvl w:ilvl="0" w:tplc="C9ECE7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157E8C"/>
    <w:multiLevelType w:val="multilevel"/>
    <w:tmpl w:val="C37AC476"/>
    <w:lvl w:ilvl="0">
      <w:start w:val="1"/>
      <w:numFmt w:val="decimal"/>
      <w:lvlText w:val="(%1)"/>
      <w:lvlJc w:val="left"/>
      <w:pPr>
        <w:tabs>
          <w:tab w:val="num" w:pos="644"/>
        </w:tabs>
        <w:ind w:left="644" w:hanging="360"/>
      </w:pPr>
      <w:rPr>
        <w:rFonts w:ascii="Arial" w:hAnsi="Arial" w:cs="Arial" w:hint="default"/>
        <w:color w:val="auto"/>
        <w:sz w:val="22"/>
        <w:szCs w:val="22"/>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26" w15:restartNumberingAfterBreak="0">
    <w:nsid w:val="71E06420"/>
    <w:multiLevelType w:val="multilevel"/>
    <w:tmpl w:val="A22A93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9AC15F3"/>
    <w:multiLevelType w:val="hybridMultilevel"/>
    <w:tmpl w:val="70E8097C"/>
    <w:lvl w:ilvl="0" w:tplc="C9ECE7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1"/>
  </w:num>
  <w:num w:numId="3">
    <w:abstractNumId w:val="14"/>
  </w:num>
  <w:num w:numId="4">
    <w:abstractNumId w:val="22"/>
  </w:num>
  <w:num w:numId="5">
    <w:abstractNumId w:val="12"/>
  </w:num>
  <w:num w:numId="6">
    <w:abstractNumId w:val="21"/>
  </w:num>
  <w:num w:numId="7">
    <w:abstractNumId w:val="2"/>
  </w:num>
  <w:num w:numId="8">
    <w:abstractNumId w:val="18"/>
  </w:num>
  <w:num w:numId="9">
    <w:abstractNumId w:val="3"/>
  </w:num>
  <w:num w:numId="10">
    <w:abstractNumId w:val="6"/>
  </w:num>
  <w:num w:numId="11">
    <w:abstractNumId w:val="17"/>
  </w:num>
  <w:num w:numId="12">
    <w:abstractNumId w:val="23"/>
  </w:num>
  <w:num w:numId="13">
    <w:abstractNumId w:val="10"/>
  </w:num>
  <w:num w:numId="14">
    <w:abstractNumId w:val="5"/>
  </w:num>
  <w:num w:numId="15">
    <w:abstractNumId w:val="1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 w:numId="19">
    <w:abstractNumId w:val="24"/>
  </w:num>
  <w:num w:numId="20">
    <w:abstractNumId w:val="7"/>
  </w:num>
  <w:num w:numId="21">
    <w:abstractNumId w:val="11"/>
  </w:num>
  <w:num w:numId="22">
    <w:abstractNumId w:val="25"/>
  </w:num>
  <w:num w:numId="23">
    <w:abstractNumId w:val="9"/>
  </w:num>
  <w:num w:numId="24">
    <w:abstractNumId w:val="27"/>
  </w:num>
  <w:num w:numId="25">
    <w:abstractNumId w:val="16"/>
  </w:num>
  <w:num w:numId="26">
    <w:abstractNumId w:val="20"/>
  </w:num>
  <w:num w:numId="27">
    <w:abstractNumId w:val="0"/>
  </w:num>
  <w:num w:numId="28">
    <w:abstractNumId w:val="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1E7"/>
    <w:rsid w:val="000223F6"/>
    <w:rsid w:val="000600E1"/>
    <w:rsid w:val="00065E03"/>
    <w:rsid w:val="000B14BE"/>
    <w:rsid w:val="0010073C"/>
    <w:rsid w:val="00122887"/>
    <w:rsid w:val="00131FAB"/>
    <w:rsid w:val="001320FC"/>
    <w:rsid w:val="0013324D"/>
    <w:rsid w:val="00162E24"/>
    <w:rsid w:val="00172999"/>
    <w:rsid w:val="001C557E"/>
    <w:rsid w:val="001F60F1"/>
    <w:rsid w:val="002354A8"/>
    <w:rsid w:val="0024291D"/>
    <w:rsid w:val="00263884"/>
    <w:rsid w:val="002B297A"/>
    <w:rsid w:val="00350E27"/>
    <w:rsid w:val="003512D8"/>
    <w:rsid w:val="00357F03"/>
    <w:rsid w:val="00376CDC"/>
    <w:rsid w:val="003F0155"/>
    <w:rsid w:val="004056ED"/>
    <w:rsid w:val="00435DB9"/>
    <w:rsid w:val="004A11E7"/>
    <w:rsid w:val="004C335E"/>
    <w:rsid w:val="004F0CC1"/>
    <w:rsid w:val="00502781"/>
    <w:rsid w:val="00550AEC"/>
    <w:rsid w:val="00554AF8"/>
    <w:rsid w:val="00585A54"/>
    <w:rsid w:val="005E4023"/>
    <w:rsid w:val="005E4AC1"/>
    <w:rsid w:val="005F2465"/>
    <w:rsid w:val="00602659"/>
    <w:rsid w:val="006137F7"/>
    <w:rsid w:val="006241D1"/>
    <w:rsid w:val="00631379"/>
    <w:rsid w:val="00664215"/>
    <w:rsid w:val="006745E0"/>
    <w:rsid w:val="006807D0"/>
    <w:rsid w:val="006A0B41"/>
    <w:rsid w:val="006A5007"/>
    <w:rsid w:val="006D71C5"/>
    <w:rsid w:val="006F0680"/>
    <w:rsid w:val="006F3528"/>
    <w:rsid w:val="007227B9"/>
    <w:rsid w:val="00780A37"/>
    <w:rsid w:val="007C13E0"/>
    <w:rsid w:val="007C4430"/>
    <w:rsid w:val="007C4622"/>
    <w:rsid w:val="007C774E"/>
    <w:rsid w:val="007D5993"/>
    <w:rsid w:val="007E46FD"/>
    <w:rsid w:val="007E560D"/>
    <w:rsid w:val="007E7018"/>
    <w:rsid w:val="00830ABC"/>
    <w:rsid w:val="008E7D82"/>
    <w:rsid w:val="008F539F"/>
    <w:rsid w:val="00921093"/>
    <w:rsid w:val="009224C0"/>
    <w:rsid w:val="00974271"/>
    <w:rsid w:val="00993AE0"/>
    <w:rsid w:val="0099625A"/>
    <w:rsid w:val="009B6546"/>
    <w:rsid w:val="009B7120"/>
    <w:rsid w:val="009D1291"/>
    <w:rsid w:val="009D4DAD"/>
    <w:rsid w:val="00A00868"/>
    <w:rsid w:val="00A4658A"/>
    <w:rsid w:val="00A97C65"/>
    <w:rsid w:val="00AB61BF"/>
    <w:rsid w:val="00B20A74"/>
    <w:rsid w:val="00B225D4"/>
    <w:rsid w:val="00B40721"/>
    <w:rsid w:val="00B47AE2"/>
    <w:rsid w:val="00B53D7A"/>
    <w:rsid w:val="00B64E0F"/>
    <w:rsid w:val="00B74CFC"/>
    <w:rsid w:val="00B84384"/>
    <w:rsid w:val="00B85831"/>
    <w:rsid w:val="00B91183"/>
    <w:rsid w:val="00B95DCE"/>
    <w:rsid w:val="00BC5650"/>
    <w:rsid w:val="00BD4F8F"/>
    <w:rsid w:val="00BE08BF"/>
    <w:rsid w:val="00BF1E8F"/>
    <w:rsid w:val="00BF379B"/>
    <w:rsid w:val="00C04577"/>
    <w:rsid w:val="00C07B2A"/>
    <w:rsid w:val="00C427D1"/>
    <w:rsid w:val="00C42AC0"/>
    <w:rsid w:val="00C51AFC"/>
    <w:rsid w:val="00C75B86"/>
    <w:rsid w:val="00C87634"/>
    <w:rsid w:val="00CA3915"/>
    <w:rsid w:val="00CC52E3"/>
    <w:rsid w:val="00CE7345"/>
    <w:rsid w:val="00D3744A"/>
    <w:rsid w:val="00D37582"/>
    <w:rsid w:val="00D41D02"/>
    <w:rsid w:val="00D85289"/>
    <w:rsid w:val="00D85E00"/>
    <w:rsid w:val="00D87AF3"/>
    <w:rsid w:val="00D955AB"/>
    <w:rsid w:val="00DA3A9E"/>
    <w:rsid w:val="00DA55BC"/>
    <w:rsid w:val="00DE5732"/>
    <w:rsid w:val="00E21A88"/>
    <w:rsid w:val="00E45BC2"/>
    <w:rsid w:val="00E51F1E"/>
    <w:rsid w:val="00E62321"/>
    <w:rsid w:val="00EA38EC"/>
    <w:rsid w:val="00EC1C27"/>
    <w:rsid w:val="00EC408B"/>
    <w:rsid w:val="00EF55C3"/>
    <w:rsid w:val="00EF7C61"/>
    <w:rsid w:val="00F04981"/>
    <w:rsid w:val="00F2391B"/>
    <w:rsid w:val="00F4117C"/>
    <w:rsid w:val="00F6391A"/>
    <w:rsid w:val="00F935BE"/>
    <w:rsid w:val="00FA40FA"/>
    <w:rsid w:val="00FD3D58"/>
    <w:rsid w:val="00FF5399"/>
    <w:rsid w:val="00FF7B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B1F4DF-742C-47A2-AA12-484D59D6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7031"/>
    <w:rPr>
      <w:sz w:val="24"/>
      <w:szCs w:val="24"/>
    </w:rPr>
  </w:style>
  <w:style w:type="paragraph" w:styleId="Nadpis2">
    <w:name w:val="heading 2"/>
    <w:basedOn w:val="Normln"/>
    <w:next w:val="Normln"/>
    <w:link w:val="Nadpis2Char"/>
    <w:qFormat/>
    <w:rsid w:val="009B6546"/>
    <w:pPr>
      <w:keepNext/>
      <w:suppressAutoHyphens w:val="0"/>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1">
    <w:name w:val="Nadpis 21"/>
    <w:basedOn w:val="Normln"/>
    <w:next w:val="Normln"/>
    <w:qFormat/>
    <w:rsid w:val="00987031"/>
    <w:pPr>
      <w:keepNext/>
      <w:jc w:val="both"/>
      <w:outlineLvl w:val="1"/>
    </w:pPr>
    <w:rPr>
      <w:szCs w:val="20"/>
      <w:u w:val="single"/>
    </w:rPr>
  </w:style>
  <w:style w:type="character" w:customStyle="1" w:styleId="Ukotvenpoznmkypodarou">
    <w:name w:val="Ukotvení poznámky pod čarou"/>
    <w:rsid w:val="004A11E7"/>
    <w:rPr>
      <w:vertAlign w:val="superscript"/>
    </w:rPr>
  </w:style>
  <w:style w:type="character" w:customStyle="1" w:styleId="FootnoteCharacters">
    <w:name w:val="Footnote Characters"/>
    <w:semiHidden/>
    <w:qFormat/>
    <w:rsid w:val="00987031"/>
    <w:rPr>
      <w:vertAlign w:val="superscript"/>
    </w:rPr>
  </w:style>
  <w:style w:type="character" w:styleId="Odkaznakoment">
    <w:name w:val="annotation reference"/>
    <w:semiHidden/>
    <w:qFormat/>
    <w:rsid w:val="00987031"/>
    <w:rPr>
      <w:sz w:val="16"/>
      <w:szCs w:val="16"/>
    </w:rPr>
  </w:style>
  <w:style w:type="character" w:customStyle="1" w:styleId="TextkomenteChar">
    <w:name w:val="Text komentáře Char"/>
    <w:basedOn w:val="Standardnpsmoodstavce"/>
    <w:link w:val="Textkomente"/>
    <w:semiHidden/>
    <w:qFormat/>
    <w:rsid w:val="00AD0D21"/>
  </w:style>
  <w:style w:type="character" w:customStyle="1" w:styleId="PedmtkomenteChar">
    <w:name w:val="Předmět komentáře Char"/>
    <w:link w:val="Pedmtkomente"/>
    <w:uiPriority w:val="99"/>
    <w:semiHidden/>
    <w:qFormat/>
    <w:rsid w:val="00AD0D21"/>
    <w:rPr>
      <w:b/>
      <w:bCs/>
    </w:rPr>
  </w:style>
  <w:style w:type="character" w:customStyle="1" w:styleId="ZpatChar">
    <w:name w:val="Zápatí Char"/>
    <w:link w:val="Zpat1"/>
    <w:uiPriority w:val="99"/>
    <w:qFormat/>
    <w:rsid w:val="005E114F"/>
    <w:rPr>
      <w:sz w:val="24"/>
      <w:szCs w:val="24"/>
    </w:rPr>
  </w:style>
  <w:style w:type="character" w:customStyle="1" w:styleId="TextvysvtlivekChar">
    <w:name w:val="Text vysvětlivek Char"/>
    <w:basedOn w:val="Standardnpsmoodstavce"/>
    <w:link w:val="Textvysvtlivek1"/>
    <w:uiPriority w:val="99"/>
    <w:semiHidden/>
    <w:qFormat/>
    <w:rsid w:val="00052333"/>
  </w:style>
  <w:style w:type="character" w:customStyle="1" w:styleId="Ukotvenvysvtlivky">
    <w:name w:val="Ukotvení vysvětlivky"/>
    <w:rsid w:val="004A11E7"/>
    <w:rPr>
      <w:vertAlign w:val="superscript"/>
    </w:rPr>
  </w:style>
  <w:style w:type="character" w:customStyle="1" w:styleId="EndnoteCharacters">
    <w:name w:val="Endnote Characters"/>
    <w:uiPriority w:val="99"/>
    <w:semiHidden/>
    <w:unhideWhenUsed/>
    <w:qFormat/>
    <w:rsid w:val="00052333"/>
    <w:rPr>
      <w:vertAlign w:val="superscript"/>
    </w:rPr>
  </w:style>
  <w:style w:type="character" w:customStyle="1" w:styleId="Znakypropoznmkupodarou">
    <w:name w:val="Znaky pro poznámku pod čarou"/>
    <w:qFormat/>
    <w:rsid w:val="004A11E7"/>
  </w:style>
  <w:style w:type="character" w:customStyle="1" w:styleId="Symbolyproslovn">
    <w:name w:val="Symboly pro číslování"/>
    <w:qFormat/>
    <w:rsid w:val="004A11E7"/>
  </w:style>
  <w:style w:type="character" w:customStyle="1" w:styleId="Znakyprovysvtlivky">
    <w:name w:val="Znaky pro vysvětlivky"/>
    <w:qFormat/>
    <w:rsid w:val="004A11E7"/>
  </w:style>
  <w:style w:type="paragraph" w:customStyle="1" w:styleId="Nadpis">
    <w:name w:val="Nadpis"/>
    <w:basedOn w:val="Normln"/>
    <w:next w:val="Zkladntext"/>
    <w:qFormat/>
    <w:rsid w:val="004A11E7"/>
    <w:pPr>
      <w:keepNext/>
      <w:spacing w:before="240" w:after="120"/>
    </w:pPr>
    <w:rPr>
      <w:rFonts w:ascii="Liberation Sans" w:eastAsia="Microsoft YaHei" w:hAnsi="Liberation Sans" w:cs="Arial"/>
      <w:sz w:val="28"/>
      <w:szCs w:val="28"/>
    </w:rPr>
  </w:style>
  <w:style w:type="paragraph" w:styleId="Zkladntext">
    <w:name w:val="Body Text"/>
    <w:basedOn w:val="Normln"/>
    <w:rsid w:val="00987031"/>
    <w:pPr>
      <w:spacing w:after="120"/>
    </w:pPr>
    <w:rPr>
      <w:szCs w:val="20"/>
    </w:rPr>
  </w:style>
  <w:style w:type="paragraph" w:styleId="Seznam">
    <w:name w:val="List"/>
    <w:basedOn w:val="Zkladntext"/>
    <w:rsid w:val="004A11E7"/>
    <w:rPr>
      <w:rFonts w:cs="Arial"/>
    </w:rPr>
  </w:style>
  <w:style w:type="paragraph" w:customStyle="1" w:styleId="Titulek1">
    <w:name w:val="Titulek1"/>
    <w:basedOn w:val="Normln"/>
    <w:qFormat/>
    <w:rsid w:val="004A11E7"/>
    <w:pPr>
      <w:suppressLineNumbers/>
      <w:spacing w:before="120" w:after="120"/>
    </w:pPr>
    <w:rPr>
      <w:rFonts w:cs="Arial"/>
      <w:i/>
      <w:iCs/>
    </w:rPr>
  </w:style>
  <w:style w:type="paragraph" w:customStyle="1" w:styleId="Rejstk">
    <w:name w:val="Rejstřík"/>
    <w:basedOn w:val="Normln"/>
    <w:qFormat/>
    <w:rsid w:val="004A11E7"/>
    <w:pPr>
      <w:suppressLineNumbers/>
    </w:pPr>
    <w:rPr>
      <w:rFonts w:cs="Arial"/>
    </w:rPr>
  </w:style>
  <w:style w:type="paragraph" w:styleId="Zkladntextodsazen">
    <w:name w:val="Body Text Indent"/>
    <w:basedOn w:val="Normln"/>
    <w:rsid w:val="00987031"/>
    <w:pPr>
      <w:ind w:left="708" w:firstLine="357"/>
      <w:jc w:val="both"/>
    </w:pPr>
    <w:rPr>
      <w:szCs w:val="20"/>
    </w:rPr>
  </w:style>
  <w:style w:type="paragraph" w:styleId="Zkladntextodsazen2">
    <w:name w:val="Body Text Indent 2"/>
    <w:basedOn w:val="Normln"/>
    <w:qFormat/>
    <w:rsid w:val="00987031"/>
    <w:pPr>
      <w:ind w:left="708" w:firstLine="360"/>
      <w:jc w:val="both"/>
    </w:pPr>
    <w:rPr>
      <w:bCs/>
      <w:szCs w:val="20"/>
    </w:rPr>
  </w:style>
  <w:style w:type="paragraph" w:customStyle="1" w:styleId="Zhlavazpat">
    <w:name w:val="Záhlaví a zápatí"/>
    <w:basedOn w:val="Normln"/>
    <w:qFormat/>
    <w:rsid w:val="004A11E7"/>
  </w:style>
  <w:style w:type="paragraph" w:customStyle="1" w:styleId="Zhlav1">
    <w:name w:val="Záhlaví1"/>
    <w:basedOn w:val="Normln"/>
    <w:rsid w:val="00987031"/>
    <w:pPr>
      <w:tabs>
        <w:tab w:val="center" w:pos="4536"/>
        <w:tab w:val="right" w:pos="9072"/>
      </w:tabs>
    </w:pPr>
    <w:rPr>
      <w:szCs w:val="20"/>
    </w:rPr>
  </w:style>
  <w:style w:type="paragraph" w:customStyle="1" w:styleId="Textpoznpodarou1">
    <w:name w:val="Text pozn. pod čarou1"/>
    <w:basedOn w:val="Normln"/>
    <w:semiHidden/>
    <w:rsid w:val="00987031"/>
    <w:rPr>
      <w:sz w:val="20"/>
      <w:szCs w:val="20"/>
    </w:rPr>
  </w:style>
  <w:style w:type="paragraph" w:customStyle="1" w:styleId="NormlnIMP">
    <w:name w:val="Normální_IMP"/>
    <w:basedOn w:val="Normln"/>
    <w:qFormat/>
    <w:rsid w:val="00987031"/>
    <w:pPr>
      <w:spacing w:line="228" w:lineRule="auto"/>
      <w:jc w:val="both"/>
      <w:textAlignment w:val="baseline"/>
    </w:pPr>
    <w:rPr>
      <w:szCs w:val="20"/>
    </w:rPr>
  </w:style>
  <w:style w:type="paragraph" w:styleId="Textkomente">
    <w:name w:val="annotation text"/>
    <w:basedOn w:val="Normln"/>
    <w:link w:val="TextkomenteChar"/>
    <w:semiHidden/>
    <w:qFormat/>
    <w:rsid w:val="00987031"/>
    <w:rPr>
      <w:sz w:val="20"/>
      <w:szCs w:val="20"/>
    </w:rPr>
  </w:style>
  <w:style w:type="paragraph" w:styleId="Zkladntextodsazen3">
    <w:name w:val="Body Text Indent 3"/>
    <w:basedOn w:val="Normln"/>
    <w:qFormat/>
    <w:rsid w:val="00987031"/>
    <w:pPr>
      <w:widowControl w:val="0"/>
      <w:tabs>
        <w:tab w:val="left" w:pos="540"/>
      </w:tabs>
      <w:ind w:left="540" w:hanging="540"/>
      <w:jc w:val="both"/>
    </w:pPr>
    <w:rPr>
      <w:bCs/>
    </w:rPr>
  </w:style>
  <w:style w:type="paragraph" w:styleId="Textbubliny">
    <w:name w:val="Balloon Text"/>
    <w:basedOn w:val="Normln"/>
    <w:semiHidden/>
    <w:qFormat/>
    <w:rsid w:val="00987031"/>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qFormat/>
    <w:rsid w:val="00AD0D21"/>
    <w:rPr>
      <w:b/>
      <w:bCs/>
    </w:rPr>
  </w:style>
  <w:style w:type="paragraph" w:customStyle="1" w:styleId="Zpat1">
    <w:name w:val="Zápatí1"/>
    <w:basedOn w:val="Normln"/>
    <w:link w:val="ZpatChar"/>
    <w:uiPriority w:val="99"/>
    <w:unhideWhenUsed/>
    <w:rsid w:val="005E114F"/>
    <w:pPr>
      <w:tabs>
        <w:tab w:val="center" w:pos="4536"/>
        <w:tab w:val="right" w:pos="9072"/>
      </w:tabs>
    </w:pPr>
  </w:style>
  <w:style w:type="paragraph" w:customStyle="1" w:styleId="Import1">
    <w:name w:val="Import 1"/>
    <w:basedOn w:val="Normln"/>
    <w:qFormat/>
    <w:rsid w:val="003858F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pPr>
    <w:rPr>
      <w:rFonts w:ascii="Courier New" w:hAnsi="Courier New"/>
      <w:szCs w:val="20"/>
    </w:rPr>
  </w:style>
  <w:style w:type="paragraph" w:customStyle="1" w:styleId="Import0">
    <w:name w:val="Import 0"/>
    <w:basedOn w:val="Normln"/>
    <w:qFormat/>
    <w:rsid w:val="003858FE"/>
    <w:pPr>
      <w:widowControl w:val="0"/>
      <w:spacing w:line="288" w:lineRule="auto"/>
    </w:pPr>
    <w:rPr>
      <w:rFonts w:ascii="Courier New" w:hAnsi="Courier New"/>
      <w:szCs w:val="20"/>
    </w:rPr>
  </w:style>
  <w:style w:type="paragraph" w:customStyle="1" w:styleId="Import3">
    <w:name w:val="Import 3"/>
    <w:basedOn w:val="Import0"/>
    <w:qFormat/>
    <w:rsid w:val="003858F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728"/>
    </w:pPr>
  </w:style>
  <w:style w:type="paragraph" w:customStyle="1" w:styleId="slalnk">
    <w:name w:val="Čísla článků"/>
    <w:basedOn w:val="Normln"/>
    <w:qFormat/>
    <w:rsid w:val="003858FE"/>
    <w:pPr>
      <w:keepNext/>
      <w:keepLines/>
      <w:spacing w:before="360" w:after="60"/>
      <w:jc w:val="center"/>
    </w:pPr>
    <w:rPr>
      <w:b/>
      <w:bCs/>
      <w:szCs w:val="20"/>
      <w:lang w:eastAsia="ar-SA"/>
    </w:rPr>
  </w:style>
  <w:style w:type="paragraph" w:customStyle="1" w:styleId="Import9">
    <w:name w:val="Import 9"/>
    <w:basedOn w:val="Import0"/>
    <w:qFormat/>
    <w:rsid w:val="002D1F8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152"/>
    </w:pPr>
  </w:style>
  <w:style w:type="paragraph" w:customStyle="1" w:styleId="Textvysvtlivek1">
    <w:name w:val="Text vysvětlivek1"/>
    <w:basedOn w:val="Normln"/>
    <w:link w:val="TextvysvtlivekChar"/>
    <w:uiPriority w:val="99"/>
    <w:semiHidden/>
    <w:unhideWhenUsed/>
    <w:rsid w:val="00052333"/>
    <w:rPr>
      <w:sz w:val="20"/>
      <w:szCs w:val="20"/>
    </w:rPr>
  </w:style>
  <w:style w:type="paragraph" w:customStyle="1" w:styleId="Nzvylnk">
    <w:name w:val="Názvy článků"/>
    <w:basedOn w:val="slalnk"/>
    <w:qFormat/>
    <w:rsid w:val="00B55BA5"/>
    <w:pPr>
      <w:spacing w:before="60" w:after="160"/>
    </w:pPr>
  </w:style>
  <w:style w:type="paragraph" w:customStyle="1" w:styleId="Default">
    <w:name w:val="Default"/>
    <w:qFormat/>
    <w:rsid w:val="004539E5"/>
    <w:rPr>
      <w:rFonts w:ascii="Arial" w:hAnsi="Arial" w:cs="Arial"/>
      <w:color w:val="000000"/>
      <w:sz w:val="24"/>
      <w:szCs w:val="24"/>
    </w:rPr>
  </w:style>
  <w:style w:type="paragraph" w:styleId="Zhlav">
    <w:name w:val="header"/>
    <w:basedOn w:val="Normln"/>
    <w:link w:val="ZhlavChar"/>
    <w:uiPriority w:val="99"/>
    <w:unhideWhenUsed/>
    <w:rsid w:val="0010073C"/>
    <w:pPr>
      <w:tabs>
        <w:tab w:val="center" w:pos="4536"/>
        <w:tab w:val="right" w:pos="9072"/>
      </w:tabs>
    </w:pPr>
  </w:style>
  <w:style w:type="character" w:customStyle="1" w:styleId="ZhlavChar">
    <w:name w:val="Záhlaví Char"/>
    <w:basedOn w:val="Standardnpsmoodstavce"/>
    <w:link w:val="Zhlav"/>
    <w:uiPriority w:val="99"/>
    <w:rsid w:val="0010073C"/>
    <w:rPr>
      <w:sz w:val="24"/>
      <w:szCs w:val="24"/>
    </w:rPr>
  </w:style>
  <w:style w:type="paragraph" w:styleId="Zpat">
    <w:name w:val="footer"/>
    <w:basedOn w:val="Normln"/>
    <w:link w:val="ZpatChar1"/>
    <w:uiPriority w:val="99"/>
    <w:unhideWhenUsed/>
    <w:rsid w:val="0010073C"/>
    <w:pPr>
      <w:tabs>
        <w:tab w:val="center" w:pos="4536"/>
        <w:tab w:val="right" w:pos="9072"/>
      </w:tabs>
    </w:pPr>
  </w:style>
  <w:style w:type="character" w:customStyle="1" w:styleId="ZpatChar1">
    <w:name w:val="Zápatí Char1"/>
    <w:basedOn w:val="Standardnpsmoodstavce"/>
    <w:link w:val="Zpat"/>
    <w:uiPriority w:val="99"/>
    <w:rsid w:val="0010073C"/>
    <w:rPr>
      <w:sz w:val="24"/>
      <w:szCs w:val="24"/>
    </w:rPr>
  </w:style>
  <w:style w:type="paragraph" w:styleId="Textpoznpodarou">
    <w:name w:val="footnote text"/>
    <w:basedOn w:val="Normln"/>
    <w:link w:val="TextpoznpodarouChar"/>
    <w:uiPriority w:val="99"/>
    <w:semiHidden/>
    <w:unhideWhenUsed/>
    <w:rsid w:val="002354A8"/>
    <w:rPr>
      <w:sz w:val="20"/>
      <w:szCs w:val="20"/>
    </w:rPr>
  </w:style>
  <w:style w:type="character" w:customStyle="1" w:styleId="TextpoznpodarouChar">
    <w:name w:val="Text pozn. pod čarou Char"/>
    <w:basedOn w:val="Standardnpsmoodstavce"/>
    <w:link w:val="Textpoznpodarou"/>
    <w:uiPriority w:val="99"/>
    <w:semiHidden/>
    <w:rsid w:val="002354A8"/>
  </w:style>
  <w:style w:type="character" w:styleId="Znakapoznpodarou">
    <w:name w:val="footnote reference"/>
    <w:basedOn w:val="Standardnpsmoodstavce"/>
    <w:uiPriority w:val="99"/>
    <w:semiHidden/>
    <w:unhideWhenUsed/>
    <w:rsid w:val="002354A8"/>
    <w:rPr>
      <w:vertAlign w:val="superscript"/>
    </w:rPr>
  </w:style>
  <w:style w:type="character" w:customStyle="1" w:styleId="Nadpis2Char">
    <w:name w:val="Nadpis 2 Char"/>
    <w:basedOn w:val="Standardnpsmoodstavce"/>
    <w:link w:val="Nadpis2"/>
    <w:rsid w:val="009B6546"/>
    <w:rPr>
      <w:sz w:val="24"/>
      <w:u w:val="single"/>
    </w:rPr>
  </w:style>
  <w:style w:type="character" w:styleId="Hypertextovodkaz">
    <w:name w:val="Hyperlink"/>
    <w:basedOn w:val="Standardnpsmoodstavce"/>
    <w:uiPriority w:val="99"/>
    <w:unhideWhenUsed/>
    <w:rsid w:val="007D59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78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roumov-mest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D5ED7-696F-41DF-8018-60BBED9D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1090</Words>
  <Characters>6434</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Rybková Lenka</cp:lastModifiedBy>
  <cp:revision>2</cp:revision>
  <cp:lastPrinted>2021-08-04T16:49:00Z</cp:lastPrinted>
  <dcterms:created xsi:type="dcterms:W3CDTF">2023-09-15T05:42:00Z</dcterms:created>
  <dcterms:modified xsi:type="dcterms:W3CDTF">2023-09-15T05:42:00Z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MV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