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32CB" w14:textId="224BED0F"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C818C1">
        <w:rPr>
          <w:rFonts w:ascii="Arial" w:hAnsi="Arial" w:cs="Arial"/>
          <w:b/>
        </w:rPr>
        <w:t>Zahrádky</w:t>
      </w:r>
    </w:p>
    <w:p w14:paraId="29608E9B" w14:textId="7D1EB4D0"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C818C1">
        <w:rPr>
          <w:rFonts w:ascii="Arial" w:hAnsi="Arial" w:cs="Arial"/>
          <w:b/>
        </w:rPr>
        <w:t>Zahrádky</w:t>
      </w:r>
    </w:p>
    <w:p w14:paraId="784BA99F" w14:textId="3D5D7AF4"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C818C1">
        <w:rPr>
          <w:rFonts w:ascii="Arial" w:hAnsi="Arial" w:cs="Arial"/>
          <w:b/>
        </w:rPr>
        <w:t>Zahrádky</w:t>
      </w:r>
    </w:p>
    <w:p w14:paraId="09B72663" w14:textId="77777777" w:rsidR="0024722A" w:rsidRPr="00FB6AE5" w:rsidRDefault="0024722A">
      <w:pPr>
        <w:pStyle w:val="NormlnIMP"/>
        <w:spacing w:line="240" w:lineRule="auto"/>
        <w:jc w:val="center"/>
        <w:rPr>
          <w:rFonts w:ascii="Arial" w:hAnsi="Arial" w:cs="Arial"/>
          <w:b/>
          <w:color w:val="000000"/>
          <w:sz w:val="22"/>
          <w:szCs w:val="22"/>
        </w:rPr>
      </w:pPr>
    </w:p>
    <w:p w14:paraId="52484D8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AD3ECCB" w14:textId="77777777" w:rsidR="0024722A" w:rsidRPr="00FB6AE5" w:rsidRDefault="0024722A">
      <w:pPr>
        <w:jc w:val="both"/>
        <w:rPr>
          <w:rFonts w:ascii="Arial" w:hAnsi="Arial" w:cs="Arial"/>
          <w:sz w:val="22"/>
          <w:szCs w:val="22"/>
        </w:rPr>
      </w:pPr>
    </w:p>
    <w:p w14:paraId="6F300807" w14:textId="78165409"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C818C1">
        <w:rPr>
          <w:rFonts w:ascii="Arial" w:hAnsi="Arial" w:cs="Arial"/>
          <w:sz w:val="22"/>
          <w:szCs w:val="22"/>
        </w:rPr>
        <w:t>Zahrádky</w:t>
      </w:r>
      <w:r w:rsidR="00E2491F">
        <w:rPr>
          <w:rFonts w:ascii="Arial" w:hAnsi="Arial" w:cs="Arial"/>
          <w:sz w:val="22"/>
          <w:szCs w:val="22"/>
        </w:rPr>
        <w:t xml:space="preserve"> se na svém zasedání dne </w:t>
      </w:r>
      <w:r w:rsidR="00C818C1">
        <w:rPr>
          <w:rFonts w:ascii="Arial" w:hAnsi="Arial" w:cs="Arial"/>
          <w:sz w:val="22"/>
          <w:szCs w:val="22"/>
        </w:rPr>
        <w:t>17.12.2024</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251689">
        <w:rPr>
          <w:rFonts w:ascii="Arial" w:hAnsi="Arial" w:cs="Arial"/>
          <w:sz w:val="22"/>
          <w:szCs w:val="22"/>
        </w:rPr>
        <w:t>13/21</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0B0DE0B" w14:textId="77777777" w:rsidR="0024722A" w:rsidRPr="00FB6AE5" w:rsidRDefault="0024722A">
      <w:pPr>
        <w:jc w:val="center"/>
        <w:rPr>
          <w:rFonts w:ascii="Arial" w:hAnsi="Arial" w:cs="Arial"/>
          <w:b/>
          <w:sz w:val="22"/>
          <w:szCs w:val="22"/>
        </w:rPr>
      </w:pPr>
    </w:p>
    <w:p w14:paraId="3C431C3F"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59F64F7"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EF14DE4" w14:textId="77777777" w:rsidR="00BA2FB8" w:rsidRDefault="00BA2FB8" w:rsidP="00540BAC">
      <w:pPr>
        <w:tabs>
          <w:tab w:val="left" w:pos="567"/>
        </w:tabs>
        <w:jc w:val="both"/>
        <w:rPr>
          <w:rFonts w:ascii="Arial" w:hAnsi="Arial" w:cs="Arial"/>
          <w:sz w:val="22"/>
          <w:szCs w:val="22"/>
        </w:rPr>
      </w:pPr>
    </w:p>
    <w:p w14:paraId="0A460EE7" w14:textId="2A6C0601" w:rsidR="00031731" w:rsidRPr="00EB486C" w:rsidRDefault="0024722A" w:rsidP="005E5F18">
      <w:pPr>
        <w:numPr>
          <w:ilvl w:val="0"/>
          <w:numId w:val="24"/>
        </w:numPr>
        <w:tabs>
          <w:tab w:val="left" w:pos="0"/>
        </w:tabs>
        <w:ind w:left="340" w:hanging="340"/>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C818C1">
        <w:rPr>
          <w:rFonts w:ascii="Arial" w:hAnsi="Arial" w:cs="Arial"/>
          <w:sz w:val="22"/>
          <w:szCs w:val="22"/>
        </w:rPr>
        <w:t>Zahrádky</w:t>
      </w:r>
      <w:r w:rsidR="000F43EE">
        <w:rPr>
          <w:rFonts w:ascii="Arial" w:hAnsi="Arial" w:cs="Arial"/>
          <w:sz w:val="22"/>
          <w:szCs w:val="22"/>
        </w:rPr>
        <w:t>.</w:t>
      </w:r>
    </w:p>
    <w:p w14:paraId="3CB67D20" w14:textId="77777777" w:rsidR="00EB486C" w:rsidRPr="00EB486C" w:rsidRDefault="00EB486C" w:rsidP="005E5F18">
      <w:pPr>
        <w:tabs>
          <w:tab w:val="left" w:pos="567"/>
        </w:tabs>
        <w:ind w:left="340" w:hanging="340"/>
        <w:jc w:val="both"/>
        <w:rPr>
          <w:rFonts w:ascii="Arial" w:hAnsi="Arial" w:cs="Arial"/>
          <w:color w:val="FF0000"/>
          <w:sz w:val="22"/>
          <w:szCs w:val="22"/>
        </w:rPr>
      </w:pPr>
    </w:p>
    <w:p w14:paraId="3FEAF9DC" w14:textId="77777777" w:rsidR="006B58B2" w:rsidRPr="00BF6EFC" w:rsidRDefault="00EB486C"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34804078" w14:textId="77777777" w:rsidR="006B58B2" w:rsidRPr="00BF6EFC" w:rsidRDefault="006B58B2" w:rsidP="005E5F18">
      <w:pPr>
        <w:tabs>
          <w:tab w:val="left" w:pos="567"/>
        </w:tabs>
        <w:autoSpaceDE w:val="0"/>
        <w:autoSpaceDN w:val="0"/>
        <w:adjustRightInd w:val="0"/>
        <w:ind w:left="340" w:hanging="340"/>
        <w:jc w:val="both"/>
        <w:rPr>
          <w:rFonts w:ascii="Arial" w:hAnsi="Arial" w:cs="Arial"/>
          <w:sz w:val="22"/>
          <w:szCs w:val="22"/>
        </w:rPr>
      </w:pPr>
    </w:p>
    <w:p w14:paraId="37360360" w14:textId="77777777" w:rsidR="00D62F8B" w:rsidRDefault="006B58B2"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BF6EFC">
        <w:rPr>
          <w:rFonts w:ascii="Arial" w:hAnsi="Arial" w:cs="Arial"/>
          <w:sz w:val="22"/>
          <w:szCs w:val="22"/>
        </w:rPr>
        <w:t xml:space="preserve">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E2C542A" w14:textId="77777777" w:rsidR="00D62F8B" w:rsidRDefault="00D62F8B" w:rsidP="005E5F18">
      <w:pPr>
        <w:tabs>
          <w:tab w:val="left" w:pos="-142"/>
        </w:tabs>
        <w:autoSpaceDE w:val="0"/>
        <w:autoSpaceDN w:val="0"/>
        <w:adjustRightInd w:val="0"/>
        <w:ind w:left="340" w:hanging="340"/>
        <w:jc w:val="both"/>
        <w:rPr>
          <w:rFonts w:ascii="Arial" w:hAnsi="Arial" w:cs="Arial"/>
          <w:sz w:val="22"/>
          <w:szCs w:val="22"/>
        </w:rPr>
      </w:pPr>
    </w:p>
    <w:p w14:paraId="75A5A460" w14:textId="77777777" w:rsidR="00D62F8B" w:rsidRDefault="00D62F8B"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14:paraId="6E9FDDE6" w14:textId="77777777" w:rsidR="00007C31" w:rsidRDefault="00007C31" w:rsidP="005E5F18">
      <w:pPr>
        <w:tabs>
          <w:tab w:val="left" w:pos="-142"/>
        </w:tabs>
        <w:autoSpaceDE w:val="0"/>
        <w:autoSpaceDN w:val="0"/>
        <w:adjustRightInd w:val="0"/>
        <w:ind w:left="340" w:hanging="340"/>
        <w:jc w:val="both"/>
        <w:rPr>
          <w:rFonts w:ascii="Arial" w:hAnsi="Arial" w:cs="Arial"/>
          <w:sz w:val="22"/>
          <w:szCs w:val="22"/>
        </w:rPr>
      </w:pPr>
    </w:p>
    <w:p w14:paraId="0610B778" w14:textId="70BD6057" w:rsid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8570DE">
        <w:rPr>
          <w:rFonts w:ascii="Arial" w:hAnsi="Arial" w:cs="Arial"/>
          <w:sz w:val="22"/>
          <w:szCs w:val="22"/>
        </w:rPr>
        <w:t xml:space="preserve">Svozová </w:t>
      </w:r>
      <w:r w:rsidR="00335F20" w:rsidRPr="008570DE">
        <w:rPr>
          <w:rFonts w:ascii="Arial" w:hAnsi="Arial" w:cs="Arial"/>
          <w:sz w:val="22"/>
          <w:szCs w:val="22"/>
        </w:rPr>
        <w:t>trasa – místa</w:t>
      </w:r>
      <w:r w:rsidRPr="008570DE">
        <w:rPr>
          <w:rFonts w:ascii="Arial" w:hAnsi="Arial" w:cs="Arial"/>
          <w:sz w:val="22"/>
          <w:szCs w:val="22"/>
        </w:rPr>
        <w:t xml:space="preserve"> průjezdu svozového auta, kde lze k sběrným nádobám na směsný </w:t>
      </w:r>
      <w:r>
        <w:rPr>
          <w:rFonts w:ascii="Arial" w:hAnsi="Arial" w:cs="Arial"/>
          <w:sz w:val="22"/>
          <w:szCs w:val="22"/>
        </w:rPr>
        <w:t xml:space="preserve">komunální </w:t>
      </w:r>
      <w:r w:rsidRPr="008570DE">
        <w:rPr>
          <w:rFonts w:ascii="Arial" w:hAnsi="Arial" w:cs="Arial"/>
          <w:sz w:val="22"/>
          <w:szCs w:val="22"/>
        </w:rPr>
        <w:t>odpad odkládat naplněné zvláštní pytle na směsný komunální odpad.</w:t>
      </w:r>
    </w:p>
    <w:p w14:paraId="4A5B3442" w14:textId="77777777" w:rsidR="00007C31" w:rsidRDefault="00007C31" w:rsidP="005E5F18">
      <w:pPr>
        <w:tabs>
          <w:tab w:val="left" w:pos="-142"/>
        </w:tabs>
        <w:autoSpaceDE w:val="0"/>
        <w:autoSpaceDN w:val="0"/>
        <w:adjustRightInd w:val="0"/>
        <w:ind w:left="340" w:hanging="340"/>
        <w:jc w:val="both"/>
        <w:rPr>
          <w:rFonts w:ascii="Arial" w:hAnsi="Arial" w:cs="Arial"/>
          <w:sz w:val="22"/>
          <w:szCs w:val="22"/>
        </w:rPr>
      </w:pPr>
    </w:p>
    <w:p w14:paraId="27F0B4A0" w14:textId="07B7BF81" w:rsidR="00007C31" w:rsidRPr="00007C31" w:rsidRDefault="00007C31" w:rsidP="005E5F18">
      <w:pPr>
        <w:numPr>
          <w:ilvl w:val="0"/>
          <w:numId w:val="24"/>
        </w:numPr>
        <w:tabs>
          <w:tab w:val="left" w:pos="-142"/>
        </w:tabs>
        <w:autoSpaceDE w:val="0"/>
        <w:autoSpaceDN w:val="0"/>
        <w:adjustRightInd w:val="0"/>
        <w:ind w:left="340" w:hanging="340"/>
        <w:jc w:val="both"/>
        <w:rPr>
          <w:rFonts w:ascii="Arial" w:hAnsi="Arial" w:cs="Arial"/>
          <w:sz w:val="22"/>
          <w:szCs w:val="22"/>
        </w:rPr>
      </w:pPr>
      <w:r w:rsidRPr="00007C31">
        <w:rPr>
          <w:rFonts w:ascii="Arial" w:hAnsi="Arial" w:cs="Arial"/>
          <w:sz w:val="22"/>
          <w:szCs w:val="22"/>
        </w:rPr>
        <w:t>Stanoviště zvláštních sběrných nádob jsou 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r w:rsidR="00251689" w:rsidRPr="00251689">
        <w:rPr>
          <w:rFonts w:ascii="Arial" w:hAnsi="Arial" w:cs="Arial"/>
          <w:sz w:val="22"/>
          <w:szCs w:val="22"/>
          <w:vertAlign w:val="superscript"/>
        </w:rPr>
        <w:t>3</w:t>
      </w:r>
      <w:r w:rsidR="00251689">
        <w:rPr>
          <w:rFonts w:ascii="Arial" w:hAnsi="Arial" w:cs="Arial"/>
          <w:sz w:val="22"/>
          <w:szCs w:val="22"/>
        </w:rPr>
        <w:t>.</w:t>
      </w:r>
    </w:p>
    <w:p w14:paraId="584E2023" w14:textId="77777777" w:rsidR="00007C31" w:rsidRDefault="00007C31" w:rsidP="00007C31">
      <w:pPr>
        <w:tabs>
          <w:tab w:val="left" w:pos="-142"/>
        </w:tabs>
        <w:autoSpaceDE w:val="0"/>
        <w:autoSpaceDN w:val="0"/>
        <w:adjustRightInd w:val="0"/>
        <w:ind w:left="-57"/>
        <w:jc w:val="both"/>
        <w:rPr>
          <w:rFonts w:ascii="Arial" w:hAnsi="Arial" w:cs="Arial"/>
          <w:sz w:val="22"/>
          <w:szCs w:val="22"/>
        </w:rPr>
      </w:pPr>
    </w:p>
    <w:p w14:paraId="4833B987" w14:textId="77777777" w:rsidR="00007C31" w:rsidRPr="00D62F8B" w:rsidRDefault="00007C31" w:rsidP="00007C31">
      <w:pPr>
        <w:tabs>
          <w:tab w:val="left" w:pos="-142"/>
        </w:tabs>
        <w:autoSpaceDE w:val="0"/>
        <w:autoSpaceDN w:val="0"/>
        <w:adjustRightInd w:val="0"/>
        <w:ind w:left="720"/>
        <w:jc w:val="both"/>
        <w:rPr>
          <w:rFonts w:ascii="Arial" w:hAnsi="Arial" w:cs="Arial"/>
          <w:sz w:val="22"/>
          <w:szCs w:val="22"/>
        </w:rPr>
      </w:pPr>
      <w:r>
        <w:rPr>
          <w:rFonts w:ascii="Arial" w:hAnsi="Arial" w:cs="Arial"/>
          <w:sz w:val="22"/>
          <w:szCs w:val="22"/>
        </w:rPr>
        <w:t xml:space="preserve">  </w:t>
      </w:r>
    </w:p>
    <w:p w14:paraId="03614F95"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736AAF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748D903" w14:textId="77777777" w:rsidR="00CB5754" w:rsidRDefault="00CB5754" w:rsidP="00CB5754">
      <w:pPr>
        <w:jc w:val="center"/>
        <w:rPr>
          <w:rFonts w:ascii="Arial" w:hAnsi="Arial" w:cs="Arial"/>
          <w:sz w:val="22"/>
          <w:szCs w:val="22"/>
        </w:rPr>
      </w:pPr>
    </w:p>
    <w:p w14:paraId="60BA0C6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C7B7E3F" w14:textId="77777777" w:rsidR="0024722A" w:rsidRPr="00FB6AE5" w:rsidRDefault="0024722A">
      <w:pPr>
        <w:rPr>
          <w:rFonts w:ascii="Arial" w:hAnsi="Arial" w:cs="Arial"/>
          <w:i/>
          <w:iCs/>
          <w:sz w:val="22"/>
          <w:szCs w:val="22"/>
        </w:rPr>
      </w:pPr>
    </w:p>
    <w:p w14:paraId="08A73020" w14:textId="77777777" w:rsidR="009B77CC" w:rsidRPr="00007C31"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9B77CC" w:rsidRPr="00007C31">
        <w:rPr>
          <w:rFonts w:ascii="Arial" w:hAnsi="Arial" w:cs="Arial"/>
          <w:bCs/>
          <w:color w:val="000000"/>
        </w:rPr>
        <w:t>iologick</w:t>
      </w:r>
      <w:r w:rsidR="001476FD" w:rsidRPr="00007C31">
        <w:rPr>
          <w:rFonts w:ascii="Arial" w:hAnsi="Arial" w:cs="Arial"/>
          <w:bCs/>
          <w:color w:val="000000"/>
        </w:rPr>
        <w:t>é</w:t>
      </w:r>
      <w:r w:rsidR="009B77CC" w:rsidRPr="00007C31">
        <w:rPr>
          <w:rFonts w:ascii="Arial" w:hAnsi="Arial" w:cs="Arial"/>
          <w:bCs/>
          <w:color w:val="000000"/>
        </w:rPr>
        <w:t xml:space="preserve"> odpady</w:t>
      </w:r>
      <w:r w:rsidR="009B77CC" w:rsidRPr="00007C31">
        <w:rPr>
          <w:rFonts w:ascii="Arial" w:hAnsi="Arial" w:cs="Arial"/>
          <w:bCs/>
        </w:rPr>
        <w:t>,</w:t>
      </w:r>
    </w:p>
    <w:p w14:paraId="10EDEB0F" w14:textId="77777777" w:rsidR="009B77CC" w:rsidRPr="00007C31" w:rsidRDefault="005E5F18"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Pr>
          <w:rFonts w:ascii="Arial" w:hAnsi="Arial" w:cs="Arial"/>
          <w:bCs/>
          <w:color w:val="000000"/>
        </w:rPr>
        <w:t>p</w:t>
      </w:r>
      <w:r w:rsidR="009B77CC" w:rsidRPr="00007C31">
        <w:rPr>
          <w:rFonts w:ascii="Arial" w:hAnsi="Arial" w:cs="Arial"/>
          <w:bCs/>
          <w:color w:val="000000"/>
        </w:rPr>
        <w:t>apír,</w:t>
      </w:r>
    </w:p>
    <w:p w14:paraId="768C1223" w14:textId="77777777" w:rsidR="00251689" w:rsidRDefault="002B1A46"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2B1A46">
        <w:rPr>
          <w:rFonts w:ascii="Arial" w:hAnsi="Arial" w:cs="Arial"/>
          <w:bCs/>
          <w:color w:val="000000"/>
        </w:rPr>
        <w:t xml:space="preserve">plasty včetně PET lahví (dále také jen „plasty“), </w:t>
      </w:r>
    </w:p>
    <w:p w14:paraId="125F511B" w14:textId="4D2DF13A" w:rsidR="009B77CC" w:rsidRPr="00007C31" w:rsidRDefault="002B1A46"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2B1A46">
        <w:rPr>
          <w:rFonts w:ascii="Arial" w:hAnsi="Arial" w:cs="Arial"/>
          <w:bCs/>
          <w:color w:val="000000"/>
        </w:rPr>
        <w:lastRenderedPageBreak/>
        <w:t>nápojové kartony</w:t>
      </w:r>
      <w:r w:rsidR="005E5F18">
        <w:rPr>
          <w:rFonts w:ascii="Arial" w:hAnsi="Arial" w:cs="Arial"/>
          <w:bCs/>
          <w:color w:val="000000"/>
        </w:rPr>
        <w:t>,</w:t>
      </w:r>
    </w:p>
    <w:p w14:paraId="6DB72431" w14:textId="77777777" w:rsidR="009B77CC" w:rsidRDefault="005E5F18"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s</w:t>
      </w:r>
      <w:r w:rsidR="009B77CC" w:rsidRPr="00007C31">
        <w:rPr>
          <w:rFonts w:ascii="Arial" w:hAnsi="Arial" w:cs="Arial"/>
          <w:bCs/>
          <w:color w:val="000000"/>
        </w:rPr>
        <w:t>klo,</w:t>
      </w:r>
    </w:p>
    <w:p w14:paraId="6BE9AFDB" w14:textId="43074F53" w:rsidR="00994CFF" w:rsidRPr="00007C31" w:rsidRDefault="00994CFF" w:rsidP="00223F72">
      <w:pPr>
        <w:pStyle w:val="Odstavecseseznamem"/>
        <w:numPr>
          <w:ilvl w:val="0"/>
          <w:numId w:val="10"/>
        </w:numPr>
        <w:autoSpaceDE w:val="0"/>
        <w:autoSpaceDN w:val="0"/>
        <w:adjustRightInd w:val="0"/>
        <w:spacing w:after="0" w:line="240" w:lineRule="auto"/>
        <w:rPr>
          <w:rFonts w:ascii="Arial" w:hAnsi="Arial" w:cs="Arial"/>
          <w:bCs/>
          <w:color w:val="000000"/>
        </w:rPr>
      </w:pPr>
      <w:r>
        <w:rPr>
          <w:rFonts w:ascii="Arial" w:hAnsi="Arial" w:cs="Arial"/>
          <w:bCs/>
          <w:color w:val="000000"/>
        </w:rPr>
        <w:t>kovy,</w:t>
      </w:r>
    </w:p>
    <w:p w14:paraId="25F44C29" w14:textId="77777777" w:rsidR="0024722A" w:rsidRPr="00007C31" w:rsidRDefault="005E5F18" w:rsidP="00223F72">
      <w:pPr>
        <w:numPr>
          <w:ilvl w:val="0"/>
          <w:numId w:val="10"/>
        </w:numPr>
        <w:rPr>
          <w:rFonts w:ascii="Arial" w:hAnsi="Arial" w:cs="Arial"/>
          <w:iCs/>
          <w:sz w:val="22"/>
          <w:szCs w:val="22"/>
        </w:rPr>
      </w:pPr>
      <w:r>
        <w:rPr>
          <w:rFonts w:ascii="Arial" w:hAnsi="Arial" w:cs="Arial"/>
          <w:bCs/>
          <w:color w:val="000000"/>
          <w:sz w:val="22"/>
          <w:szCs w:val="22"/>
        </w:rPr>
        <w:t>n</w:t>
      </w:r>
      <w:r w:rsidR="009B77CC" w:rsidRPr="00007C31">
        <w:rPr>
          <w:rFonts w:ascii="Arial" w:hAnsi="Arial" w:cs="Arial"/>
          <w:bCs/>
          <w:color w:val="000000"/>
          <w:sz w:val="22"/>
          <w:szCs w:val="22"/>
        </w:rPr>
        <w:t>ebezpečné odpady</w:t>
      </w:r>
      <w:r w:rsidR="00795009" w:rsidRPr="00007C31">
        <w:rPr>
          <w:rFonts w:ascii="Arial" w:hAnsi="Arial" w:cs="Arial"/>
          <w:bCs/>
          <w:color w:val="000000"/>
          <w:sz w:val="22"/>
          <w:szCs w:val="22"/>
        </w:rPr>
        <w:t>,</w:t>
      </w:r>
    </w:p>
    <w:p w14:paraId="281A8B26" w14:textId="77777777" w:rsidR="00053446" w:rsidRPr="00007C31" w:rsidRDefault="005E5F18" w:rsidP="00223F72">
      <w:pPr>
        <w:numPr>
          <w:ilvl w:val="0"/>
          <w:numId w:val="10"/>
        </w:numPr>
        <w:rPr>
          <w:rFonts w:ascii="Arial" w:hAnsi="Arial" w:cs="Arial"/>
          <w:bCs/>
          <w:color w:val="000000"/>
          <w:sz w:val="22"/>
          <w:szCs w:val="22"/>
        </w:rPr>
      </w:pPr>
      <w:r>
        <w:rPr>
          <w:rFonts w:ascii="Arial" w:hAnsi="Arial" w:cs="Arial"/>
          <w:bCs/>
          <w:color w:val="000000"/>
          <w:sz w:val="22"/>
          <w:szCs w:val="22"/>
        </w:rPr>
        <w:t>o</w:t>
      </w:r>
      <w:r w:rsidR="00053446" w:rsidRPr="00007C31">
        <w:rPr>
          <w:rFonts w:ascii="Arial" w:hAnsi="Arial" w:cs="Arial"/>
          <w:bCs/>
          <w:color w:val="000000"/>
          <w:sz w:val="22"/>
          <w:szCs w:val="22"/>
        </w:rPr>
        <w:t>bjemný odpad,</w:t>
      </w:r>
    </w:p>
    <w:p w14:paraId="1D590ADF" w14:textId="77777777" w:rsidR="00053446" w:rsidRDefault="005E5F18" w:rsidP="00223F72">
      <w:pPr>
        <w:numPr>
          <w:ilvl w:val="0"/>
          <w:numId w:val="10"/>
        </w:numPr>
        <w:rPr>
          <w:rFonts w:ascii="Arial" w:hAnsi="Arial" w:cs="Arial"/>
          <w:iCs/>
          <w:sz w:val="22"/>
          <w:szCs w:val="22"/>
        </w:rPr>
      </w:pPr>
      <w:r>
        <w:rPr>
          <w:rFonts w:ascii="Arial" w:hAnsi="Arial" w:cs="Arial"/>
          <w:iCs/>
          <w:sz w:val="22"/>
          <w:szCs w:val="22"/>
        </w:rPr>
        <w:t>j</w:t>
      </w:r>
      <w:r w:rsidR="006F432E" w:rsidRPr="00007C31">
        <w:rPr>
          <w:rFonts w:ascii="Arial" w:hAnsi="Arial" w:cs="Arial"/>
          <w:iCs/>
          <w:sz w:val="22"/>
          <w:szCs w:val="22"/>
        </w:rPr>
        <w:t>edlé oleje a tuky,</w:t>
      </w:r>
    </w:p>
    <w:p w14:paraId="12CBCE03" w14:textId="232E86C5" w:rsidR="00251689" w:rsidRPr="00251689" w:rsidRDefault="00251689" w:rsidP="00F12CB0">
      <w:pPr>
        <w:numPr>
          <w:ilvl w:val="0"/>
          <w:numId w:val="10"/>
        </w:numPr>
        <w:rPr>
          <w:rFonts w:ascii="Arial" w:hAnsi="Arial" w:cs="Arial"/>
          <w:iCs/>
          <w:sz w:val="22"/>
          <w:szCs w:val="22"/>
        </w:rPr>
      </w:pPr>
      <w:r>
        <w:rPr>
          <w:rFonts w:ascii="Arial" w:hAnsi="Arial" w:cs="Arial"/>
          <w:iCs/>
          <w:sz w:val="22"/>
          <w:szCs w:val="22"/>
        </w:rPr>
        <w:t>textil</w:t>
      </w:r>
    </w:p>
    <w:p w14:paraId="33A3B44E" w14:textId="76128E42" w:rsidR="002A7F1D" w:rsidRPr="00251689" w:rsidRDefault="00251689" w:rsidP="00251689">
      <w:pPr>
        <w:numPr>
          <w:ilvl w:val="0"/>
          <w:numId w:val="10"/>
        </w:numPr>
        <w:rPr>
          <w:rFonts w:ascii="Arial" w:hAnsi="Arial" w:cs="Arial"/>
          <w:iCs/>
          <w:sz w:val="22"/>
          <w:szCs w:val="22"/>
        </w:rPr>
      </w:pPr>
      <w:r>
        <w:rPr>
          <w:rFonts w:ascii="Arial" w:hAnsi="Arial" w:cs="Arial"/>
          <w:iCs/>
          <w:sz w:val="22"/>
          <w:szCs w:val="22"/>
        </w:rPr>
        <w:t>s</w:t>
      </w:r>
      <w:r w:rsidRPr="00007C31">
        <w:rPr>
          <w:rFonts w:ascii="Arial" w:hAnsi="Arial" w:cs="Arial"/>
          <w:iCs/>
          <w:sz w:val="22"/>
          <w:szCs w:val="22"/>
        </w:rPr>
        <w:t>měsný komunální odpad</w:t>
      </w:r>
    </w:p>
    <w:p w14:paraId="1287F71A" w14:textId="77777777" w:rsidR="007909DA" w:rsidRPr="00431942" w:rsidRDefault="007909DA" w:rsidP="00115451">
      <w:pPr>
        <w:rPr>
          <w:rFonts w:ascii="Arial" w:hAnsi="Arial" w:cs="Arial"/>
          <w:i/>
          <w:sz w:val="22"/>
          <w:szCs w:val="22"/>
        </w:rPr>
      </w:pPr>
    </w:p>
    <w:p w14:paraId="051F496F" w14:textId="6EBD906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w:t>
      </w:r>
      <w:r w:rsidR="00251689">
        <w:rPr>
          <w:rFonts w:ascii="Arial" w:hAnsi="Arial" w:cs="Arial"/>
          <w:sz w:val="22"/>
          <w:szCs w:val="22"/>
        </w:rPr>
        <w:t xml:space="preserve"> až</w:t>
      </w:r>
      <w:r w:rsidR="00AC2295" w:rsidRPr="00122EA8">
        <w:rPr>
          <w:rFonts w:ascii="Arial" w:hAnsi="Arial" w:cs="Arial"/>
          <w:sz w:val="22"/>
          <w:szCs w:val="22"/>
        </w:rPr>
        <w:t xml:space="preserve"> </w:t>
      </w:r>
      <w:r w:rsidR="002A7F1D">
        <w:rPr>
          <w:rFonts w:ascii="Arial" w:hAnsi="Arial" w:cs="Arial"/>
          <w:sz w:val="22"/>
          <w:szCs w:val="22"/>
        </w:rPr>
        <w:t>j</w:t>
      </w:r>
      <w:r w:rsidR="00547890" w:rsidRPr="00122EA8">
        <w:rPr>
          <w:rFonts w:ascii="Arial" w:hAnsi="Arial" w:cs="Arial"/>
          <w:sz w:val="22"/>
          <w:szCs w:val="22"/>
        </w:rPr>
        <w:t>)</w:t>
      </w:r>
      <w:r w:rsidR="00007C31">
        <w:rPr>
          <w:rFonts w:ascii="Arial" w:hAnsi="Arial" w:cs="Arial"/>
          <w:sz w:val="22"/>
          <w:szCs w:val="22"/>
        </w:rPr>
        <w:t>.</w:t>
      </w:r>
    </w:p>
    <w:p w14:paraId="1C50E884" w14:textId="77777777" w:rsidR="00262D62" w:rsidRPr="00122EA8" w:rsidRDefault="00262D62" w:rsidP="00262D62">
      <w:pPr>
        <w:pStyle w:val="Zkladntextodsazen"/>
        <w:ind w:left="360" w:firstLine="0"/>
        <w:rPr>
          <w:rFonts w:ascii="Arial" w:hAnsi="Arial" w:cs="Arial"/>
          <w:sz w:val="22"/>
          <w:szCs w:val="22"/>
        </w:rPr>
      </w:pPr>
    </w:p>
    <w:p w14:paraId="66F4C47A" w14:textId="77777777" w:rsidR="00262D62" w:rsidRPr="00007C31"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w:t>
      </w:r>
      <w:r w:rsidRPr="008A4826">
        <w:rPr>
          <w:rFonts w:ascii="Arial" w:hAnsi="Arial" w:cs="Arial"/>
          <w:sz w:val="22"/>
          <w:szCs w:val="22"/>
        </w:rPr>
        <w:t>nádob (</w:t>
      </w:r>
      <w:r w:rsidRPr="00007C31">
        <w:rPr>
          <w:rFonts w:ascii="Arial" w:hAnsi="Arial" w:cs="Arial"/>
          <w:iCs/>
          <w:sz w:val="22"/>
          <w:szCs w:val="22"/>
        </w:rPr>
        <w:t>např. koberce, matrace, nábytek</w:t>
      </w:r>
      <w:r w:rsidR="00075BFE" w:rsidRPr="00007C31">
        <w:rPr>
          <w:rFonts w:ascii="Arial" w:hAnsi="Arial" w:cs="Arial"/>
          <w:sz w:val="22"/>
          <w:szCs w:val="22"/>
        </w:rPr>
        <w:t xml:space="preserve"> atd.)</w:t>
      </w:r>
      <w:r w:rsidRPr="00007C31">
        <w:rPr>
          <w:rFonts w:ascii="Arial" w:hAnsi="Arial" w:cs="Arial"/>
          <w:sz w:val="22"/>
          <w:szCs w:val="22"/>
        </w:rPr>
        <w:t>.</w:t>
      </w:r>
    </w:p>
    <w:p w14:paraId="572262D2" w14:textId="77777777" w:rsidR="00262D62" w:rsidRDefault="00262D62" w:rsidP="00262D62">
      <w:pPr>
        <w:pStyle w:val="Zkladntextodsazen"/>
        <w:ind w:left="360" w:firstLine="0"/>
        <w:rPr>
          <w:rFonts w:ascii="Arial" w:hAnsi="Arial" w:cs="Arial"/>
          <w:sz w:val="22"/>
          <w:szCs w:val="22"/>
        </w:rPr>
      </w:pPr>
    </w:p>
    <w:p w14:paraId="5D35FEB5" w14:textId="77777777" w:rsidR="00553B78" w:rsidRPr="00FB6AE5" w:rsidRDefault="00553B78" w:rsidP="00553B78">
      <w:pPr>
        <w:pStyle w:val="Zkladntextodsazen"/>
        <w:ind w:left="720" w:firstLine="0"/>
        <w:jc w:val="center"/>
        <w:rPr>
          <w:rFonts w:ascii="Arial" w:hAnsi="Arial" w:cs="Arial"/>
          <w:sz w:val="22"/>
          <w:szCs w:val="22"/>
        </w:rPr>
      </w:pPr>
    </w:p>
    <w:p w14:paraId="7B795F96"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7A54E4AA" w14:textId="77777777" w:rsidR="00074576" w:rsidRPr="00FB6AE5" w:rsidRDefault="00074576">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25D5529C" w14:textId="77777777" w:rsidR="00223F72" w:rsidRDefault="00223F72" w:rsidP="00223F72">
      <w:pPr>
        <w:tabs>
          <w:tab w:val="num" w:pos="927"/>
        </w:tabs>
        <w:jc w:val="both"/>
        <w:rPr>
          <w:rFonts w:ascii="Arial" w:hAnsi="Arial" w:cs="Arial"/>
          <w:b/>
          <w:sz w:val="22"/>
          <w:szCs w:val="22"/>
          <w:u w:val="single"/>
        </w:rPr>
      </w:pPr>
    </w:p>
    <w:p w14:paraId="515F1DF9" w14:textId="49A6F2AD" w:rsidR="0024722A" w:rsidRPr="00083513" w:rsidRDefault="00613169" w:rsidP="00083513">
      <w:pPr>
        <w:pStyle w:val="Odstavecseseznamem"/>
        <w:numPr>
          <w:ilvl w:val="0"/>
          <w:numId w:val="4"/>
        </w:numPr>
        <w:tabs>
          <w:tab w:val="clear" w:pos="360"/>
          <w:tab w:val="num" w:pos="426"/>
          <w:tab w:val="left" w:pos="567"/>
        </w:tabs>
        <w:autoSpaceDE w:val="0"/>
        <w:autoSpaceDN w:val="0"/>
        <w:adjustRightInd w:val="0"/>
        <w:spacing w:before="120"/>
        <w:ind w:left="426" w:hanging="426"/>
        <w:jc w:val="both"/>
        <w:rPr>
          <w:rFonts w:ascii="Arial" w:hAnsi="Arial" w:cs="Arial"/>
          <w:bCs/>
          <w:color w:val="FF0000"/>
        </w:rPr>
      </w:pPr>
      <w:r w:rsidRPr="00613169">
        <w:rPr>
          <w:rFonts w:ascii="Arial" w:hAnsi="Arial" w:cs="Arial"/>
        </w:rPr>
        <w:t>Papír, plasty, nápojové kartony, sklo, kovy, biologické odpady, jedlé oleje a tuky, textil se soustřeďují do zvláštních sběrných nádob, kterými jsou typizované sběrné nádoby a kontejnery.</w:t>
      </w:r>
    </w:p>
    <w:p w14:paraId="5BF7A644" w14:textId="77777777" w:rsidR="00083513" w:rsidRPr="00083513" w:rsidRDefault="00083513" w:rsidP="00083513">
      <w:pPr>
        <w:pStyle w:val="Odstavecseseznamem"/>
        <w:tabs>
          <w:tab w:val="left" w:pos="567"/>
        </w:tabs>
        <w:autoSpaceDE w:val="0"/>
        <w:autoSpaceDN w:val="0"/>
        <w:adjustRightInd w:val="0"/>
        <w:spacing w:before="120"/>
        <w:ind w:left="426"/>
        <w:jc w:val="both"/>
        <w:rPr>
          <w:rFonts w:ascii="Arial" w:hAnsi="Arial" w:cs="Arial"/>
          <w:bCs/>
          <w:color w:val="FF0000"/>
        </w:rPr>
      </w:pPr>
    </w:p>
    <w:p w14:paraId="490DB086" w14:textId="16DC4742" w:rsidR="009007DD" w:rsidRPr="006D3469" w:rsidRDefault="00613169" w:rsidP="00630942">
      <w:pPr>
        <w:pStyle w:val="Odstavecseseznamem"/>
        <w:numPr>
          <w:ilvl w:val="0"/>
          <w:numId w:val="4"/>
        </w:numPr>
        <w:tabs>
          <w:tab w:val="clear" w:pos="360"/>
          <w:tab w:val="num" w:pos="426"/>
        </w:tabs>
        <w:jc w:val="both"/>
        <w:rPr>
          <w:rFonts w:ascii="Arial" w:hAnsi="Arial" w:cs="Arial"/>
        </w:rPr>
      </w:pPr>
      <w:r w:rsidRPr="00613169">
        <w:rPr>
          <w:rFonts w:ascii="Arial" w:hAnsi="Arial" w:cs="Arial"/>
        </w:rPr>
        <w:t>Zvláštní sběrné nádoby jsou umístěny na stanovištích, které jsou zveřejněny na webových stránkách obce</w:t>
      </w:r>
      <w:r w:rsidR="001B1E4F">
        <w:rPr>
          <w:rStyle w:val="Znakapoznpodarou"/>
          <w:rFonts w:ascii="Arial" w:hAnsi="Arial" w:cs="Arial"/>
        </w:rPr>
        <w:footnoteReference w:id="3"/>
      </w:r>
      <w:r w:rsidR="00A94551" w:rsidRPr="006D3469">
        <w:rPr>
          <w:rFonts w:ascii="Arial" w:hAnsi="Arial" w:cs="Arial"/>
        </w:rPr>
        <w:t>.</w:t>
      </w:r>
    </w:p>
    <w:p w14:paraId="3737167F" w14:textId="106E3395" w:rsidR="00613169" w:rsidRDefault="00613169" w:rsidP="006D3469">
      <w:pPr>
        <w:numPr>
          <w:ilvl w:val="0"/>
          <w:numId w:val="4"/>
        </w:numPr>
        <w:ind w:left="357" w:hanging="357"/>
        <w:jc w:val="both"/>
        <w:rPr>
          <w:rFonts w:ascii="Arial" w:hAnsi="Arial" w:cs="Arial"/>
          <w:sz w:val="22"/>
          <w:szCs w:val="22"/>
        </w:rPr>
      </w:pPr>
      <w:r w:rsidRPr="00613169">
        <w:rPr>
          <w:rFonts w:ascii="Arial" w:hAnsi="Arial" w:cs="Arial"/>
          <w:sz w:val="22"/>
          <w:szCs w:val="22"/>
        </w:rPr>
        <w:t xml:space="preserve">Soustřeďování plastů a nápojových kartonů lze odkládáním: </w:t>
      </w:r>
    </w:p>
    <w:p w14:paraId="77BB4DE4" w14:textId="77777777" w:rsidR="00613169" w:rsidRDefault="00613169" w:rsidP="00613169">
      <w:pPr>
        <w:ind w:left="357"/>
        <w:jc w:val="both"/>
        <w:rPr>
          <w:rFonts w:ascii="Arial" w:hAnsi="Arial" w:cs="Arial"/>
          <w:sz w:val="22"/>
          <w:szCs w:val="22"/>
        </w:rPr>
      </w:pPr>
    </w:p>
    <w:p w14:paraId="5F1FFA13" w14:textId="77777777" w:rsidR="00220827" w:rsidRDefault="00613169" w:rsidP="00613169">
      <w:pPr>
        <w:ind w:left="357"/>
        <w:jc w:val="both"/>
        <w:rPr>
          <w:rFonts w:ascii="Arial" w:hAnsi="Arial" w:cs="Arial"/>
          <w:sz w:val="22"/>
          <w:szCs w:val="22"/>
        </w:rPr>
      </w:pPr>
      <w:r w:rsidRPr="00613169">
        <w:rPr>
          <w:rFonts w:ascii="Arial" w:hAnsi="Arial" w:cs="Arial"/>
          <w:sz w:val="22"/>
          <w:szCs w:val="22"/>
        </w:rPr>
        <w:t xml:space="preserve">a) do zvláštních sběrných nádob o objemu 240 litrů v jednotlivých domácnostech, které se v den svozu umisťují na veřejné prostranství v souladu s jinými právními předpisy; termíny svozů jsou zveřejňovány na webových stránkách obce, </w:t>
      </w:r>
    </w:p>
    <w:p w14:paraId="18B67F03" w14:textId="79599EE0" w:rsidR="00220827" w:rsidRDefault="00613169" w:rsidP="00220827">
      <w:pPr>
        <w:ind w:left="357"/>
        <w:jc w:val="both"/>
        <w:rPr>
          <w:rFonts w:ascii="Arial" w:hAnsi="Arial" w:cs="Arial"/>
          <w:sz w:val="22"/>
          <w:szCs w:val="22"/>
        </w:rPr>
      </w:pPr>
      <w:r w:rsidRPr="00613169">
        <w:rPr>
          <w:rFonts w:ascii="Arial" w:hAnsi="Arial" w:cs="Arial"/>
          <w:sz w:val="22"/>
          <w:szCs w:val="22"/>
        </w:rPr>
        <w:t>b) do kontejner</w:t>
      </w:r>
      <w:r>
        <w:rPr>
          <w:rFonts w:ascii="Arial" w:hAnsi="Arial" w:cs="Arial"/>
          <w:sz w:val="22"/>
          <w:szCs w:val="22"/>
        </w:rPr>
        <w:t>ů</w:t>
      </w:r>
      <w:r w:rsidRPr="00613169">
        <w:rPr>
          <w:rFonts w:ascii="Arial" w:hAnsi="Arial" w:cs="Arial"/>
          <w:sz w:val="22"/>
          <w:szCs w:val="22"/>
        </w:rPr>
        <w:t>, kter</w:t>
      </w:r>
      <w:r>
        <w:rPr>
          <w:rFonts w:ascii="Arial" w:hAnsi="Arial" w:cs="Arial"/>
          <w:sz w:val="22"/>
          <w:szCs w:val="22"/>
        </w:rPr>
        <w:t>é</w:t>
      </w:r>
      <w:r w:rsidRPr="00613169">
        <w:rPr>
          <w:rFonts w:ascii="Arial" w:hAnsi="Arial" w:cs="Arial"/>
          <w:sz w:val="22"/>
          <w:szCs w:val="22"/>
        </w:rPr>
        <w:t xml:space="preserve"> j</w:t>
      </w:r>
      <w:r>
        <w:rPr>
          <w:rFonts w:ascii="Arial" w:hAnsi="Arial" w:cs="Arial"/>
          <w:sz w:val="22"/>
          <w:szCs w:val="22"/>
        </w:rPr>
        <w:t>sou</w:t>
      </w:r>
      <w:r w:rsidRPr="00613169">
        <w:rPr>
          <w:rFonts w:ascii="Arial" w:hAnsi="Arial" w:cs="Arial"/>
          <w:sz w:val="22"/>
          <w:szCs w:val="22"/>
        </w:rPr>
        <w:t xml:space="preserve"> umístěn</w:t>
      </w:r>
      <w:r>
        <w:rPr>
          <w:rFonts w:ascii="Arial" w:hAnsi="Arial" w:cs="Arial"/>
          <w:sz w:val="22"/>
          <w:szCs w:val="22"/>
        </w:rPr>
        <w:t>y</w:t>
      </w:r>
      <w:r w:rsidRPr="00613169">
        <w:rPr>
          <w:rFonts w:ascii="Arial" w:hAnsi="Arial" w:cs="Arial"/>
          <w:sz w:val="22"/>
          <w:szCs w:val="22"/>
        </w:rPr>
        <w:t xml:space="preserve"> na </w:t>
      </w:r>
      <w:r>
        <w:rPr>
          <w:rFonts w:ascii="Arial" w:hAnsi="Arial" w:cs="Arial"/>
          <w:sz w:val="22"/>
          <w:szCs w:val="22"/>
        </w:rPr>
        <w:t xml:space="preserve">určených </w:t>
      </w:r>
      <w:r w:rsidRPr="00613169">
        <w:rPr>
          <w:rFonts w:ascii="Arial" w:hAnsi="Arial" w:cs="Arial"/>
          <w:sz w:val="22"/>
          <w:szCs w:val="22"/>
        </w:rPr>
        <w:t>veřejn</w:t>
      </w:r>
      <w:r>
        <w:rPr>
          <w:rFonts w:ascii="Arial" w:hAnsi="Arial" w:cs="Arial"/>
          <w:sz w:val="22"/>
          <w:szCs w:val="22"/>
        </w:rPr>
        <w:t>ých</w:t>
      </w:r>
      <w:r w:rsidRPr="00613169">
        <w:rPr>
          <w:rFonts w:ascii="Arial" w:hAnsi="Arial" w:cs="Arial"/>
          <w:sz w:val="22"/>
          <w:szCs w:val="22"/>
        </w:rPr>
        <w:t xml:space="preserve"> </w:t>
      </w:r>
      <w:r w:rsidR="00220827">
        <w:rPr>
          <w:rFonts w:ascii="Arial" w:hAnsi="Arial" w:cs="Arial"/>
          <w:sz w:val="22"/>
          <w:szCs w:val="22"/>
        </w:rPr>
        <w:t>stanovištích</w:t>
      </w:r>
      <w:r>
        <w:rPr>
          <w:rFonts w:ascii="Arial" w:hAnsi="Arial" w:cs="Arial"/>
          <w:sz w:val="22"/>
          <w:szCs w:val="22"/>
        </w:rPr>
        <w:t xml:space="preserve"> v obci.</w:t>
      </w:r>
    </w:p>
    <w:p w14:paraId="63176D4E" w14:textId="77777777" w:rsidR="00220827" w:rsidRDefault="00220827" w:rsidP="00220827">
      <w:pPr>
        <w:ind w:left="357"/>
        <w:jc w:val="both"/>
        <w:rPr>
          <w:rFonts w:ascii="Arial" w:hAnsi="Arial" w:cs="Arial"/>
          <w:sz w:val="22"/>
          <w:szCs w:val="22"/>
        </w:rPr>
      </w:pPr>
    </w:p>
    <w:p w14:paraId="44CD19A2" w14:textId="77777777" w:rsidR="00220827" w:rsidRPr="00220827" w:rsidRDefault="00220827" w:rsidP="00220827">
      <w:pPr>
        <w:pStyle w:val="Odstavecseseznamem"/>
        <w:numPr>
          <w:ilvl w:val="0"/>
          <w:numId w:val="17"/>
        </w:numPr>
        <w:jc w:val="both"/>
        <w:rPr>
          <w:rFonts w:ascii="Arial" w:hAnsi="Arial" w:cs="Arial"/>
        </w:rPr>
      </w:pPr>
      <w:r w:rsidRPr="00220827">
        <w:rPr>
          <w:rFonts w:ascii="Arial" w:hAnsi="Arial" w:cs="Arial"/>
        </w:rPr>
        <w:t>Zvláštní sběrné nádoby jsou barevně odlišeny a označeny příslušnými nápisy:</w:t>
      </w:r>
    </w:p>
    <w:p w14:paraId="0B5D2908" w14:textId="730D1F08" w:rsidR="00220827" w:rsidRPr="00220827" w:rsidRDefault="00220827" w:rsidP="00220827">
      <w:pPr>
        <w:pStyle w:val="Odstavecseseznamem"/>
        <w:ind w:left="360"/>
        <w:jc w:val="both"/>
        <w:rPr>
          <w:rFonts w:ascii="Arial" w:hAnsi="Arial" w:cs="Arial"/>
        </w:rPr>
      </w:pPr>
      <w:r w:rsidRPr="00220827">
        <w:rPr>
          <w:rFonts w:ascii="Arial" w:hAnsi="Arial" w:cs="Arial"/>
        </w:rPr>
        <w:t xml:space="preserve">a) biologické odpady – kontejnery </w:t>
      </w:r>
      <w:r w:rsidR="00251689">
        <w:rPr>
          <w:rFonts w:ascii="Arial" w:hAnsi="Arial" w:cs="Arial"/>
        </w:rPr>
        <w:t>s nápisem bioodpad</w:t>
      </w:r>
      <w:r w:rsidRPr="00220827">
        <w:rPr>
          <w:rFonts w:ascii="Arial" w:hAnsi="Arial" w:cs="Arial"/>
        </w:rPr>
        <w:t>,</w:t>
      </w:r>
    </w:p>
    <w:p w14:paraId="0FFBCED5" w14:textId="060F3378" w:rsidR="00220827" w:rsidRPr="00220827" w:rsidRDefault="00220827" w:rsidP="00220827">
      <w:pPr>
        <w:pStyle w:val="Odstavecseseznamem"/>
        <w:ind w:left="360"/>
        <w:jc w:val="both"/>
        <w:rPr>
          <w:rFonts w:ascii="Arial" w:hAnsi="Arial" w:cs="Arial"/>
        </w:rPr>
      </w:pPr>
      <w:r w:rsidRPr="00220827">
        <w:rPr>
          <w:rFonts w:ascii="Arial" w:hAnsi="Arial" w:cs="Arial"/>
        </w:rPr>
        <w:t xml:space="preserve">b) papír – kontejnery </w:t>
      </w:r>
      <w:r w:rsidR="00251689">
        <w:rPr>
          <w:rFonts w:ascii="Arial" w:hAnsi="Arial" w:cs="Arial"/>
        </w:rPr>
        <w:t>označené modrou barvou</w:t>
      </w:r>
      <w:r w:rsidRPr="00220827">
        <w:rPr>
          <w:rFonts w:ascii="Arial" w:hAnsi="Arial" w:cs="Arial"/>
        </w:rPr>
        <w:t>,</w:t>
      </w:r>
    </w:p>
    <w:p w14:paraId="4A3A7A53" w14:textId="1156BAF7" w:rsidR="00220827" w:rsidRPr="00220827" w:rsidRDefault="00220827" w:rsidP="00220827">
      <w:pPr>
        <w:pStyle w:val="Odstavecseseznamem"/>
        <w:ind w:left="360"/>
        <w:jc w:val="both"/>
        <w:rPr>
          <w:rFonts w:ascii="Arial" w:hAnsi="Arial" w:cs="Arial"/>
        </w:rPr>
      </w:pPr>
      <w:r w:rsidRPr="00220827">
        <w:rPr>
          <w:rFonts w:ascii="Arial" w:hAnsi="Arial" w:cs="Arial"/>
        </w:rPr>
        <w:t xml:space="preserve">c) plasty, nápojové kartony – sběrné nádoby </w:t>
      </w:r>
      <w:r w:rsidR="00251689">
        <w:rPr>
          <w:rFonts w:ascii="Arial" w:hAnsi="Arial" w:cs="Arial"/>
        </w:rPr>
        <w:t>označené žlutou barvou</w:t>
      </w:r>
      <w:r w:rsidRPr="00220827">
        <w:rPr>
          <w:rFonts w:ascii="Arial" w:hAnsi="Arial" w:cs="Arial"/>
        </w:rPr>
        <w:t>,</w:t>
      </w:r>
    </w:p>
    <w:p w14:paraId="40739DCA" w14:textId="7F1BA351" w:rsidR="00220827" w:rsidRPr="00220827" w:rsidRDefault="00220827" w:rsidP="00220827">
      <w:pPr>
        <w:pStyle w:val="Odstavecseseznamem"/>
        <w:ind w:left="360"/>
        <w:jc w:val="both"/>
        <w:rPr>
          <w:rFonts w:ascii="Arial" w:hAnsi="Arial" w:cs="Arial"/>
        </w:rPr>
      </w:pPr>
      <w:r w:rsidRPr="00220827">
        <w:rPr>
          <w:rFonts w:ascii="Arial" w:hAnsi="Arial" w:cs="Arial"/>
        </w:rPr>
        <w:t xml:space="preserve">d) sklo – kontejnery </w:t>
      </w:r>
      <w:r w:rsidR="00251689">
        <w:rPr>
          <w:rFonts w:ascii="Arial" w:hAnsi="Arial" w:cs="Arial"/>
        </w:rPr>
        <w:t>označené zelenou a bílou barvou</w:t>
      </w:r>
      <w:r w:rsidRPr="00220827">
        <w:rPr>
          <w:rFonts w:ascii="Arial" w:hAnsi="Arial" w:cs="Arial"/>
        </w:rPr>
        <w:t>,</w:t>
      </w:r>
    </w:p>
    <w:p w14:paraId="2E792DD8" w14:textId="3D46DDDD" w:rsidR="00220827" w:rsidRPr="00220827" w:rsidRDefault="00220827" w:rsidP="00220827">
      <w:pPr>
        <w:pStyle w:val="Odstavecseseznamem"/>
        <w:ind w:left="360"/>
        <w:jc w:val="both"/>
        <w:rPr>
          <w:rFonts w:ascii="Arial" w:hAnsi="Arial" w:cs="Arial"/>
        </w:rPr>
      </w:pPr>
      <w:r w:rsidRPr="00220827">
        <w:rPr>
          <w:rFonts w:ascii="Arial" w:hAnsi="Arial" w:cs="Arial"/>
        </w:rPr>
        <w:t xml:space="preserve">e) kovy – kontejnery </w:t>
      </w:r>
      <w:r w:rsidR="00251689">
        <w:rPr>
          <w:rFonts w:ascii="Arial" w:hAnsi="Arial" w:cs="Arial"/>
        </w:rPr>
        <w:t>označené černou barvou</w:t>
      </w:r>
      <w:r w:rsidRPr="00220827">
        <w:rPr>
          <w:rFonts w:ascii="Arial" w:hAnsi="Arial" w:cs="Arial"/>
        </w:rPr>
        <w:t>,</w:t>
      </w:r>
    </w:p>
    <w:p w14:paraId="79E07AAD" w14:textId="3C762A4B" w:rsidR="00220827" w:rsidRPr="00220827" w:rsidRDefault="00220827" w:rsidP="00220827">
      <w:pPr>
        <w:pStyle w:val="Odstavecseseznamem"/>
        <w:ind w:left="360"/>
        <w:jc w:val="both"/>
        <w:rPr>
          <w:rFonts w:ascii="Arial" w:hAnsi="Arial" w:cs="Arial"/>
        </w:rPr>
      </w:pPr>
      <w:r w:rsidRPr="00220827">
        <w:rPr>
          <w:rFonts w:ascii="Arial" w:hAnsi="Arial" w:cs="Arial"/>
        </w:rPr>
        <w:t xml:space="preserve">f) jedlé oleje a tuky – sběrné nádoby </w:t>
      </w:r>
      <w:r w:rsidR="00251689">
        <w:rPr>
          <w:rFonts w:ascii="Arial" w:hAnsi="Arial" w:cs="Arial"/>
        </w:rPr>
        <w:t>označené světle hnědou barvou</w:t>
      </w:r>
      <w:r w:rsidRPr="00220827">
        <w:rPr>
          <w:rFonts w:ascii="Arial" w:hAnsi="Arial" w:cs="Arial"/>
        </w:rPr>
        <w:t>,</w:t>
      </w:r>
    </w:p>
    <w:p w14:paraId="61514F8A" w14:textId="15006F0B" w:rsidR="00220827" w:rsidRDefault="00220827" w:rsidP="00220827">
      <w:pPr>
        <w:pStyle w:val="Odstavecseseznamem"/>
        <w:ind w:left="360"/>
        <w:jc w:val="both"/>
        <w:rPr>
          <w:rFonts w:ascii="Arial" w:hAnsi="Arial" w:cs="Arial"/>
        </w:rPr>
      </w:pPr>
      <w:r w:rsidRPr="00220827">
        <w:rPr>
          <w:rFonts w:ascii="Arial" w:hAnsi="Arial" w:cs="Arial"/>
        </w:rPr>
        <w:t>g) textil – kontejner barvy bílé s nápisem Textil.</w:t>
      </w:r>
    </w:p>
    <w:p w14:paraId="39EC6B47" w14:textId="77777777" w:rsidR="00220827" w:rsidRDefault="00220827" w:rsidP="00220827">
      <w:pPr>
        <w:pStyle w:val="Odstavecseseznamem"/>
        <w:ind w:left="360"/>
        <w:jc w:val="both"/>
        <w:rPr>
          <w:rFonts w:ascii="Arial" w:hAnsi="Arial" w:cs="Arial"/>
        </w:rPr>
      </w:pPr>
    </w:p>
    <w:p w14:paraId="319606F7" w14:textId="3A1804F9" w:rsidR="00220827" w:rsidRDefault="00220827" w:rsidP="00D82631">
      <w:pPr>
        <w:pStyle w:val="Odstavecseseznamem"/>
        <w:numPr>
          <w:ilvl w:val="0"/>
          <w:numId w:val="17"/>
        </w:numPr>
        <w:jc w:val="both"/>
        <w:rPr>
          <w:rFonts w:ascii="Arial" w:hAnsi="Arial" w:cs="Arial"/>
        </w:rPr>
      </w:pPr>
      <w:r w:rsidRPr="00220827">
        <w:rPr>
          <w:rFonts w:ascii="Arial" w:hAnsi="Arial" w:cs="Arial"/>
        </w:rPr>
        <w:t>Do zvláštních sběrných nádob je zakázáno ukládat jiné složky komunálních odpadů, než pro které jsou určeny</w:t>
      </w:r>
      <w:r>
        <w:rPr>
          <w:rFonts w:ascii="Arial" w:hAnsi="Arial" w:cs="Arial"/>
        </w:rPr>
        <w:t>.</w:t>
      </w:r>
    </w:p>
    <w:p w14:paraId="01F0EA2B" w14:textId="77777777" w:rsidR="00220827" w:rsidRDefault="00220827" w:rsidP="00220827">
      <w:pPr>
        <w:pStyle w:val="Odstavecseseznamem"/>
        <w:ind w:left="360"/>
        <w:jc w:val="both"/>
        <w:rPr>
          <w:rFonts w:ascii="Arial" w:hAnsi="Arial" w:cs="Arial"/>
        </w:rPr>
      </w:pPr>
    </w:p>
    <w:p w14:paraId="41DE20F9" w14:textId="1E4B743E" w:rsidR="00220827" w:rsidRPr="00220827" w:rsidRDefault="00220827" w:rsidP="00630942">
      <w:pPr>
        <w:pStyle w:val="Odstavecseseznamem"/>
        <w:numPr>
          <w:ilvl w:val="0"/>
          <w:numId w:val="17"/>
        </w:numPr>
        <w:ind w:left="426" w:hanging="426"/>
        <w:jc w:val="both"/>
        <w:rPr>
          <w:rFonts w:ascii="Arial" w:hAnsi="Arial" w:cs="Arial"/>
        </w:rPr>
      </w:pPr>
      <w:r w:rsidRPr="00220827">
        <w:rPr>
          <w:rFonts w:ascii="Arial" w:hAnsi="Arial" w:cs="Arial"/>
        </w:rPr>
        <w:lastRenderedPageBreak/>
        <w:t>Zvláštní sběrné nádoby je povinnost plnit tak, aby je bylo možno uzavřít a odpad z nich při</w:t>
      </w:r>
      <w:r>
        <w:rPr>
          <w:rFonts w:ascii="Arial" w:hAnsi="Arial" w:cs="Arial"/>
        </w:rPr>
        <w:t xml:space="preserve"> </w:t>
      </w:r>
      <w:r w:rsidRPr="00220827">
        <w:rPr>
          <w:rFonts w:ascii="Arial" w:hAnsi="Arial" w:cs="Arial"/>
        </w:rPr>
        <w:t>manipulaci nevypadával. Pokud to umožňuje povaha odpadu, je nutno objem odpadu před jeho odložením do sběrné nádoby minimalizovat.</w:t>
      </w:r>
    </w:p>
    <w:p w14:paraId="3FD6E495" w14:textId="77777777" w:rsidR="00D02D87" w:rsidRDefault="00D02D87" w:rsidP="00220827">
      <w:pPr>
        <w:jc w:val="both"/>
        <w:rPr>
          <w:rFonts w:ascii="Arial" w:hAnsi="Arial" w:cs="Arial"/>
        </w:rPr>
      </w:pPr>
    </w:p>
    <w:p w14:paraId="01E8231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19716D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C5384F4" w14:textId="77777777" w:rsidR="0024722A" w:rsidRPr="00630942" w:rsidRDefault="0024722A">
      <w:pPr>
        <w:ind w:left="360"/>
        <w:jc w:val="center"/>
        <w:rPr>
          <w:rFonts w:ascii="Arial" w:eastAsia="Calibri" w:hAnsi="Arial" w:cs="Arial"/>
          <w:sz w:val="22"/>
          <w:szCs w:val="22"/>
          <w:lang w:eastAsia="en-US"/>
        </w:rPr>
      </w:pPr>
    </w:p>
    <w:p w14:paraId="0B206F7E" w14:textId="1BAED59C" w:rsidR="0024722A" w:rsidRDefault="00BF6674" w:rsidP="00630942">
      <w:pPr>
        <w:pStyle w:val="Odstavecseseznamem"/>
        <w:numPr>
          <w:ilvl w:val="0"/>
          <w:numId w:val="48"/>
        </w:numPr>
        <w:ind w:left="425" w:hanging="425"/>
        <w:jc w:val="both"/>
        <w:rPr>
          <w:rFonts w:ascii="Arial" w:hAnsi="Arial" w:cs="Arial"/>
        </w:rPr>
      </w:pPr>
      <w:r w:rsidRPr="00630942">
        <w:rPr>
          <w:rFonts w:ascii="Arial" w:hAnsi="Arial" w:cs="Arial"/>
        </w:rPr>
        <w:t xml:space="preserve">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internetových stránkách obce a </w:t>
      </w:r>
      <w:r>
        <w:rPr>
          <w:rFonts w:ascii="Arial" w:hAnsi="Arial" w:cs="Arial"/>
        </w:rPr>
        <w:t xml:space="preserve">formou </w:t>
      </w:r>
      <w:r w:rsidRPr="00BF6674">
        <w:rPr>
          <w:rFonts w:ascii="Arial" w:hAnsi="Arial" w:cs="Arial"/>
        </w:rPr>
        <w:t>SMS přímo jednotlivým občanům.</w:t>
      </w:r>
    </w:p>
    <w:p w14:paraId="312055E5" w14:textId="77777777" w:rsidR="00630942" w:rsidRDefault="00630942" w:rsidP="00630942">
      <w:pPr>
        <w:pStyle w:val="Odstavecseseznamem"/>
        <w:ind w:left="425"/>
        <w:jc w:val="both"/>
        <w:rPr>
          <w:rFonts w:ascii="Arial" w:hAnsi="Arial" w:cs="Arial"/>
        </w:rPr>
      </w:pPr>
    </w:p>
    <w:p w14:paraId="7661E8FF" w14:textId="377E0BB7" w:rsidR="00547890" w:rsidRPr="00BF6674" w:rsidRDefault="00630942" w:rsidP="00B7258B">
      <w:pPr>
        <w:pStyle w:val="Odstavecseseznamem"/>
        <w:numPr>
          <w:ilvl w:val="0"/>
          <w:numId w:val="48"/>
        </w:numPr>
        <w:ind w:left="425" w:hanging="425"/>
        <w:jc w:val="both"/>
        <w:rPr>
          <w:rFonts w:ascii="Arial" w:hAnsi="Arial" w:cs="Arial"/>
          <w:b/>
        </w:rPr>
      </w:pPr>
      <w:r w:rsidRPr="00BF6674">
        <w:rPr>
          <w:rFonts w:ascii="Arial" w:hAnsi="Arial" w:cs="Arial"/>
        </w:rPr>
        <w:t xml:space="preserve">Soustřeďování nebezpečných složek komunálního odpadu podléhá požadavkům stanoveným v čl. 3 odst. 5 a 6. </w:t>
      </w:r>
    </w:p>
    <w:p w14:paraId="25346FA1" w14:textId="77777777" w:rsidR="005E5F18" w:rsidRDefault="005E5F18" w:rsidP="00765052">
      <w:pPr>
        <w:rPr>
          <w:rFonts w:ascii="Arial" w:hAnsi="Arial" w:cs="Arial"/>
          <w:b/>
          <w:sz w:val="22"/>
          <w:szCs w:val="22"/>
        </w:rPr>
      </w:pPr>
    </w:p>
    <w:p w14:paraId="67AB4A07"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143E6E1"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14FD14A4" w14:textId="77777777" w:rsidR="000F645D" w:rsidRPr="00641107" w:rsidRDefault="000F645D" w:rsidP="000F645D">
      <w:pPr>
        <w:ind w:left="360"/>
        <w:jc w:val="center"/>
        <w:rPr>
          <w:rFonts w:ascii="Arial" w:hAnsi="Arial" w:cs="Arial"/>
          <w:b/>
          <w:sz w:val="22"/>
          <w:szCs w:val="22"/>
          <w:u w:val="single"/>
        </w:rPr>
      </w:pPr>
    </w:p>
    <w:p w14:paraId="12DEB5B8" w14:textId="214FC148" w:rsidR="00BF6674" w:rsidRDefault="00BF6674" w:rsidP="00BF6674">
      <w:pPr>
        <w:pStyle w:val="Odstavecseseznamem"/>
        <w:numPr>
          <w:ilvl w:val="0"/>
          <w:numId w:val="49"/>
        </w:numPr>
        <w:jc w:val="both"/>
        <w:rPr>
          <w:rFonts w:ascii="Arial" w:hAnsi="Arial" w:cs="Arial"/>
        </w:rPr>
      </w:pPr>
      <w:r w:rsidRPr="00BF6674">
        <w:rPr>
          <w:rFonts w:ascii="Arial" w:hAnsi="Arial" w:cs="Arial"/>
        </w:rPr>
        <w:t>Svoz objemného odpadu je zajišťován dvakrát ročně jeho odebíráním na předem vyhlášených přechodných stanovištích přímo do zvláštních sběrných nádob k tomuto účelu určených (velkoobjemové kontejnery). Informace o svozu jsou zveřejňovány na webových stránkách obce</w:t>
      </w:r>
      <w:r>
        <w:rPr>
          <w:rFonts w:ascii="Arial" w:hAnsi="Arial" w:cs="Arial"/>
        </w:rPr>
        <w:t xml:space="preserve"> </w:t>
      </w:r>
      <w:r w:rsidRPr="00BF6674">
        <w:rPr>
          <w:rFonts w:ascii="Arial" w:hAnsi="Arial" w:cs="Arial"/>
        </w:rPr>
        <w:t>a formou SMS přímo jednotlivým občanům.</w:t>
      </w:r>
    </w:p>
    <w:p w14:paraId="6B699EF6" w14:textId="77777777" w:rsidR="00335658" w:rsidRDefault="00335658" w:rsidP="00335658">
      <w:pPr>
        <w:pStyle w:val="Odstavecseseznamem"/>
        <w:ind w:left="426"/>
        <w:jc w:val="both"/>
        <w:rPr>
          <w:rFonts w:ascii="Arial" w:hAnsi="Arial" w:cs="Arial"/>
        </w:rPr>
      </w:pPr>
    </w:p>
    <w:p w14:paraId="39EC4E5A" w14:textId="7233674F" w:rsidR="00BF6674" w:rsidRPr="00335658" w:rsidRDefault="00372EAD" w:rsidP="00335658">
      <w:pPr>
        <w:pStyle w:val="Odstavecseseznamem"/>
        <w:numPr>
          <w:ilvl w:val="0"/>
          <w:numId w:val="49"/>
        </w:numPr>
        <w:jc w:val="both"/>
        <w:rPr>
          <w:rFonts w:ascii="Arial" w:hAnsi="Arial" w:cs="Arial"/>
          <w:b/>
        </w:rPr>
      </w:pPr>
      <w:r w:rsidRPr="00335658">
        <w:rPr>
          <w:rFonts w:ascii="Arial" w:hAnsi="Arial" w:cs="Arial"/>
        </w:rPr>
        <w:t>Soustřeďování objemného odpadu podléhá požadavkům stanoveným</w:t>
      </w:r>
      <w:r w:rsidR="00BF6674" w:rsidRPr="00335658">
        <w:rPr>
          <w:rFonts w:ascii="Arial" w:hAnsi="Arial" w:cs="Arial"/>
        </w:rPr>
        <w:t xml:space="preserve"> v čl. 3 odst. 5 a 6. </w:t>
      </w:r>
    </w:p>
    <w:p w14:paraId="630B6356" w14:textId="77777777" w:rsidR="00BF6674" w:rsidRPr="00782686" w:rsidRDefault="00BF6674" w:rsidP="003D53F7">
      <w:pPr>
        <w:pStyle w:val="Odstavecseseznamem"/>
        <w:spacing w:line="240" w:lineRule="auto"/>
        <w:ind w:left="357"/>
        <w:jc w:val="both"/>
        <w:rPr>
          <w:rFonts w:ascii="Arial" w:hAnsi="Arial" w:cs="Arial"/>
        </w:rPr>
      </w:pPr>
    </w:p>
    <w:p w14:paraId="4026380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1540BBE4" w14:textId="62D1F94B"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335F20">
        <w:rPr>
          <w:rFonts w:ascii="Arial" w:hAnsi="Arial" w:cs="Arial"/>
          <w:b/>
          <w:sz w:val="22"/>
          <w:szCs w:val="22"/>
        </w:rPr>
        <w:t xml:space="preserve">a tříděného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6F74CEA6" w14:textId="77777777" w:rsidR="0024722A" w:rsidRPr="00FB6AE5" w:rsidRDefault="0024722A">
      <w:pPr>
        <w:jc w:val="center"/>
        <w:rPr>
          <w:rFonts w:ascii="Arial" w:hAnsi="Arial" w:cs="Arial"/>
          <w:b/>
          <w:sz w:val="22"/>
          <w:szCs w:val="22"/>
        </w:rPr>
      </w:pPr>
    </w:p>
    <w:p w14:paraId="6F28B8AD" w14:textId="620CA56C" w:rsidR="0025354B" w:rsidRPr="00335658" w:rsidRDefault="0025354B" w:rsidP="00335658">
      <w:pPr>
        <w:pStyle w:val="Odstavecseseznamem"/>
        <w:widowControl w:val="0"/>
        <w:numPr>
          <w:ilvl w:val="0"/>
          <w:numId w:val="51"/>
        </w:numPr>
        <w:ind w:left="426" w:hanging="426"/>
        <w:jc w:val="both"/>
        <w:rPr>
          <w:rFonts w:ascii="Arial" w:hAnsi="Arial" w:cs="Arial"/>
        </w:rPr>
      </w:pPr>
      <w:r w:rsidRPr="00335658">
        <w:rPr>
          <w:rFonts w:ascii="Arial" w:hAnsi="Arial" w:cs="Arial"/>
        </w:rPr>
        <w:t xml:space="preserve">Směsný </w:t>
      </w:r>
      <w:r w:rsidR="00335F20" w:rsidRPr="00335658">
        <w:rPr>
          <w:rFonts w:ascii="Arial" w:hAnsi="Arial" w:cs="Arial"/>
        </w:rPr>
        <w:t xml:space="preserve">a tříděný </w:t>
      </w:r>
      <w:r w:rsidRPr="00335658">
        <w:rPr>
          <w:rFonts w:ascii="Arial" w:hAnsi="Arial" w:cs="Arial"/>
        </w:rPr>
        <w:t xml:space="preserve">komunální odpad se </w:t>
      </w:r>
      <w:r w:rsidR="00912D28" w:rsidRPr="00335658">
        <w:rPr>
          <w:rFonts w:ascii="Arial" w:hAnsi="Arial" w:cs="Arial"/>
        </w:rPr>
        <w:t xml:space="preserve">odkládá </w:t>
      </w:r>
      <w:r w:rsidRPr="00335658">
        <w:rPr>
          <w:rFonts w:ascii="Arial" w:hAnsi="Arial" w:cs="Arial"/>
        </w:rPr>
        <w:t>do sběrných nádob. Pro účely této vyhlášky se sběrnými nádobami rozumějí</w:t>
      </w:r>
      <w:r w:rsidR="00CA4500" w:rsidRPr="00335658">
        <w:rPr>
          <w:rFonts w:ascii="Arial" w:hAnsi="Arial" w:cs="Arial"/>
        </w:rPr>
        <w:t>:</w:t>
      </w:r>
      <w:r w:rsidR="00D736CB" w:rsidRPr="00335658">
        <w:rPr>
          <w:rFonts w:ascii="Arial" w:hAnsi="Arial" w:cs="Arial"/>
        </w:rPr>
        <w:t xml:space="preserve"> </w:t>
      </w:r>
    </w:p>
    <w:p w14:paraId="0841C727" w14:textId="4BC5266E" w:rsidR="0025354B" w:rsidRPr="00782686" w:rsidRDefault="00CA4500" w:rsidP="00335658">
      <w:pPr>
        <w:numPr>
          <w:ilvl w:val="0"/>
          <w:numId w:val="2"/>
        </w:numPr>
        <w:spacing w:before="200"/>
        <w:ind w:left="426" w:firstLine="0"/>
        <w:jc w:val="both"/>
        <w:rPr>
          <w:rFonts w:ascii="Arial" w:hAnsi="Arial" w:cs="Arial"/>
          <w:iCs/>
          <w:sz w:val="22"/>
          <w:szCs w:val="22"/>
        </w:rPr>
      </w:pPr>
      <w:r>
        <w:rPr>
          <w:rFonts w:ascii="Arial" w:hAnsi="Arial" w:cs="Arial"/>
          <w:bCs/>
          <w:iCs/>
          <w:sz w:val="22"/>
          <w:szCs w:val="22"/>
        </w:rPr>
        <w:t>popelnice,</w:t>
      </w:r>
    </w:p>
    <w:p w14:paraId="5E81D1D9" w14:textId="336D4ED7" w:rsidR="0025354B" w:rsidRDefault="003D53F7" w:rsidP="00335658">
      <w:pPr>
        <w:numPr>
          <w:ilvl w:val="0"/>
          <w:numId w:val="2"/>
        </w:numPr>
        <w:spacing w:before="200"/>
        <w:ind w:left="697" w:hanging="271"/>
        <w:jc w:val="both"/>
        <w:rPr>
          <w:rFonts w:ascii="Arial" w:hAnsi="Arial" w:cs="Arial"/>
          <w:bCs/>
          <w:sz w:val="22"/>
          <w:szCs w:val="22"/>
        </w:rPr>
      </w:pPr>
      <w:r w:rsidRPr="002F5CD2">
        <w:rPr>
          <w:rFonts w:ascii="Arial" w:hAnsi="Arial" w:cs="Arial"/>
          <w:bCs/>
          <w:sz w:val="22"/>
          <w:szCs w:val="22"/>
        </w:rPr>
        <w:t>igelitové pytle</w:t>
      </w:r>
      <w:r w:rsidR="00CA4500">
        <w:rPr>
          <w:rFonts w:ascii="Arial" w:hAnsi="Arial" w:cs="Arial"/>
          <w:bCs/>
          <w:sz w:val="22"/>
          <w:szCs w:val="22"/>
        </w:rPr>
        <w:t xml:space="preserve"> </w:t>
      </w:r>
      <w:r w:rsidRPr="008570DE">
        <w:rPr>
          <w:rFonts w:ascii="Arial" w:hAnsi="Arial" w:cs="Arial"/>
          <w:bCs/>
          <w:sz w:val="22"/>
          <w:szCs w:val="22"/>
        </w:rPr>
        <w:t>určené ke shromažďování odpadu produkovaného v nemovitostech, které nejsou trvale obydleny</w:t>
      </w:r>
      <w:r>
        <w:rPr>
          <w:rFonts w:ascii="Arial" w:hAnsi="Arial" w:cs="Arial"/>
          <w:bCs/>
          <w:sz w:val="22"/>
          <w:szCs w:val="22"/>
        </w:rPr>
        <w:t xml:space="preserve"> a</w:t>
      </w:r>
      <w:r w:rsidRPr="008570DE">
        <w:rPr>
          <w:rFonts w:ascii="Arial" w:hAnsi="Arial" w:cs="Arial"/>
          <w:bCs/>
          <w:sz w:val="22"/>
          <w:szCs w:val="22"/>
        </w:rPr>
        <w:t xml:space="preserve"> v místech těžko přístupných svozové technice</w:t>
      </w:r>
      <w:r>
        <w:rPr>
          <w:rFonts w:ascii="Arial" w:hAnsi="Arial" w:cs="Arial"/>
          <w:bCs/>
          <w:sz w:val="22"/>
          <w:szCs w:val="22"/>
        </w:rPr>
        <w:t>.</w:t>
      </w:r>
      <w:r w:rsidRPr="008570DE">
        <w:rPr>
          <w:rFonts w:ascii="Arial" w:hAnsi="Arial" w:cs="Arial"/>
          <w:bCs/>
          <w:sz w:val="22"/>
          <w:szCs w:val="22"/>
        </w:rPr>
        <w:t xml:space="preserve"> Pytle jsou k dispozici v úřední době na obecním úřadě </w:t>
      </w:r>
      <w:r w:rsidR="00C818C1">
        <w:rPr>
          <w:rFonts w:ascii="Arial" w:hAnsi="Arial" w:cs="Arial"/>
          <w:bCs/>
          <w:sz w:val="22"/>
          <w:szCs w:val="22"/>
        </w:rPr>
        <w:t>Zahrádky</w:t>
      </w:r>
      <w:r w:rsidRPr="008570DE">
        <w:rPr>
          <w:rFonts w:ascii="Arial" w:hAnsi="Arial" w:cs="Arial"/>
          <w:bCs/>
          <w:sz w:val="22"/>
          <w:szCs w:val="22"/>
        </w:rPr>
        <w:t xml:space="preserve"> a po naplnění a zavázání jsou odkládány na svozovou trasu</w:t>
      </w:r>
      <w:r w:rsidR="00714549">
        <w:rPr>
          <w:rFonts w:ascii="Arial" w:hAnsi="Arial" w:cs="Arial"/>
          <w:bCs/>
          <w:sz w:val="22"/>
          <w:szCs w:val="22"/>
        </w:rPr>
        <w:t xml:space="preserve"> (žluté pytle pro plasty, oranžové pro nápojové kartony a bílé pro směsný odpad)</w:t>
      </w:r>
      <w:r w:rsidR="00CA4500">
        <w:rPr>
          <w:rFonts w:ascii="Arial" w:hAnsi="Arial" w:cs="Arial"/>
          <w:bCs/>
          <w:sz w:val="22"/>
          <w:szCs w:val="22"/>
        </w:rPr>
        <w:t>,</w:t>
      </w:r>
    </w:p>
    <w:p w14:paraId="355C51E4" w14:textId="77777777" w:rsidR="005E5F18" w:rsidRDefault="005F0210" w:rsidP="00335658">
      <w:pPr>
        <w:numPr>
          <w:ilvl w:val="0"/>
          <w:numId w:val="2"/>
        </w:numPr>
        <w:tabs>
          <w:tab w:val="clear" w:pos="446"/>
          <w:tab w:val="num" w:pos="426"/>
        </w:tabs>
        <w:spacing w:before="120"/>
        <w:ind w:left="697" w:hanging="271"/>
        <w:jc w:val="both"/>
        <w:rPr>
          <w:rFonts w:ascii="Arial" w:hAnsi="Arial" w:cs="Arial"/>
          <w:iCs/>
          <w:sz w:val="22"/>
          <w:szCs w:val="22"/>
        </w:rPr>
      </w:pPr>
      <w:r w:rsidRPr="00782686">
        <w:rPr>
          <w:rFonts w:ascii="Arial" w:hAnsi="Arial" w:cs="Arial"/>
          <w:iCs/>
          <w:sz w:val="22"/>
          <w:szCs w:val="22"/>
        </w:rPr>
        <w:t>odpadkové koše</w:t>
      </w:r>
      <w:r w:rsidR="0025354B" w:rsidRPr="00782686">
        <w:rPr>
          <w:rFonts w:ascii="Arial" w:hAnsi="Arial" w:cs="Arial"/>
          <w:iCs/>
          <w:sz w:val="22"/>
          <w:szCs w:val="22"/>
        </w:rPr>
        <w:t>, které jsou umístěny na veřejných prostranstvích v obci, sloužící pro odkládání drobného směsného komunálního odpadu.</w:t>
      </w:r>
    </w:p>
    <w:p w14:paraId="31BE6C6C" w14:textId="15BAA6B7" w:rsidR="005E5F18" w:rsidRDefault="005E5F18" w:rsidP="00335658">
      <w:pPr>
        <w:spacing w:before="120"/>
        <w:ind w:left="426" w:hanging="426"/>
        <w:jc w:val="both"/>
        <w:rPr>
          <w:rFonts w:ascii="Arial" w:hAnsi="Arial" w:cs="Arial"/>
          <w:sz w:val="22"/>
          <w:szCs w:val="22"/>
        </w:rPr>
      </w:pPr>
      <w:r>
        <w:rPr>
          <w:rFonts w:ascii="Arial" w:hAnsi="Arial" w:cs="Arial"/>
          <w:iCs/>
          <w:sz w:val="22"/>
          <w:szCs w:val="22"/>
        </w:rPr>
        <w:t xml:space="preserve">2) </w:t>
      </w:r>
      <w:r w:rsidR="00335658">
        <w:rPr>
          <w:rFonts w:ascii="Arial" w:hAnsi="Arial" w:cs="Arial"/>
          <w:iCs/>
          <w:sz w:val="22"/>
          <w:szCs w:val="22"/>
        </w:rPr>
        <w:tab/>
      </w:r>
      <w:r>
        <w:rPr>
          <w:rFonts w:ascii="Arial" w:hAnsi="Arial" w:cs="Arial"/>
          <w:sz w:val="22"/>
          <w:szCs w:val="22"/>
        </w:rPr>
        <w:t xml:space="preserve">Soustřeďování </w:t>
      </w:r>
      <w:r w:rsidR="00776F62">
        <w:rPr>
          <w:rFonts w:ascii="Arial" w:hAnsi="Arial" w:cs="Arial"/>
          <w:sz w:val="22"/>
          <w:szCs w:val="22"/>
        </w:rPr>
        <w:t>směsného i tříděného</w:t>
      </w:r>
      <w:r>
        <w:rPr>
          <w:rFonts w:ascii="Arial" w:hAnsi="Arial" w:cs="Arial"/>
          <w:sz w:val="22"/>
          <w:szCs w:val="22"/>
        </w:rPr>
        <w:t xml:space="preserve">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083513">
        <w:rPr>
          <w:rFonts w:ascii="Arial" w:hAnsi="Arial" w:cs="Arial"/>
          <w:sz w:val="22"/>
          <w:szCs w:val="22"/>
        </w:rPr>
        <w:t>5</w:t>
      </w:r>
      <w:r>
        <w:rPr>
          <w:rFonts w:ascii="Arial" w:hAnsi="Arial" w:cs="Arial"/>
          <w:sz w:val="22"/>
          <w:szCs w:val="22"/>
        </w:rPr>
        <w:t xml:space="preserve"> a </w:t>
      </w:r>
      <w:r w:rsidR="00083513">
        <w:rPr>
          <w:rFonts w:ascii="Arial" w:hAnsi="Arial" w:cs="Arial"/>
          <w:sz w:val="22"/>
          <w:szCs w:val="22"/>
        </w:rPr>
        <w:t>6</w:t>
      </w:r>
      <w:r>
        <w:rPr>
          <w:rFonts w:ascii="Arial" w:hAnsi="Arial" w:cs="Arial"/>
          <w:sz w:val="22"/>
          <w:szCs w:val="22"/>
        </w:rPr>
        <w:t xml:space="preserve">. </w:t>
      </w:r>
    </w:p>
    <w:p w14:paraId="2126A7CF" w14:textId="77777777" w:rsidR="00776F62" w:rsidRPr="00553B78" w:rsidRDefault="00776F62" w:rsidP="005E5F18">
      <w:pPr>
        <w:tabs>
          <w:tab w:val="left" w:pos="567"/>
        </w:tabs>
        <w:spacing w:before="120"/>
        <w:jc w:val="both"/>
        <w:rPr>
          <w:rFonts w:ascii="Arial" w:hAnsi="Arial" w:cs="Arial"/>
          <w:sz w:val="22"/>
          <w:szCs w:val="22"/>
        </w:rPr>
      </w:pPr>
    </w:p>
    <w:p w14:paraId="715247D8" w14:textId="77777777" w:rsidR="005E5F18" w:rsidRPr="00782686" w:rsidRDefault="005E5F18" w:rsidP="005E5F18">
      <w:pPr>
        <w:spacing w:before="200"/>
        <w:ind w:left="340"/>
        <w:jc w:val="both"/>
        <w:rPr>
          <w:rFonts w:ascii="Arial" w:hAnsi="Arial" w:cs="Arial"/>
          <w:iCs/>
          <w:sz w:val="22"/>
          <w:szCs w:val="22"/>
        </w:rPr>
      </w:pPr>
    </w:p>
    <w:p w14:paraId="7C9B16C9" w14:textId="77777777" w:rsidR="00A81D11" w:rsidRDefault="00A81D11">
      <w:pPr>
        <w:jc w:val="center"/>
        <w:rPr>
          <w:rFonts w:ascii="Arial" w:hAnsi="Arial" w:cs="Arial"/>
          <w:b/>
          <w:sz w:val="22"/>
          <w:szCs w:val="22"/>
        </w:rPr>
      </w:pPr>
    </w:p>
    <w:p w14:paraId="7731DF88" w14:textId="77777777" w:rsidR="00776F62" w:rsidRDefault="00776F62" w:rsidP="005E5F18">
      <w:pPr>
        <w:jc w:val="center"/>
        <w:rPr>
          <w:rFonts w:ascii="Arial" w:hAnsi="Arial" w:cs="Arial"/>
          <w:b/>
          <w:sz w:val="22"/>
          <w:szCs w:val="22"/>
        </w:rPr>
      </w:pPr>
    </w:p>
    <w:p w14:paraId="64C61DD2" w14:textId="4E99A3E8" w:rsidR="005E5F18" w:rsidRPr="00FB6AE5" w:rsidRDefault="005E5F18" w:rsidP="005E5F18">
      <w:pPr>
        <w:jc w:val="center"/>
        <w:rPr>
          <w:rFonts w:ascii="Arial" w:hAnsi="Arial" w:cs="Arial"/>
          <w:b/>
          <w:sz w:val="22"/>
          <w:szCs w:val="22"/>
        </w:rPr>
      </w:pPr>
      <w:r w:rsidRPr="00FB6AE5">
        <w:rPr>
          <w:rFonts w:ascii="Arial" w:hAnsi="Arial" w:cs="Arial"/>
          <w:b/>
          <w:sz w:val="22"/>
          <w:szCs w:val="22"/>
        </w:rPr>
        <w:lastRenderedPageBreak/>
        <w:t xml:space="preserve">Čl. </w:t>
      </w:r>
      <w:r>
        <w:rPr>
          <w:rFonts w:ascii="Arial" w:hAnsi="Arial" w:cs="Arial"/>
          <w:b/>
          <w:sz w:val="22"/>
          <w:szCs w:val="22"/>
        </w:rPr>
        <w:t>7</w:t>
      </w:r>
    </w:p>
    <w:p w14:paraId="1F72E46C" w14:textId="77777777"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15B1C2A0" w14:textId="77777777" w:rsidR="005E5F18" w:rsidRDefault="005E5F18" w:rsidP="005E5F18">
      <w:pPr>
        <w:pStyle w:val="Nadpis2"/>
        <w:jc w:val="center"/>
        <w:rPr>
          <w:rFonts w:ascii="Arial" w:hAnsi="Arial" w:cs="Arial"/>
          <w:b/>
          <w:bCs/>
          <w:sz w:val="22"/>
          <w:szCs w:val="22"/>
          <w:u w:val="none"/>
        </w:rPr>
      </w:pPr>
      <w:r>
        <w:rPr>
          <w:rFonts w:ascii="Arial" w:hAnsi="Arial" w:cs="Arial"/>
          <w:b/>
          <w:bCs/>
          <w:sz w:val="22"/>
          <w:szCs w:val="22"/>
          <w:u w:val="none"/>
        </w:rPr>
        <w:t>(zpětný odběr)</w:t>
      </w:r>
    </w:p>
    <w:p w14:paraId="5F84413A" w14:textId="77777777" w:rsidR="005E5F18" w:rsidRDefault="005E5F18" w:rsidP="005E5F18">
      <w:pPr>
        <w:autoSpaceDE w:val="0"/>
        <w:autoSpaceDN w:val="0"/>
        <w:adjustRightInd w:val="0"/>
        <w:ind w:left="426"/>
        <w:jc w:val="both"/>
        <w:rPr>
          <w:rFonts w:ascii="Arial" w:hAnsi="Arial" w:cs="Arial"/>
          <w:sz w:val="22"/>
          <w:szCs w:val="22"/>
        </w:rPr>
      </w:pPr>
    </w:p>
    <w:p w14:paraId="6FC72463" w14:textId="77777777" w:rsidR="005E5F18" w:rsidRPr="0031415A" w:rsidRDefault="005E5F18" w:rsidP="005E5F18">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45CBCD65" w14:textId="77777777" w:rsidR="005E5F18" w:rsidRPr="0091509E" w:rsidRDefault="005E5F18" w:rsidP="005E5F18">
      <w:pPr>
        <w:autoSpaceDE w:val="0"/>
        <w:autoSpaceDN w:val="0"/>
        <w:adjustRightInd w:val="0"/>
        <w:ind w:left="720"/>
        <w:jc w:val="both"/>
        <w:rPr>
          <w:rFonts w:ascii="Arial" w:hAnsi="Arial" w:cs="Arial"/>
          <w:sz w:val="22"/>
          <w:szCs w:val="22"/>
        </w:rPr>
      </w:pPr>
    </w:p>
    <w:p w14:paraId="69C06354" w14:textId="14AF89AD" w:rsidR="00503C08" w:rsidRPr="00503C08" w:rsidRDefault="005E5F18" w:rsidP="00335658">
      <w:pPr>
        <w:pStyle w:val="Odstavecseseznamem"/>
        <w:numPr>
          <w:ilvl w:val="0"/>
          <w:numId w:val="50"/>
        </w:numPr>
        <w:autoSpaceDE w:val="0"/>
        <w:autoSpaceDN w:val="0"/>
        <w:adjustRightInd w:val="0"/>
        <w:ind w:left="709" w:hanging="283"/>
        <w:jc w:val="both"/>
        <w:rPr>
          <w:rFonts w:ascii="Arial" w:hAnsi="Arial" w:cs="Arial"/>
        </w:rPr>
      </w:pPr>
      <w:r w:rsidRPr="00503C08">
        <w:rPr>
          <w:rFonts w:ascii="Arial" w:hAnsi="Arial" w:cs="Arial"/>
        </w:rPr>
        <w:t>baterie</w:t>
      </w:r>
    </w:p>
    <w:p w14:paraId="0B8CA3D6" w14:textId="77777777" w:rsidR="00335658" w:rsidRDefault="005E5F18" w:rsidP="00335658">
      <w:pPr>
        <w:pStyle w:val="Odstavecseseznamem"/>
        <w:numPr>
          <w:ilvl w:val="0"/>
          <w:numId w:val="50"/>
        </w:numPr>
        <w:autoSpaceDE w:val="0"/>
        <w:autoSpaceDN w:val="0"/>
        <w:adjustRightInd w:val="0"/>
        <w:ind w:left="709" w:hanging="283"/>
        <w:jc w:val="both"/>
        <w:rPr>
          <w:rFonts w:ascii="Arial" w:hAnsi="Arial" w:cs="Arial"/>
        </w:rPr>
      </w:pPr>
      <w:r w:rsidRPr="00503C08">
        <w:rPr>
          <w:rFonts w:ascii="Arial" w:hAnsi="Arial" w:cs="Arial"/>
        </w:rPr>
        <w:t>akumulátory</w:t>
      </w:r>
      <w:r w:rsidR="00503C08">
        <w:rPr>
          <w:rFonts w:ascii="Arial" w:hAnsi="Arial" w:cs="Arial"/>
        </w:rPr>
        <w:t xml:space="preserve"> </w:t>
      </w:r>
    </w:p>
    <w:p w14:paraId="524A317E" w14:textId="25997790" w:rsidR="005E5F18" w:rsidRDefault="00503C08" w:rsidP="00335658">
      <w:pPr>
        <w:pStyle w:val="Odstavecseseznamem"/>
        <w:autoSpaceDE w:val="0"/>
        <w:autoSpaceDN w:val="0"/>
        <w:adjustRightInd w:val="0"/>
        <w:ind w:left="709"/>
        <w:jc w:val="both"/>
        <w:rPr>
          <w:rFonts w:ascii="Arial" w:hAnsi="Arial" w:cs="Arial"/>
        </w:rPr>
      </w:pPr>
      <w:r>
        <w:rPr>
          <w:rFonts w:ascii="Arial" w:hAnsi="Arial" w:cs="Arial"/>
        </w:rPr>
        <w:t xml:space="preserve"> </w:t>
      </w:r>
    </w:p>
    <w:p w14:paraId="6F7E8A06" w14:textId="0261FD61" w:rsidR="00083513" w:rsidRPr="00083513" w:rsidRDefault="00083513" w:rsidP="00083513">
      <w:pPr>
        <w:pStyle w:val="Odstavecseseznamem"/>
        <w:numPr>
          <w:ilvl w:val="0"/>
          <w:numId w:val="29"/>
        </w:numPr>
        <w:autoSpaceDE w:val="0"/>
        <w:autoSpaceDN w:val="0"/>
        <w:adjustRightInd w:val="0"/>
        <w:ind w:left="426" w:hanging="426"/>
        <w:jc w:val="both"/>
        <w:rPr>
          <w:rFonts w:ascii="Arial" w:hAnsi="Arial" w:cs="Arial"/>
        </w:rPr>
      </w:pPr>
      <w:r>
        <w:rPr>
          <w:rFonts w:ascii="Arial" w:hAnsi="Arial" w:cs="Arial"/>
        </w:rPr>
        <w:t>Výrobky uvedené v Čl. 7 odst. 1 lze odevzdat v úřední době na obecním úřadě.</w:t>
      </w:r>
    </w:p>
    <w:p w14:paraId="03598279" w14:textId="77777777" w:rsidR="005E5F18" w:rsidRPr="005E5F18" w:rsidRDefault="005E5F18" w:rsidP="005E5F18">
      <w:pPr>
        <w:autoSpaceDE w:val="0"/>
        <w:autoSpaceDN w:val="0"/>
        <w:adjustRightInd w:val="0"/>
        <w:ind w:left="720"/>
        <w:jc w:val="both"/>
        <w:rPr>
          <w:rFonts w:ascii="Arial" w:hAnsi="Arial" w:cs="Arial"/>
          <w:color w:val="00B0F0"/>
          <w:sz w:val="22"/>
          <w:szCs w:val="22"/>
        </w:rPr>
      </w:pPr>
    </w:p>
    <w:p w14:paraId="5CFF059D" w14:textId="77777777"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8</w:t>
      </w:r>
    </w:p>
    <w:p w14:paraId="3E874C06" w14:textId="77777777" w:rsidR="0024722A" w:rsidRPr="00680CEA" w:rsidRDefault="00730253" w:rsidP="00730253">
      <w:pPr>
        <w:jc w:val="center"/>
        <w:rPr>
          <w:rFonts w:ascii="Arial" w:hAnsi="Arial" w:cs="Arial"/>
          <w:b/>
          <w:sz w:val="22"/>
          <w:szCs w:val="22"/>
        </w:rPr>
      </w:pPr>
      <w:r w:rsidRPr="001D113B">
        <w:rPr>
          <w:rFonts w:ascii="Arial" w:hAnsi="Arial" w:cs="Arial"/>
          <w:b/>
          <w:sz w:val="22"/>
          <w:szCs w:val="22"/>
        </w:rPr>
        <w:t xml:space="preserve">Zrušovací </w:t>
      </w:r>
      <w:r w:rsidR="0024722A" w:rsidRPr="00680CEA">
        <w:rPr>
          <w:rFonts w:ascii="Arial" w:hAnsi="Arial" w:cs="Arial"/>
          <w:b/>
          <w:sz w:val="22"/>
          <w:szCs w:val="22"/>
        </w:rPr>
        <w:t>ustanovení</w:t>
      </w:r>
    </w:p>
    <w:p w14:paraId="677C62E9" w14:textId="77777777" w:rsidR="0024722A" w:rsidRPr="001D113B" w:rsidRDefault="0024722A" w:rsidP="00963A13">
      <w:pPr>
        <w:ind w:left="360"/>
        <w:jc w:val="center"/>
        <w:rPr>
          <w:rFonts w:ascii="Arial" w:hAnsi="Arial" w:cs="Arial"/>
          <w:b/>
          <w:sz w:val="22"/>
          <w:szCs w:val="22"/>
          <w:u w:val="single"/>
        </w:rPr>
      </w:pPr>
    </w:p>
    <w:p w14:paraId="29EB7198" w14:textId="044224E5" w:rsidR="00963A13" w:rsidRPr="00503C08" w:rsidRDefault="00963A13" w:rsidP="00503C08">
      <w:pPr>
        <w:jc w:val="both"/>
        <w:rPr>
          <w:rFonts w:ascii="Arial" w:hAnsi="Arial" w:cs="Arial"/>
          <w:sz w:val="22"/>
          <w:szCs w:val="22"/>
        </w:rPr>
      </w:pPr>
      <w:bookmarkStart w:id="0" w:name="_Hlk54595723"/>
      <w:r w:rsidRPr="00503C08">
        <w:rPr>
          <w:rFonts w:ascii="Arial" w:hAnsi="Arial" w:cs="Arial"/>
          <w:sz w:val="22"/>
          <w:szCs w:val="22"/>
        </w:rPr>
        <w:t xml:space="preserve">Zrušuje se obecně závazná vyhláška </w:t>
      </w:r>
      <w:bookmarkEnd w:id="0"/>
      <w:r w:rsidR="00503C08">
        <w:rPr>
          <w:rFonts w:ascii="Arial" w:hAnsi="Arial" w:cs="Arial"/>
          <w:sz w:val="22"/>
          <w:szCs w:val="22"/>
        </w:rPr>
        <w:t xml:space="preserve">č. 6/2019 </w:t>
      </w:r>
      <w:r w:rsidR="00782686" w:rsidRPr="00503C08">
        <w:rPr>
          <w:rFonts w:ascii="Arial" w:hAnsi="Arial" w:cs="Arial"/>
          <w:sz w:val="22"/>
          <w:szCs w:val="22"/>
        </w:rPr>
        <w:t>o stanovení systému shromažďování, sběru</w:t>
      </w:r>
      <w:r w:rsidRPr="00503C08">
        <w:rPr>
          <w:rFonts w:ascii="Arial" w:hAnsi="Arial" w:cs="Arial"/>
          <w:sz w:val="22"/>
          <w:szCs w:val="22"/>
        </w:rPr>
        <w:t>,</w:t>
      </w:r>
      <w:r w:rsidR="00782686" w:rsidRPr="00503C08">
        <w:rPr>
          <w:rFonts w:ascii="Arial" w:hAnsi="Arial" w:cs="Arial"/>
          <w:sz w:val="22"/>
          <w:szCs w:val="22"/>
        </w:rPr>
        <w:t xml:space="preserve"> přepravy, třídění, využívání a odstraňování komunálního odpadu na území obce </w:t>
      </w:r>
      <w:r w:rsidR="00C818C1" w:rsidRPr="00503C08">
        <w:rPr>
          <w:rFonts w:ascii="Arial" w:hAnsi="Arial" w:cs="Arial"/>
          <w:sz w:val="22"/>
          <w:szCs w:val="22"/>
        </w:rPr>
        <w:t>Zahrádky</w:t>
      </w:r>
      <w:r w:rsidR="00075BFE" w:rsidRPr="00503C08">
        <w:rPr>
          <w:rFonts w:ascii="Arial" w:hAnsi="Arial" w:cs="Arial"/>
          <w:sz w:val="22"/>
          <w:szCs w:val="22"/>
        </w:rPr>
        <w:t>,</w:t>
      </w:r>
      <w:r w:rsidRPr="00503C08">
        <w:rPr>
          <w:rFonts w:ascii="Arial" w:hAnsi="Arial" w:cs="Arial"/>
          <w:sz w:val="22"/>
          <w:szCs w:val="22"/>
        </w:rPr>
        <w:t xml:space="preserve"> ze dne </w:t>
      </w:r>
      <w:r w:rsidR="00503C08">
        <w:rPr>
          <w:rFonts w:ascii="Arial" w:hAnsi="Arial" w:cs="Arial"/>
          <w:sz w:val="22"/>
          <w:szCs w:val="22"/>
        </w:rPr>
        <w:t>12.12.2019</w:t>
      </w:r>
      <w:r w:rsidR="00083513">
        <w:rPr>
          <w:rFonts w:ascii="Arial" w:hAnsi="Arial" w:cs="Arial"/>
          <w:sz w:val="22"/>
          <w:szCs w:val="22"/>
        </w:rPr>
        <w:t>.</w:t>
      </w:r>
    </w:p>
    <w:p w14:paraId="48718BBE" w14:textId="77777777" w:rsidR="00F205A1" w:rsidRPr="00782686" w:rsidRDefault="00F205A1" w:rsidP="00074576">
      <w:pPr>
        <w:spacing w:before="120" w:line="288" w:lineRule="auto"/>
        <w:jc w:val="both"/>
        <w:rPr>
          <w:rFonts w:ascii="Arial" w:hAnsi="Arial" w:cs="Arial"/>
        </w:rPr>
      </w:pPr>
    </w:p>
    <w:p w14:paraId="470AC25A" w14:textId="77777777" w:rsidR="00730253" w:rsidRPr="001D113B" w:rsidRDefault="00730253" w:rsidP="00730253">
      <w:pPr>
        <w:jc w:val="center"/>
        <w:rPr>
          <w:rFonts w:ascii="Arial" w:hAnsi="Arial" w:cs="Arial"/>
          <w:b/>
          <w:sz w:val="22"/>
          <w:szCs w:val="22"/>
        </w:rPr>
      </w:pPr>
      <w:r w:rsidRPr="001D113B">
        <w:rPr>
          <w:rFonts w:ascii="Arial" w:hAnsi="Arial" w:cs="Arial"/>
          <w:b/>
          <w:sz w:val="22"/>
          <w:szCs w:val="22"/>
        </w:rPr>
        <w:t xml:space="preserve">Čl. </w:t>
      </w:r>
      <w:r w:rsidR="005E5F18">
        <w:rPr>
          <w:rFonts w:ascii="Arial" w:hAnsi="Arial" w:cs="Arial"/>
          <w:b/>
          <w:sz w:val="22"/>
          <w:szCs w:val="22"/>
        </w:rPr>
        <w:t>9</w:t>
      </w:r>
    </w:p>
    <w:p w14:paraId="02CED7BB" w14:textId="77777777" w:rsidR="00730253" w:rsidRPr="00074576"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5436DD06" w14:textId="77777777" w:rsidR="00730253" w:rsidRPr="001D113B" w:rsidRDefault="00730253" w:rsidP="00730253">
      <w:pPr>
        <w:jc w:val="center"/>
        <w:rPr>
          <w:rFonts w:ascii="Arial" w:hAnsi="Arial" w:cs="Arial"/>
          <w:b/>
          <w:sz w:val="22"/>
          <w:szCs w:val="22"/>
        </w:rPr>
      </w:pPr>
    </w:p>
    <w:p w14:paraId="57CA22F2" w14:textId="14D67A33" w:rsidR="00550DF6" w:rsidRPr="005E5F18" w:rsidRDefault="00550DF6" w:rsidP="00503C08">
      <w:pPr>
        <w:jc w:val="both"/>
        <w:rPr>
          <w:rFonts w:ascii="Arial" w:eastAsia="Calibri" w:hAnsi="Arial" w:cs="Arial"/>
          <w:sz w:val="22"/>
          <w:szCs w:val="22"/>
          <w:lang w:eastAsia="en-US"/>
        </w:rPr>
      </w:pPr>
      <w:r w:rsidRPr="005E5F18">
        <w:rPr>
          <w:rFonts w:ascii="Arial" w:eastAsia="Calibri" w:hAnsi="Arial" w:cs="Arial"/>
          <w:sz w:val="22"/>
          <w:szCs w:val="22"/>
          <w:lang w:eastAsia="en-US"/>
        </w:rPr>
        <w:t xml:space="preserve">Tato vyhláška nabývá účinnosti dnem 1. </w:t>
      </w:r>
      <w:r w:rsidR="0075726B">
        <w:rPr>
          <w:rFonts w:ascii="Arial" w:eastAsia="Calibri" w:hAnsi="Arial" w:cs="Arial"/>
          <w:sz w:val="22"/>
          <w:szCs w:val="22"/>
          <w:lang w:eastAsia="en-US"/>
        </w:rPr>
        <w:t>1</w:t>
      </w:r>
      <w:r w:rsidRPr="005E5F18">
        <w:rPr>
          <w:rFonts w:ascii="Arial" w:eastAsia="Calibri" w:hAnsi="Arial" w:cs="Arial"/>
          <w:sz w:val="22"/>
          <w:szCs w:val="22"/>
          <w:lang w:eastAsia="en-US"/>
        </w:rPr>
        <w:t>. 202</w:t>
      </w:r>
      <w:r w:rsidR="0075726B">
        <w:rPr>
          <w:rFonts w:ascii="Arial" w:eastAsia="Calibri" w:hAnsi="Arial" w:cs="Arial"/>
          <w:sz w:val="22"/>
          <w:szCs w:val="22"/>
          <w:lang w:eastAsia="en-US"/>
        </w:rPr>
        <w:t>5</w:t>
      </w:r>
      <w:r w:rsidRPr="005E5F18">
        <w:rPr>
          <w:rFonts w:ascii="Arial" w:eastAsia="Calibri" w:hAnsi="Arial" w:cs="Arial"/>
          <w:sz w:val="22"/>
          <w:szCs w:val="22"/>
          <w:lang w:eastAsia="en-US"/>
        </w:rPr>
        <w:t xml:space="preserve">. </w:t>
      </w:r>
    </w:p>
    <w:p w14:paraId="00AB80C0" w14:textId="77777777" w:rsidR="00074576" w:rsidRDefault="00074576" w:rsidP="00074576">
      <w:pPr>
        <w:spacing w:before="120" w:line="288" w:lineRule="auto"/>
        <w:ind w:firstLine="709"/>
        <w:jc w:val="both"/>
        <w:rPr>
          <w:rFonts w:ascii="Arial" w:hAnsi="Arial" w:cs="Arial"/>
          <w:sz w:val="22"/>
          <w:szCs w:val="22"/>
        </w:rPr>
      </w:pPr>
    </w:p>
    <w:p w14:paraId="7ED7DCE9" w14:textId="77777777" w:rsidR="00083513" w:rsidRDefault="00083513" w:rsidP="00074576">
      <w:pPr>
        <w:spacing w:before="120" w:line="288" w:lineRule="auto"/>
        <w:ind w:firstLine="709"/>
        <w:jc w:val="both"/>
        <w:rPr>
          <w:rFonts w:ascii="Arial" w:hAnsi="Arial" w:cs="Arial"/>
          <w:sz w:val="22"/>
          <w:szCs w:val="22"/>
        </w:rPr>
      </w:pPr>
    </w:p>
    <w:p w14:paraId="3297C4CD" w14:textId="77777777" w:rsidR="00083513" w:rsidRPr="00074576" w:rsidRDefault="00083513" w:rsidP="00074576">
      <w:pPr>
        <w:spacing w:before="120" w:line="288" w:lineRule="auto"/>
        <w:ind w:firstLine="709"/>
        <w:jc w:val="both"/>
        <w:rPr>
          <w:rFonts w:ascii="Arial" w:hAnsi="Arial" w:cs="Arial"/>
          <w:sz w:val="22"/>
          <w:szCs w:val="22"/>
        </w:rPr>
      </w:pPr>
    </w:p>
    <w:p w14:paraId="4E76E944" w14:textId="77777777" w:rsidR="00362DF8" w:rsidRPr="001D113B" w:rsidRDefault="00362DF8" w:rsidP="00362DF8">
      <w:pPr>
        <w:spacing w:before="120" w:line="288" w:lineRule="auto"/>
        <w:jc w:val="both"/>
        <w:rPr>
          <w:rFonts w:ascii="Arial" w:hAnsi="Arial" w:cs="Arial"/>
          <w:sz w:val="22"/>
          <w:szCs w:val="22"/>
        </w:rPr>
      </w:pPr>
    </w:p>
    <w:p w14:paraId="42DFB34A" w14:textId="77777777" w:rsidR="0024722A" w:rsidRPr="001D113B" w:rsidRDefault="00E2491F" w:rsidP="00E2491F">
      <w:pPr>
        <w:ind w:firstLine="708"/>
        <w:rPr>
          <w:rFonts w:ascii="Arial" w:hAnsi="Arial" w:cs="Arial"/>
          <w:bCs/>
          <w:i/>
          <w:sz w:val="22"/>
          <w:szCs w:val="22"/>
        </w:rPr>
      </w:pP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r w:rsidRPr="001D113B">
        <w:rPr>
          <w:rFonts w:ascii="Arial" w:hAnsi="Arial" w:cs="Arial"/>
          <w:bCs/>
          <w:i/>
          <w:sz w:val="22"/>
          <w:szCs w:val="22"/>
        </w:rPr>
        <w:tab/>
      </w:r>
    </w:p>
    <w:p w14:paraId="1AEDFE2B" w14:textId="48377BCB" w:rsidR="0024722A" w:rsidRPr="00B11D57" w:rsidRDefault="0024722A" w:rsidP="00503C08">
      <w:pPr>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503C08">
        <w:rPr>
          <w:rFonts w:ascii="Arial" w:hAnsi="Arial" w:cs="Arial"/>
          <w:bCs/>
          <w:sz w:val="22"/>
          <w:szCs w:val="22"/>
        </w:rPr>
        <w:tab/>
      </w:r>
      <w:r w:rsidR="00E2491F" w:rsidRPr="001D113B">
        <w:rPr>
          <w:rFonts w:ascii="Arial" w:hAnsi="Arial" w:cs="Arial"/>
          <w:bCs/>
          <w:sz w:val="22"/>
          <w:szCs w:val="22"/>
        </w:rPr>
        <w:t>………</w:t>
      </w:r>
      <w:r w:rsidR="00B11D57">
        <w:rPr>
          <w:rFonts w:ascii="Arial" w:hAnsi="Arial" w:cs="Arial"/>
          <w:bCs/>
          <w:sz w:val="22"/>
          <w:szCs w:val="22"/>
        </w:rPr>
        <w:t>………………</w:t>
      </w:r>
    </w:p>
    <w:p w14:paraId="373C7AC2" w14:textId="46F621E1" w:rsidR="0024722A" w:rsidRPr="00B11D57" w:rsidRDefault="0024722A" w:rsidP="00E2491F">
      <w:pPr>
        <w:ind w:left="708"/>
        <w:rPr>
          <w:rFonts w:ascii="Arial" w:hAnsi="Arial" w:cs="Arial"/>
          <w:bCs/>
          <w:iCs/>
          <w:sz w:val="22"/>
          <w:szCs w:val="22"/>
        </w:rPr>
      </w:pPr>
      <w:r w:rsidRPr="00B11D57">
        <w:rPr>
          <w:rFonts w:ascii="Arial" w:hAnsi="Arial" w:cs="Arial"/>
          <w:bCs/>
          <w:iCs/>
          <w:sz w:val="22"/>
          <w:szCs w:val="22"/>
        </w:rPr>
        <w:t>místostarosta</w:t>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E2491F" w:rsidRPr="00B11D57">
        <w:rPr>
          <w:rFonts w:ascii="Arial" w:hAnsi="Arial" w:cs="Arial"/>
          <w:bCs/>
          <w:iCs/>
          <w:sz w:val="22"/>
          <w:szCs w:val="22"/>
        </w:rPr>
        <w:tab/>
      </w:r>
      <w:r w:rsidR="00083513">
        <w:rPr>
          <w:rFonts w:ascii="Arial" w:hAnsi="Arial" w:cs="Arial"/>
          <w:bCs/>
          <w:iCs/>
          <w:sz w:val="22"/>
          <w:szCs w:val="22"/>
        </w:rPr>
        <w:t xml:space="preserve">        </w:t>
      </w:r>
      <w:r w:rsidR="00E2491F" w:rsidRPr="00B11D57">
        <w:rPr>
          <w:rFonts w:ascii="Arial" w:hAnsi="Arial" w:cs="Arial"/>
          <w:bCs/>
          <w:iCs/>
          <w:sz w:val="22"/>
          <w:szCs w:val="22"/>
        </w:rPr>
        <w:t>starosta</w:t>
      </w:r>
    </w:p>
    <w:sectPr w:rsidR="0024722A" w:rsidRPr="00B11D57" w:rsidSect="00012F7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FD2E5" w14:textId="77777777" w:rsidR="004D58DE" w:rsidRDefault="004D58DE">
      <w:r>
        <w:separator/>
      </w:r>
    </w:p>
  </w:endnote>
  <w:endnote w:type="continuationSeparator" w:id="0">
    <w:p w14:paraId="54D79D60" w14:textId="77777777" w:rsidR="004D58DE" w:rsidRDefault="004D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A13B" w14:textId="77777777" w:rsidR="004D58DE" w:rsidRDefault="004D58DE">
      <w:r>
        <w:separator/>
      </w:r>
    </w:p>
  </w:footnote>
  <w:footnote w:type="continuationSeparator" w:id="0">
    <w:p w14:paraId="33ABADF8" w14:textId="77777777" w:rsidR="004D58DE" w:rsidRDefault="004D58DE">
      <w:r>
        <w:continuationSeparator/>
      </w:r>
    </w:p>
  </w:footnote>
  <w:footnote w:id="1">
    <w:p w14:paraId="071B5F1B" w14:textId="77777777" w:rsidR="006B58B2" w:rsidRPr="001B1E4F" w:rsidRDefault="006B58B2">
      <w:pPr>
        <w:pStyle w:val="Textpoznpodarou"/>
        <w:rPr>
          <w:rFonts w:ascii="Arial" w:hAnsi="Arial" w:cs="Arial"/>
          <w:sz w:val="16"/>
          <w:szCs w:val="16"/>
        </w:rPr>
      </w:pPr>
      <w:r w:rsidRPr="001B1E4F">
        <w:rPr>
          <w:rStyle w:val="Znakapoznpodarou"/>
          <w:rFonts w:ascii="Arial" w:hAnsi="Arial" w:cs="Arial"/>
          <w:sz w:val="16"/>
          <w:szCs w:val="16"/>
        </w:rPr>
        <w:footnoteRef/>
      </w:r>
      <w:r w:rsidRPr="001B1E4F">
        <w:rPr>
          <w:rFonts w:ascii="Arial" w:hAnsi="Arial" w:cs="Arial"/>
          <w:sz w:val="16"/>
          <w:szCs w:val="16"/>
        </w:rPr>
        <w:t xml:space="preserve"> § 61 zákona o</w:t>
      </w:r>
      <w:r w:rsidR="003E3D8B" w:rsidRPr="001B1E4F">
        <w:rPr>
          <w:rFonts w:ascii="Arial" w:hAnsi="Arial" w:cs="Arial"/>
          <w:sz w:val="16"/>
          <w:szCs w:val="16"/>
        </w:rPr>
        <w:t xml:space="preserve"> o</w:t>
      </w:r>
      <w:r w:rsidRPr="001B1E4F">
        <w:rPr>
          <w:rFonts w:ascii="Arial" w:hAnsi="Arial" w:cs="Arial"/>
          <w:sz w:val="16"/>
          <w:szCs w:val="16"/>
        </w:rPr>
        <w:t>dpadech</w:t>
      </w:r>
    </w:p>
  </w:footnote>
  <w:footnote w:id="2">
    <w:p w14:paraId="401C43DC" w14:textId="77777777" w:rsidR="006B58B2" w:rsidRDefault="006B58B2">
      <w:pPr>
        <w:pStyle w:val="Textpoznpodarou"/>
        <w:rPr>
          <w:rFonts w:ascii="Arial" w:hAnsi="Arial" w:cs="Arial"/>
          <w:sz w:val="16"/>
          <w:szCs w:val="16"/>
        </w:rPr>
      </w:pPr>
      <w:r w:rsidRPr="001B1E4F">
        <w:rPr>
          <w:rStyle w:val="Znakapoznpodarou"/>
          <w:rFonts w:ascii="Arial" w:hAnsi="Arial" w:cs="Arial"/>
          <w:sz w:val="16"/>
          <w:szCs w:val="16"/>
        </w:rPr>
        <w:footnoteRef/>
      </w:r>
      <w:r w:rsidRPr="001B1E4F">
        <w:rPr>
          <w:rFonts w:ascii="Arial" w:hAnsi="Arial" w:cs="Arial"/>
          <w:sz w:val="16"/>
          <w:szCs w:val="16"/>
        </w:rPr>
        <w:t xml:space="preserve"> § </w:t>
      </w:r>
      <w:r w:rsidR="002217C9" w:rsidRPr="001B1E4F">
        <w:rPr>
          <w:rFonts w:ascii="Arial" w:hAnsi="Arial" w:cs="Arial"/>
          <w:sz w:val="16"/>
          <w:szCs w:val="16"/>
        </w:rPr>
        <w:t>60 zákona</w:t>
      </w:r>
      <w:r w:rsidRPr="001B1E4F">
        <w:rPr>
          <w:rFonts w:ascii="Arial" w:hAnsi="Arial" w:cs="Arial"/>
          <w:sz w:val="16"/>
          <w:szCs w:val="16"/>
        </w:rPr>
        <w:t xml:space="preserve"> o</w:t>
      </w:r>
      <w:r w:rsidR="003E3D8B" w:rsidRPr="001B1E4F">
        <w:rPr>
          <w:rFonts w:ascii="Arial" w:hAnsi="Arial" w:cs="Arial"/>
          <w:sz w:val="16"/>
          <w:szCs w:val="16"/>
        </w:rPr>
        <w:t xml:space="preserve"> o</w:t>
      </w:r>
      <w:r w:rsidRPr="001B1E4F">
        <w:rPr>
          <w:rFonts w:ascii="Arial" w:hAnsi="Arial" w:cs="Arial"/>
          <w:sz w:val="16"/>
          <w:szCs w:val="16"/>
        </w:rPr>
        <w:t>dpadech</w:t>
      </w:r>
    </w:p>
    <w:p w14:paraId="6D2C71AF" w14:textId="47A53022" w:rsidR="00251689" w:rsidRDefault="00251689">
      <w:pPr>
        <w:pStyle w:val="Textpoznpodarou"/>
      </w:pPr>
      <w:r w:rsidRPr="00251689">
        <w:rPr>
          <w:rFonts w:ascii="Arial" w:hAnsi="Arial" w:cs="Arial"/>
          <w:sz w:val="16"/>
          <w:szCs w:val="16"/>
          <w:vertAlign w:val="superscript"/>
        </w:rPr>
        <w:t>3</w:t>
      </w:r>
      <w:r>
        <w:rPr>
          <w:rFonts w:ascii="Arial" w:hAnsi="Arial" w:cs="Arial"/>
          <w:sz w:val="16"/>
          <w:szCs w:val="16"/>
        </w:rPr>
        <w:t xml:space="preserve"> www.zahradkycl.cz</w:t>
      </w:r>
    </w:p>
  </w:footnote>
  <w:footnote w:id="3">
    <w:p w14:paraId="1BA66DC5" w14:textId="20DA3B40" w:rsidR="001B1E4F" w:rsidRPr="001B1E4F" w:rsidRDefault="001B1E4F">
      <w:pPr>
        <w:pStyle w:val="Textpoznpodarou"/>
        <w:rPr>
          <w:sz w:val="16"/>
          <w:szCs w:val="16"/>
        </w:rPr>
      </w:pPr>
      <w:r w:rsidRPr="001B1E4F">
        <w:rPr>
          <w:rStyle w:val="Znakapoznpodarou"/>
          <w:sz w:val="16"/>
          <w:szCs w:val="16"/>
        </w:rPr>
        <w:footnoteRef/>
      </w:r>
      <w:r w:rsidRPr="001B1E4F">
        <w:rPr>
          <w:sz w:val="16"/>
          <w:szCs w:val="16"/>
        </w:rPr>
        <w:t xml:space="preserve"> www.zahradkycl.cz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01E24"/>
    <w:multiLevelType w:val="hybridMultilevel"/>
    <w:tmpl w:val="8D1AC7D2"/>
    <w:lvl w:ilvl="0" w:tplc="341CA53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32A21A1"/>
    <w:multiLevelType w:val="hybridMultilevel"/>
    <w:tmpl w:val="56EE446E"/>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CE24E5"/>
    <w:multiLevelType w:val="hybridMultilevel"/>
    <w:tmpl w:val="36C6AD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5202B81"/>
    <w:multiLevelType w:val="hybridMultilevel"/>
    <w:tmpl w:val="4F92E58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7EF6A68"/>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595877"/>
    <w:multiLevelType w:val="hybridMultilevel"/>
    <w:tmpl w:val="A350C0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3D7E9F"/>
    <w:multiLevelType w:val="hybridMultilevel"/>
    <w:tmpl w:val="000AE5F4"/>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6CC4DD0"/>
    <w:multiLevelType w:val="hybridMultilevel"/>
    <w:tmpl w:val="C5C0E674"/>
    <w:lvl w:ilvl="0" w:tplc="C4E28B8A">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15:restartNumberingAfterBreak="0">
    <w:nsid w:val="485A6B2A"/>
    <w:multiLevelType w:val="hybridMultilevel"/>
    <w:tmpl w:val="6380B716"/>
    <w:lvl w:ilvl="0" w:tplc="8C7E256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B7C47"/>
    <w:multiLevelType w:val="hybridMultilevel"/>
    <w:tmpl w:val="E4CE73C2"/>
    <w:lvl w:ilvl="0" w:tplc="04050017">
      <w:start w:val="1"/>
      <w:numFmt w:val="lowerLetter"/>
      <w:lvlText w:val="%1)"/>
      <w:lvlJc w:val="left"/>
      <w:pPr>
        <w:ind w:left="1800"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ABB09C8"/>
    <w:multiLevelType w:val="hybridMultilevel"/>
    <w:tmpl w:val="49BC24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5" w15:restartNumberingAfterBreak="0">
    <w:nsid w:val="5C9F043D"/>
    <w:multiLevelType w:val="hybridMultilevel"/>
    <w:tmpl w:val="E00A923A"/>
    <w:lvl w:ilvl="0" w:tplc="35B0FA74">
      <w:start w:val="1"/>
      <w:numFmt w:val="decimal"/>
      <w:lvlText w:val="%1)"/>
      <w:lvlJc w:val="left"/>
      <w:pPr>
        <w:tabs>
          <w:tab w:val="num" w:pos="360"/>
        </w:tabs>
        <w:ind w:left="360" w:hanging="360"/>
      </w:pPr>
      <w:rPr>
        <w:rFonts w:hint="default"/>
        <w:b w:val="0"/>
        <w:color w:val="auto"/>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8621F5"/>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627ABA"/>
    <w:multiLevelType w:val="hybridMultilevel"/>
    <w:tmpl w:val="137CE124"/>
    <w:lvl w:ilvl="0" w:tplc="DD76B46E">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5185F2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4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C343BBA"/>
    <w:multiLevelType w:val="hybridMultilevel"/>
    <w:tmpl w:val="56EE446E"/>
    <w:lvl w:ilvl="0" w:tplc="8FD8C2EA">
      <w:start w:val="1"/>
      <w:numFmt w:val="decimal"/>
      <w:lvlText w:val="%1)"/>
      <w:lvlJc w:val="left"/>
      <w:pPr>
        <w:ind w:left="36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15:restartNumberingAfterBreak="0">
    <w:nsid w:val="7CEA02C5"/>
    <w:multiLevelType w:val="hybridMultilevel"/>
    <w:tmpl w:val="3E2C7390"/>
    <w:lvl w:ilvl="0" w:tplc="E2940DDA">
      <w:start w:val="1"/>
      <w:numFmt w:val="lowerLetter"/>
      <w:lvlText w:val="%1)"/>
      <w:lvlJc w:val="left"/>
      <w:pPr>
        <w:tabs>
          <w:tab w:val="num" w:pos="446"/>
        </w:tabs>
        <w:ind w:left="446" w:hanging="360"/>
      </w:pPr>
      <w:rPr>
        <w:rFonts w:ascii="Arial" w:eastAsia="Times New Roman" w:hAnsi="Arial" w:cs="Arial"/>
        <w:color w:val="auto"/>
      </w:rPr>
    </w:lvl>
    <w:lvl w:ilvl="1" w:tplc="FFFFFFFF">
      <w:start w:val="1"/>
      <w:numFmt w:val="lowerLetter"/>
      <w:lvlText w:val="%2."/>
      <w:lvlJc w:val="left"/>
      <w:pPr>
        <w:tabs>
          <w:tab w:val="num" w:pos="1166"/>
        </w:tabs>
        <w:ind w:left="1166" w:hanging="360"/>
      </w:pPr>
    </w:lvl>
    <w:lvl w:ilvl="2" w:tplc="FFFFFFFF" w:tentative="1">
      <w:start w:val="1"/>
      <w:numFmt w:val="lowerRoman"/>
      <w:lvlText w:val="%3."/>
      <w:lvlJc w:val="right"/>
      <w:pPr>
        <w:tabs>
          <w:tab w:val="num" w:pos="1886"/>
        </w:tabs>
        <w:ind w:left="1886" w:hanging="180"/>
      </w:pPr>
    </w:lvl>
    <w:lvl w:ilvl="3" w:tplc="FFFFFFFF" w:tentative="1">
      <w:start w:val="1"/>
      <w:numFmt w:val="decimal"/>
      <w:lvlText w:val="%4."/>
      <w:lvlJc w:val="left"/>
      <w:pPr>
        <w:tabs>
          <w:tab w:val="num" w:pos="2606"/>
        </w:tabs>
        <w:ind w:left="2606" w:hanging="360"/>
      </w:pPr>
    </w:lvl>
    <w:lvl w:ilvl="4" w:tplc="FFFFFFFF" w:tentative="1">
      <w:start w:val="1"/>
      <w:numFmt w:val="lowerLetter"/>
      <w:lvlText w:val="%5."/>
      <w:lvlJc w:val="left"/>
      <w:pPr>
        <w:tabs>
          <w:tab w:val="num" w:pos="3326"/>
        </w:tabs>
        <w:ind w:left="3326" w:hanging="360"/>
      </w:pPr>
    </w:lvl>
    <w:lvl w:ilvl="5" w:tplc="FFFFFFFF" w:tentative="1">
      <w:start w:val="1"/>
      <w:numFmt w:val="lowerRoman"/>
      <w:lvlText w:val="%6."/>
      <w:lvlJc w:val="right"/>
      <w:pPr>
        <w:tabs>
          <w:tab w:val="num" w:pos="4046"/>
        </w:tabs>
        <w:ind w:left="4046" w:hanging="180"/>
      </w:pPr>
    </w:lvl>
    <w:lvl w:ilvl="6" w:tplc="FFFFFFFF" w:tentative="1">
      <w:start w:val="1"/>
      <w:numFmt w:val="decimal"/>
      <w:lvlText w:val="%7."/>
      <w:lvlJc w:val="left"/>
      <w:pPr>
        <w:tabs>
          <w:tab w:val="num" w:pos="4766"/>
        </w:tabs>
        <w:ind w:left="4766" w:hanging="360"/>
      </w:pPr>
    </w:lvl>
    <w:lvl w:ilvl="7" w:tplc="FFFFFFFF" w:tentative="1">
      <w:start w:val="1"/>
      <w:numFmt w:val="lowerLetter"/>
      <w:lvlText w:val="%8."/>
      <w:lvlJc w:val="left"/>
      <w:pPr>
        <w:tabs>
          <w:tab w:val="num" w:pos="5486"/>
        </w:tabs>
        <w:ind w:left="5486" w:hanging="360"/>
      </w:pPr>
    </w:lvl>
    <w:lvl w:ilvl="8" w:tplc="FFFFFFFF" w:tentative="1">
      <w:start w:val="1"/>
      <w:numFmt w:val="lowerRoman"/>
      <w:lvlText w:val="%9."/>
      <w:lvlJc w:val="right"/>
      <w:pPr>
        <w:tabs>
          <w:tab w:val="num" w:pos="6206"/>
        </w:tabs>
        <w:ind w:left="6206" w:hanging="180"/>
      </w:pPr>
    </w:lvl>
  </w:abstractNum>
  <w:abstractNum w:abstractNumId="49" w15:restartNumberingAfterBreak="0">
    <w:nsid w:val="7E671118"/>
    <w:multiLevelType w:val="hybridMultilevel"/>
    <w:tmpl w:val="1122B19E"/>
    <w:lvl w:ilvl="0" w:tplc="04050017">
      <w:start w:val="1"/>
      <w:numFmt w:val="lowerLetter"/>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0" w15:restartNumberingAfterBreak="0">
    <w:nsid w:val="7EE729ED"/>
    <w:multiLevelType w:val="hybridMultilevel"/>
    <w:tmpl w:val="A1861A2C"/>
    <w:lvl w:ilvl="0" w:tplc="55CE3198">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10532840">
    <w:abstractNumId w:val="13"/>
  </w:num>
  <w:num w:numId="2" w16cid:durableId="538514110">
    <w:abstractNumId w:val="48"/>
  </w:num>
  <w:num w:numId="3" w16cid:durableId="1706246558">
    <w:abstractNumId w:val="7"/>
  </w:num>
  <w:num w:numId="4" w16cid:durableId="1488856974">
    <w:abstractNumId w:val="35"/>
  </w:num>
  <w:num w:numId="5" w16cid:durableId="2066681960">
    <w:abstractNumId w:val="31"/>
  </w:num>
  <w:num w:numId="6" w16cid:durableId="666790974">
    <w:abstractNumId w:val="40"/>
  </w:num>
  <w:num w:numId="7" w16cid:durableId="1386446083">
    <w:abstractNumId w:val="14"/>
  </w:num>
  <w:num w:numId="8" w16cid:durableId="1350183017">
    <w:abstractNumId w:val="4"/>
  </w:num>
  <w:num w:numId="9" w16cid:durableId="1844273863">
    <w:abstractNumId w:val="39"/>
  </w:num>
  <w:num w:numId="10" w16cid:durableId="516122370">
    <w:abstractNumId w:val="34"/>
  </w:num>
  <w:num w:numId="11" w16cid:durableId="179586852">
    <w:abstractNumId w:val="32"/>
  </w:num>
  <w:num w:numId="12" w16cid:durableId="487676723">
    <w:abstractNumId w:val="17"/>
  </w:num>
  <w:num w:numId="13" w16cid:durableId="624697176">
    <w:abstractNumId w:val="36"/>
  </w:num>
  <w:num w:numId="14" w16cid:durableId="572353321">
    <w:abstractNumId w:val="46"/>
  </w:num>
  <w:num w:numId="15" w16cid:durableId="1412047490">
    <w:abstractNumId w:val="20"/>
  </w:num>
  <w:num w:numId="16" w16cid:durableId="1998992509">
    <w:abstractNumId w:val="44"/>
  </w:num>
  <w:num w:numId="17" w16cid:durableId="1914271032">
    <w:abstractNumId w:val="8"/>
  </w:num>
  <w:num w:numId="18" w16cid:durableId="1451513159">
    <w:abstractNumId w:val="3"/>
  </w:num>
  <w:num w:numId="19" w16cid:durableId="1298102670">
    <w:abstractNumId w:val="27"/>
  </w:num>
  <w:num w:numId="20" w16cid:durableId="1893075889">
    <w:abstractNumId w:val="37"/>
  </w:num>
  <w:num w:numId="21" w16cid:durableId="1758671205">
    <w:abstractNumId w:val="28"/>
  </w:num>
  <w:num w:numId="22" w16cid:durableId="377163616">
    <w:abstractNumId w:val="29"/>
  </w:num>
  <w:num w:numId="23" w16cid:durableId="475267925">
    <w:abstractNumId w:val="19"/>
  </w:num>
  <w:num w:numId="24" w16cid:durableId="222915019">
    <w:abstractNumId w:val="11"/>
  </w:num>
  <w:num w:numId="25" w16cid:durableId="1035692586">
    <w:abstractNumId w:val="5"/>
  </w:num>
  <w:num w:numId="26" w16cid:durableId="859660874">
    <w:abstractNumId w:val="26"/>
  </w:num>
  <w:num w:numId="27" w16cid:durableId="864976630">
    <w:abstractNumId w:val="6"/>
  </w:num>
  <w:num w:numId="28" w16cid:durableId="1841698765">
    <w:abstractNumId w:val="21"/>
  </w:num>
  <w:num w:numId="29" w16cid:durableId="738479937">
    <w:abstractNumId w:val="16"/>
  </w:num>
  <w:num w:numId="30" w16cid:durableId="914126522">
    <w:abstractNumId w:val="18"/>
  </w:num>
  <w:num w:numId="31" w16cid:durableId="1769622859">
    <w:abstractNumId w:val="42"/>
  </w:num>
  <w:num w:numId="32" w16cid:durableId="679041906">
    <w:abstractNumId w:val="30"/>
  </w:num>
  <w:num w:numId="33" w16cid:durableId="2003436159">
    <w:abstractNumId w:val="41"/>
  </w:num>
  <w:num w:numId="34" w16cid:durableId="1164590677">
    <w:abstractNumId w:val="22"/>
  </w:num>
  <w:num w:numId="35" w16cid:durableId="891307896">
    <w:abstractNumId w:val="9"/>
  </w:num>
  <w:num w:numId="36" w16cid:durableId="327755855">
    <w:abstractNumId w:val="50"/>
  </w:num>
  <w:num w:numId="37" w16cid:durableId="682322526">
    <w:abstractNumId w:val="12"/>
  </w:num>
  <w:num w:numId="38" w16cid:durableId="1588269222">
    <w:abstractNumId w:val="43"/>
  </w:num>
  <w:num w:numId="39" w16cid:durableId="1664628836">
    <w:abstractNumId w:val="25"/>
  </w:num>
  <w:num w:numId="40" w16cid:durableId="838158367">
    <w:abstractNumId w:val="15"/>
  </w:num>
  <w:num w:numId="41" w16cid:durableId="239095549">
    <w:abstractNumId w:val="33"/>
  </w:num>
  <w:num w:numId="42" w16cid:durableId="1622570410">
    <w:abstractNumId w:val="38"/>
  </w:num>
  <w:num w:numId="43" w16cid:durableId="1241867659">
    <w:abstractNumId w:val="23"/>
  </w:num>
  <w:num w:numId="44" w16cid:durableId="1169562788">
    <w:abstractNumId w:val="45"/>
  </w:num>
  <w:num w:numId="45" w16cid:durableId="1838497698">
    <w:abstractNumId w:val="10"/>
  </w:num>
  <w:num w:numId="46" w16cid:durableId="1674649123">
    <w:abstractNumId w:val="49"/>
  </w:num>
  <w:num w:numId="47" w16cid:durableId="1309357169">
    <w:abstractNumId w:val="2"/>
  </w:num>
  <w:num w:numId="48" w16cid:durableId="1196043406">
    <w:abstractNumId w:val="47"/>
  </w:num>
  <w:num w:numId="49" w16cid:durableId="1515074466">
    <w:abstractNumId w:val="1"/>
  </w:num>
  <w:num w:numId="50" w16cid:durableId="1898054839">
    <w:abstractNumId w:val="0"/>
  </w:num>
  <w:num w:numId="51" w16cid:durableId="15188889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7C31"/>
    <w:rsid w:val="00012F79"/>
    <w:rsid w:val="00024B27"/>
    <w:rsid w:val="00031731"/>
    <w:rsid w:val="000332D7"/>
    <w:rsid w:val="00036778"/>
    <w:rsid w:val="00041A92"/>
    <w:rsid w:val="00042756"/>
    <w:rsid w:val="00053446"/>
    <w:rsid w:val="00053FEC"/>
    <w:rsid w:val="0005615E"/>
    <w:rsid w:val="0005787D"/>
    <w:rsid w:val="00061946"/>
    <w:rsid w:val="0007231F"/>
    <w:rsid w:val="00074576"/>
    <w:rsid w:val="00075BFE"/>
    <w:rsid w:val="00076F7D"/>
    <w:rsid w:val="00077E69"/>
    <w:rsid w:val="00083513"/>
    <w:rsid w:val="0008576A"/>
    <w:rsid w:val="00091C2D"/>
    <w:rsid w:val="00095548"/>
    <w:rsid w:val="0009785F"/>
    <w:rsid w:val="000A04B6"/>
    <w:rsid w:val="000A3A9A"/>
    <w:rsid w:val="000B560B"/>
    <w:rsid w:val="000D0024"/>
    <w:rsid w:val="000D356A"/>
    <w:rsid w:val="000D40B5"/>
    <w:rsid w:val="000E7318"/>
    <w:rsid w:val="000E7404"/>
    <w:rsid w:val="000F43EE"/>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4DAA"/>
    <w:rsid w:val="00164E8B"/>
    <w:rsid w:val="001724A3"/>
    <w:rsid w:val="0017608F"/>
    <w:rsid w:val="00180B32"/>
    <w:rsid w:val="00181515"/>
    <w:rsid w:val="00181C99"/>
    <w:rsid w:val="001869E0"/>
    <w:rsid w:val="001A1793"/>
    <w:rsid w:val="001A5FC6"/>
    <w:rsid w:val="001B0AEB"/>
    <w:rsid w:val="001B1E4F"/>
    <w:rsid w:val="001C6E05"/>
    <w:rsid w:val="001D113B"/>
    <w:rsid w:val="001E0DF7"/>
    <w:rsid w:val="001E5FBF"/>
    <w:rsid w:val="00200839"/>
    <w:rsid w:val="00202C4A"/>
    <w:rsid w:val="00206275"/>
    <w:rsid w:val="00211D36"/>
    <w:rsid w:val="00220827"/>
    <w:rsid w:val="002217C9"/>
    <w:rsid w:val="00223F72"/>
    <w:rsid w:val="00232642"/>
    <w:rsid w:val="0023379E"/>
    <w:rsid w:val="00242D06"/>
    <w:rsid w:val="002439E9"/>
    <w:rsid w:val="002444B7"/>
    <w:rsid w:val="00244C59"/>
    <w:rsid w:val="00246D80"/>
    <w:rsid w:val="0024722A"/>
    <w:rsid w:val="00247C11"/>
    <w:rsid w:val="00251689"/>
    <w:rsid w:val="00251FBA"/>
    <w:rsid w:val="0025354B"/>
    <w:rsid w:val="00255095"/>
    <w:rsid w:val="00255AE6"/>
    <w:rsid w:val="00261098"/>
    <w:rsid w:val="00262D62"/>
    <w:rsid w:val="0026520E"/>
    <w:rsid w:val="00265EF4"/>
    <w:rsid w:val="00267188"/>
    <w:rsid w:val="002A020A"/>
    <w:rsid w:val="002A3581"/>
    <w:rsid w:val="002A5A25"/>
    <w:rsid w:val="002A7F1D"/>
    <w:rsid w:val="002B1A46"/>
    <w:rsid w:val="002B7E6B"/>
    <w:rsid w:val="002C32D2"/>
    <w:rsid w:val="002C3644"/>
    <w:rsid w:val="002C442F"/>
    <w:rsid w:val="002D64B8"/>
    <w:rsid w:val="002D7DAC"/>
    <w:rsid w:val="002F4026"/>
    <w:rsid w:val="002F6C9F"/>
    <w:rsid w:val="0031415A"/>
    <w:rsid w:val="00320CF7"/>
    <w:rsid w:val="0032634F"/>
    <w:rsid w:val="00327271"/>
    <w:rsid w:val="00332A01"/>
    <w:rsid w:val="00335658"/>
    <w:rsid w:val="00335F20"/>
    <w:rsid w:val="0034317B"/>
    <w:rsid w:val="00343C2D"/>
    <w:rsid w:val="00344369"/>
    <w:rsid w:val="00352DD8"/>
    <w:rsid w:val="003558A3"/>
    <w:rsid w:val="00362DF8"/>
    <w:rsid w:val="00372EAD"/>
    <w:rsid w:val="00373576"/>
    <w:rsid w:val="0037455E"/>
    <w:rsid w:val="003746ED"/>
    <w:rsid w:val="003934B6"/>
    <w:rsid w:val="003A0DB1"/>
    <w:rsid w:val="003A7FC0"/>
    <w:rsid w:val="003D53F7"/>
    <w:rsid w:val="003D6965"/>
    <w:rsid w:val="003E3AB7"/>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8DE"/>
    <w:rsid w:val="004D5A15"/>
    <w:rsid w:val="004F2BAA"/>
    <w:rsid w:val="00502A5D"/>
    <w:rsid w:val="00503C08"/>
    <w:rsid w:val="00503F10"/>
    <w:rsid w:val="00505735"/>
    <w:rsid w:val="0051226B"/>
    <w:rsid w:val="0052041F"/>
    <w:rsid w:val="00525ABF"/>
    <w:rsid w:val="00540721"/>
    <w:rsid w:val="00540BAC"/>
    <w:rsid w:val="00543342"/>
    <w:rsid w:val="00543380"/>
    <w:rsid w:val="0054776B"/>
    <w:rsid w:val="00547890"/>
    <w:rsid w:val="00550D41"/>
    <w:rsid w:val="00550DF6"/>
    <w:rsid w:val="00552FFF"/>
    <w:rsid w:val="00553B78"/>
    <w:rsid w:val="00555FEB"/>
    <w:rsid w:val="00560DED"/>
    <w:rsid w:val="0056694A"/>
    <w:rsid w:val="00576E29"/>
    <w:rsid w:val="00584D37"/>
    <w:rsid w:val="0059780C"/>
    <w:rsid w:val="005A3FFD"/>
    <w:rsid w:val="005C0885"/>
    <w:rsid w:val="005C39E7"/>
    <w:rsid w:val="005C7494"/>
    <w:rsid w:val="005C7FAC"/>
    <w:rsid w:val="005D29B1"/>
    <w:rsid w:val="005D6CD7"/>
    <w:rsid w:val="005D78B7"/>
    <w:rsid w:val="005E114F"/>
    <w:rsid w:val="005E2539"/>
    <w:rsid w:val="005E3069"/>
    <w:rsid w:val="005E5F18"/>
    <w:rsid w:val="005F0210"/>
    <w:rsid w:val="005F1D1F"/>
    <w:rsid w:val="006025AC"/>
    <w:rsid w:val="006101FB"/>
    <w:rsid w:val="00613169"/>
    <w:rsid w:val="00617D61"/>
    <w:rsid w:val="00617FE8"/>
    <w:rsid w:val="00620481"/>
    <w:rsid w:val="006277AF"/>
    <w:rsid w:val="00630942"/>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D3469"/>
    <w:rsid w:val="006E5A79"/>
    <w:rsid w:val="006F432E"/>
    <w:rsid w:val="007008E2"/>
    <w:rsid w:val="00702D6A"/>
    <w:rsid w:val="007063A1"/>
    <w:rsid w:val="00712D36"/>
    <w:rsid w:val="007131EC"/>
    <w:rsid w:val="00714549"/>
    <w:rsid w:val="00714B2D"/>
    <w:rsid w:val="0071677D"/>
    <w:rsid w:val="00716A5D"/>
    <w:rsid w:val="00723DF9"/>
    <w:rsid w:val="0072693E"/>
    <w:rsid w:val="00730253"/>
    <w:rsid w:val="00732470"/>
    <w:rsid w:val="0073528A"/>
    <w:rsid w:val="00745703"/>
    <w:rsid w:val="0075726B"/>
    <w:rsid w:val="00765052"/>
    <w:rsid w:val="007654D3"/>
    <w:rsid w:val="00776F62"/>
    <w:rsid w:val="00777412"/>
    <w:rsid w:val="00782686"/>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A4826"/>
    <w:rsid w:val="008B4493"/>
    <w:rsid w:val="008C3A2A"/>
    <w:rsid w:val="008D2025"/>
    <w:rsid w:val="008D3350"/>
    <w:rsid w:val="008E10CD"/>
    <w:rsid w:val="008E4005"/>
    <w:rsid w:val="008E6786"/>
    <w:rsid w:val="008F1E1D"/>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94CFF"/>
    <w:rsid w:val="009A0DDF"/>
    <w:rsid w:val="009A1A48"/>
    <w:rsid w:val="009A64B8"/>
    <w:rsid w:val="009B50E5"/>
    <w:rsid w:val="009B680A"/>
    <w:rsid w:val="009B77CC"/>
    <w:rsid w:val="009C7464"/>
    <w:rsid w:val="009D5C19"/>
    <w:rsid w:val="009E4450"/>
    <w:rsid w:val="009E5176"/>
    <w:rsid w:val="009F0EAB"/>
    <w:rsid w:val="009F5BB9"/>
    <w:rsid w:val="00A07653"/>
    <w:rsid w:val="00A11DFF"/>
    <w:rsid w:val="00A23FF9"/>
    <w:rsid w:val="00A25B5E"/>
    <w:rsid w:val="00A33FDC"/>
    <w:rsid w:val="00A342C0"/>
    <w:rsid w:val="00A47650"/>
    <w:rsid w:val="00A532C2"/>
    <w:rsid w:val="00A61EAE"/>
    <w:rsid w:val="00A625BA"/>
    <w:rsid w:val="00A62EC3"/>
    <w:rsid w:val="00A632B9"/>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11D57"/>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3725"/>
    <w:rsid w:val="00BE4DFE"/>
    <w:rsid w:val="00BE72A2"/>
    <w:rsid w:val="00BF0879"/>
    <w:rsid w:val="00BF3879"/>
    <w:rsid w:val="00BF6674"/>
    <w:rsid w:val="00BF6EFC"/>
    <w:rsid w:val="00C06DBD"/>
    <w:rsid w:val="00C125FE"/>
    <w:rsid w:val="00C169D0"/>
    <w:rsid w:val="00C20056"/>
    <w:rsid w:val="00C25DCE"/>
    <w:rsid w:val="00C3782E"/>
    <w:rsid w:val="00C45BF9"/>
    <w:rsid w:val="00C67796"/>
    <w:rsid w:val="00C742D1"/>
    <w:rsid w:val="00C818C1"/>
    <w:rsid w:val="00C819B3"/>
    <w:rsid w:val="00C8342C"/>
    <w:rsid w:val="00C861A3"/>
    <w:rsid w:val="00C917CA"/>
    <w:rsid w:val="00C9368B"/>
    <w:rsid w:val="00C94283"/>
    <w:rsid w:val="00CA4500"/>
    <w:rsid w:val="00CA5511"/>
    <w:rsid w:val="00CB176B"/>
    <w:rsid w:val="00CB5394"/>
    <w:rsid w:val="00CB5754"/>
    <w:rsid w:val="00CB5E14"/>
    <w:rsid w:val="00CC4B32"/>
    <w:rsid w:val="00CE1581"/>
    <w:rsid w:val="00CF0B79"/>
    <w:rsid w:val="00CF5BE8"/>
    <w:rsid w:val="00CF6192"/>
    <w:rsid w:val="00D02D87"/>
    <w:rsid w:val="00D04C14"/>
    <w:rsid w:val="00D077EE"/>
    <w:rsid w:val="00D13DB8"/>
    <w:rsid w:val="00D226C7"/>
    <w:rsid w:val="00D2467D"/>
    <w:rsid w:val="00D25BA7"/>
    <w:rsid w:val="00D27F18"/>
    <w:rsid w:val="00D310A6"/>
    <w:rsid w:val="00D4132C"/>
    <w:rsid w:val="00D44ECF"/>
    <w:rsid w:val="00D51D24"/>
    <w:rsid w:val="00D546F5"/>
    <w:rsid w:val="00D62DFE"/>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1C0D"/>
    <w:rsid w:val="00E87A75"/>
    <w:rsid w:val="00E87B0B"/>
    <w:rsid w:val="00E92D8B"/>
    <w:rsid w:val="00EA1B4D"/>
    <w:rsid w:val="00EB2DCF"/>
    <w:rsid w:val="00EB4815"/>
    <w:rsid w:val="00EB486C"/>
    <w:rsid w:val="00EB7D8D"/>
    <w:rsid w:val="00EF0F4E"/>
    <w:rsid w:val="00F00E31"/>
    <w:rsid w:val="00F11FC3"/>
    <w:rsid w:val="00F17575"/>
    <w:rsid w:val="00F1773A"/>
    <w:rsid w:val="00F205A1"/>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12348"/>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 w:type="table" w:styleId="Mkatabulky">
    <w:name w:val="Table Grid"/>
    <w:basedOn w:val="Normlntabulka"/>
    <w:uiPriority w:val="59"/>
    <w:rsid w:val="002444B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075BFE"/>
    <w:rPr>
      <w:sz w:val="24"/>
      <w:szCs w:val="24"/>
    </w:rPr>
  </w:style>
  <w:style w:type="paragraph" w:styleId="Prosttext">
    <w:name w:val="Plain Text"/>
    <w:basedOn w:val="Normln"/>
    <w:link w:val="ProsttextChar"/>
    <w:rsid w:val="00075BFE"/>
    <w:rPr>
      <w:rFonts w:ascii="Courier New" w:hAnsi="Courier New"/>
      <w:sz w:val="20"/>
      <w:szCs w:val="20"/>
      <w:lang w:val="x-none" w:eastAsia="x-none"/>
    </w:rPr>
  </w:style>
  <w:style w:type="character" w:customStyle="1" w:styleId="ProsttextChar">
    <w:name w:val="Prostý text Char"/>
    <w:basedOn w:val="Standardnpsmoodstavce"/>
    <w:link w:val="Prosttext"/>
    <w:rsid w:val="00075BFE"/>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E961-C9A7-40E7-AD62-30E684B0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938</Words>
  <Characters>5354</Characters>
  <Application>Microsoft Office Word</Application>
  <DocSecurity>4</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Zahradky</cp:lastModifiedBy>
  <cp:revision>2</cp:revision>
  <cp:lastPrinted>2023-01-17T13:47:00Z</cp:lastPrinted>
  <dcterms:created xsi:type="dcterms:W3CDTF">2024-12-18T11:20:00Z</dcterms:created>
  <dcterms:modified xsi:type="dcterms:W3CDTF">2024-12-18T11:20:00Z</dcterms:modified>
</cp:coreProperties>
</file>