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7043" w14:textId="77777777" w:rsidR="008151CB" w:rsidRPr="008151CB" w:rsidRDefault="008151CB" w:rsidP="008151CB">
      <w:pPr>
        <w:jc w:val="center"/>
        <w:rPr>
          <w:b/>
          <w:bCs/>
          <w:sz w:val="28"/>
          <w:szCs w:val="28"/>
        </w:rPr>
      </w:pPr>
      <w:r w:rsidRPr="008151CB">
        <w:rPr>
          <w:b/>
          <w:bCs/>
          <w:sz w:val="28"/>
          <w:szCs w:val="28"/>
        </w:rPr>
        <w:t>Obec Čerčany</w:t>
      </w:r>
    </w:p>
    <w:p w14:paraId="255BA20B" w14:textId="77777777" w:rsidR="008151CB" w:rsidRPr="008151CB" w:rsidRDefault="008151CB" w:rsidP="008151CB">
      <w:pPr>
        <w:jc w:val="center"/>
        <w:rPr>
          <w:b/>
          <w:bCs/>
          <w:sz w:val="28"/>
          <w:szCs w:val="28"/>
        </w:rPr>
      </w:pPr>
      <w:r w:rsidRPr="008151CB">
        <w:rPr>
          <w:b/>
          <w:bCs/>
          <w:sz w:val="28"/>
          <w:szCs w:val="28"/>
        </w:rPr>
        <w:t>Obecně závazná vyhláška č. 2/2006</w:t>
      </w:r>
    </w:p>
    <w:p w14:paraId="47644275" w14:textId="77777777" w:rsidR="008151CB" w:rsidRDefault="008151CB" w:rsidP="008151CB"/>
    <w:p w14:paraId="6C5660C3" w14:textId="77777777" w:rsidR="008151CB" w:rsidRDefault="008151CB" w:rsidP="008151CB">
      <w:r>
        <w:t xml:space="preserve">kterou se vyhlašuje závazná část změny č.04 </w:t>
      </w:r>
      <w:proofErr w:type="spellStart"/>
      <w:r>
        <w:t>ÚPnSÚ</w:t>
      </w:r>
      <w:proofErr w:type="spellEnd"/>
      <w:r>
        <w:t xml:space="preserve"> Čerčany, a mění vyhláška o závazných částech </w:t>
      </w:r>
      <w:proofErr w:type="spellStart"/>
      <w:r>
        <w:t>ÚPnSÚ</w:t>
      </w:r>
      <w:proofErr w:type="spellEnd"/>
      <w:r>
        <w:t xml:space="preserve"> Čerčany ve znění změn </w:t>
      </w:r>
      <w:proofErr w:type="spellStart"/>
      <w:r>
        <w:t>ÚPnSÚ</w:t>
      </w:r>
      <w:proofErr w:type="spellEnd"/>
      <w:r>
        <w:t xml:space="preserve"> č. 01, 02 a 03, ze dne 26.11.1996.</w:t>
      </w:r>
    </w:p>
    <w:p w14:paraId="48CB0603" w14:textId="77777777" w:rsidR="008151CB" w:rsidRDefault="008151CB" w:rsidP="008151CB"/>
    <w:p w14:paraId="2FB26D98" w14:textId="77777777" w:rsidR="008151CB" w:rsidRDefault="008151CB" w:rsidP="008151CB">
      <w:r>
        <w:t xml:space="preserve">Zastupitelstvo obce Čerčany se na svém zasedání dne 28. prosince 2006 usneslo podle § 29 stavebního zákona v souladu s </w:t>
      </w:r>
      <w:proofErr w:type="spellStart"/>
      <w:r>
        <w:t>ust</w:t>
      </w:r>
      <w:proofErr w:type="spellEnd"/>
      <w:r>
        <w:t>. § 84, odst. 2b) a § 12 zákona č. 128/2000 Sb., o obcích (obecní zřízení) v platném</w:t>
      </w:r>
    </w:p>
    <w:p w14:paraId="6B232527" w14:textId="77777777" w:rsidR="008151CB" w:rsidRDefault="008151CB" w:rsidP="008151CB"/>
    <w:p w14:paraId="3E552734" w14:textId="77777777" w:rsidR="008151CB" w:rsidRDefault="008151CB" w:rsidP="008151CB">
      <w:r>
        <w:t xml:space="preserve">znění, a </w:t>
      </w:r>
      <w:proofErr w:type="spellStart"/>
      <w:r>
        <w:t>ust</w:t>
      </w:r>
      <w:proofErr w:type="spellEnd"/>
      <w:r>
        <w:t>. § 29 odst. 3 zákona č. 50/1976 Sb., o územním plánování a stavebním řádu (stavební zákon), v platném znění, vydat tuto obecně závaznou vyhlášku, kterou se vyhlašuje</w:t>
      </w:r>
    </w:p>
    <w:p w14:paraId="63CDCE3B" w14:textId="77777777" w:rsidR="008151CB" w:rsidRDefault="008151CB" w:rsidP="008151CB"/>
    <w:p w14:paraId="696D8D31" w14:textId="77777777" w:rsidR="008151CB" w:rsidRDefault="008151CB" w:rsidP="008151CB">
      <w:r>
        <w:t xml:space="preserve">závazná část změny č. 04. </w:t>
      </w:r>
      <w:proofErr w:type="spellStart"/>
      <w:r>
        <w:t>ÚPnSÚ</w:t>
      </w:r>
      <w:proofErr w:type="spellEnd"/>
      <w:r>
        <w:t xml:space="preserve"> Čerčany:</w:t>
      </w:r>
    </w:p>
    <w:p w14:paraId="2ACE6FE3" w14:textId="77777777" w:rsidR="008151CB" w:rsidRDefault="008151CB" w:rsidP="008151CB"/>
    <w:p w14:paraId="4CA71E32" w14:textId="77777777" w:rsidR="008151CB" w:rsidRDefault="008151CB" w:rsidP="008151CB">
      <w:r>
        <w:t>ČÁST PRVNÍ – ÚVODNÍ USTANOVENÍ</w:t>
      </w:r>
    </w:p>
    <w:p w14:paraId="423E4FFC" w14:textId="77777777" w:rsidR="008151CB" w:rsidRDefault="008151CB" w:rsidP="008151CB">
      <w:r>
        <w:t>Článek 1</w:t>
      </w:r>
    </w:p>
    <w:p w14:paraId="6B8F5EFF" w14:textId="77777777" w:rsidR="008151CB" w:rsidRDefault="008151CB" w:rsidP="008151CB"/>
    <w:p w14:paraId="763C3E6A" w14:textId="77777777" w:rsidR="008151CB" w:rsidRDefault="008151CB" w:rsidP="008151CB">
      <w:r>
        <w:t>Účel vyhlášky</w:t>
      </w:r>
    </w:p>
    <w:p w14:paraId="00336A5D" w14:textId="77777777" w:rsidR="008151CB" w:rsidRDefault="008151CB" w:rsidP="008151CB">
      <w:r>
        <w:t>(1) Touto obecně závaznou vyhláškou se vyhlašuje závazná část územně plánovací dokumentace změny č.04 územního plánu sídelního útvaru Čerčany , zpracovaná v říjnu 2005 (dále jen „změna č.04 územního plánu“)</w:t>
      </w:r>
    </w:p>
    <w:p w14:paraId="4F841D05" w14:textId="77777777" w:rsidR="008151CB" w:rsidRDefault="008151CB" w:rsidP="008151CB"/>
    <w:p w14:paraId="1A5A1B3E" w14:textId="77777777" w:rsidR="008151CB" w:rsidRDefault="008151CB" w:rsidP="008151CB">
      <w:r>
        <w:t>(2) Vyhláška mění a doplňuje obecně závaznou vyhlášku obce Čerčany ze dne 26.11.1996,</w:t>
      </w:r>
    </w:p>
    <w:p w14:paraId="0DD3D3E5" w14:textId="77777777" w:rsidR="008151CB" w:rsidRDefault="008151CB" w:rsidP="008151CB"/>
    <w:p w14:paraId="1274BEC7" w14:textId="77777777" w:rsidR="008151CB" w:rsidRDefault="008151CB" w:rsidP="008151CB">
      <w:r>
        <w:t xml:space="preserve">o závazné části územního plánu územního plánu sídelního útvaru Čerčany (dále jen „vyhláška o závazné části </w:t>
      </w:r>
      <w:proofErr w:type="spellStart"/>
      <w:r>
        <w:t>ÚPnSÚ</w:t>
      </w:r>
      <w:proofErr w:type="spellEnd"/>
      <w:r>
        <w:t xml:space="preserve"> Čerčany), obsahující úplné znění včetně závazné části změn č.01, 02 a 03 </w:t>
      </w:r>
      <w:proofErr w:type="spellStart"/>
      <w:r>
        <w:t>ÚPnSÚ</w:t>
      </w:r>
      <w:proofErr w:type="spellEnd"/>
      <w:r>
        <w:t xml:space="preserve"> Čerčany</w:t>
      </w:r>
    </w:p>
    <w:p w14:paraId="23C78FD1" w14:textId="77777777" w:rsidR="008151CB" w:rsidRDefault="008151CB" w:rsidP="008151CB"/>
    <w:p w14:paraId="39E50F41" w14:textId="77777777" w:rsidR="008151CB" w:rsidRDefault="008151CB" w:rsidP="008151CB">
      <w:r>
        <w:t>Článek 2</w:t>
      </w:r>
    </w:p>
    <w:p w14:paraId="238711A6" w14:textId="77777777" w:rsidR="008151CB" w:rsidRDefault="008151CB" w:rsidP="008151CB"/>
    <w:p w14:paraId="0FBCC967" w14:textId="77777777" w:rsidR="008151CB" w:rsidRDefault="008151CB" w:rsidP="008151CB">
      <w:r>
        <w:t>Rozsah územní platnosti</w:t>
      </w:r>
    </w:p>
    <w:p w14:paraId="58871B74" w14:textId="77777777" w:rsidR="008151CB" w:rsidRDefault="008151CB" w:rsidP="008151CB">
      <w:r>
        <w:t xml:space="preserve">Vyhláška o závazné části změny č.04 </w:t>
      </w:r>
      <w:proofErr w:type="spellStart"/>
      <w:r>
        <w:t>ÚPnSÚ</w:t>
      </w:r>
      <w:proofErr w:type="spellEnd"/>
      <w:r>
        <w:t xml:space="preserve"> Čerčany platí pro území obce Čerčany, které tvoří jediné katastrální území, a to </w:t>
      </w:r>
      <w:proofErr w:type="spellStart"/>
      <w:r>
        <w:t>k.ú</w:t>
      </w:r>
      <w:proofErr w:type="spellEnd"/>
      <w:r>
        <w:t>. Čerčany, Okres Benešov, Kraj Středočeský.</w:t>
      </w:r>
    </w:p>
    <w:p w14:paraId="52352355" w14:textId="77777777" w:rsidR="008151CB" w:rsidRDefault="008151CB" w:rsidP="008151CB"/>
    <w:p w14:paraId="5B9946D3" w14:textId="77777777" w:rsidR="008151CB" w:rsidRDefault="008151CB" w:rsidP="008151CB">
      <w:r>
        <w:t>Článek 3</w:t>
      </w:r>
    </w:p>
    <w:p w14:paraId="223EE96A" w14:textId="77777777" w:rsidR="008151CB" w:rsidRDefault="008151CB" w:rsidP="008151CB"/>
    <w:p w14:paraId="628D5C66" w14:textId="77777777" w:rsidR="008151CB" w:rsidRDefault="008151CB" w:rsidP="008151CB">
      <w:r>
        <w:t>Závazná část změny č. 04 územního plánu</w:t>
      </w:r>
    </w:p>
    <w:p w14:paraId="641EAD8A" w14:textId="77777777" w:rsidR="008151CB" w:rsidRDefault="008151CB" w:rsidP="008151CB">
      <w:r>
        <w:t>(1) Závaznou částí změny č.4 územního plánu je pro řešené území</w:t>
      </w:r>
    </w:p>
    <w:p w14:paraId="07F463F9" w14:textId="77777777" w:rsidR="008151CB" w:rsidRDefault="008151CB" w:rsidP="008151CB"/>
    <w:p w14:paraId="45ABFCF5" w14:textId="77777777" w:rsidR="008151CB" w:rsidRDefault="008151CB" w:rsidP="008151CB">
      <w:r>
        <w:t>a) změna urbanistické koncepce, doplněné vymezení funkčních ploch a základní regulace území určující způsob</w:t>
      </w:r>
    </w:p>
    <w:p w14:paraId="72141100" w14:textId="77777777" w:rsidR="008151CB" w:rsidRDefault="008151CB" w:rsidP="008151CB"/>
    <w:p w14:paraId="06DD3094" w14:textId="77777777" w:rsidR="008151CB" w:rsidRDefault="008151CB" w:rsidP="008151CB">
      <w:r>
        <w:t>využití pozemků zařazených do příslušných funkčních území,</w:t>
      </w:r>
    </w:p>
    <w:p w14:paraId="6E9D4FBE" w14:textId="77777777" w:rsidR="008151CB" w:rsidRDefault="008151CB" w:rsidP="008151CB"/>
    <w:p w14:paraId="24090BC9" w14:textId="77777777" w:rsidR="008151CB" w:rsidRDefault="008151CB" w:rsidP="008151CB">
      <w:r>
        <w:t>b) změna koncepce řešení dopravy a technického vybavení, spočívající v doplnění vymezení patřičných řešení a doplnění regulativů,</w:t>
      </w:r>
    </w:p>
    <w:p w14:paraId="0A15D6E5" w14:textId="77777777" w:rsidR="008151CB" w:rsidRDefault="008151CB" w:rsidP="008151CB"/>
    <w:p w14:paraId="02E1BD80" w14:textId="77777777" w:rsidR="008151CB" w:rsidRDefault="008151CB" w:rsidP="008151CB">
      <w:r>
        <w:t>c) doplnění vymezení ploch pro veřejně prospěšné stavby, pro než lze pozemky, stavby a práva k nim</w:t>
      </w:r>
    </w:p>
    <w:p w14:paraId="292F94B8" w14:textId="77777777" w:rsidR="008151CB" w:rsidRDefault="008151CB" w:rsidP="008151CB"/>
    <w:p w14:paraId="216919AF" w14:textId="77777777" w:rsidR="008151CB" w:rsidRDefault="008151CB" w:rsidP="008151CB">
      <w:r>
        <w:t>vyvlastnit nebo vlastnická práva k pozemkům a stavbám omezit,</w:t>
      </w:r>
    </w:p>
    <w:p w14:paraId="580B19F3" w14:textId="77777777" w:rsidR="008151CB" w:rsidRDefault="008151CB" w:rsidP="008151CB"/>
    <w:p w14:paraId="3CEF7524" w14:textId="77777777" w:rsidR="008151CB" w:rsidRDefault="008151CB" w:rsidP="008151CB">
      <w:r>
        <w:t xml:space="preserve">d) závazná část změny č.04 </w:t>
      </w:r>
      <w:proofErr w:type="spellStart"/>
      <w:r>
        <w:t>ÚPnSÚ</w:t>
      </w:r>
      <w:proofErr w:type="spellEnd"/>
      <w:r>
        <w:t xml:space="preserve"> Čerčany, uvedená v oddílu „B“ dokumentace změny č.04 </w:t>
      </w:r>
      <w:proofErr w:type="spellStart"/>
      <w:r>
        <w:t>ÚPnSÚ</w:t>
      </w:r>
      <w:proofErr w:type="spellEnd"/>
      <w:r>
        <w:t xml:space="preserve"> Čerčany.</w:t>
      </w:r>
    </w:p>
    <w:p w14:paraId="496DB534" w14:textId="77777777" w:rsidR="008151CB" w:rsidRDefault="008151CB" w:rsidP="008151CB"/>
    <w:p w14:paraId="10CD5E8A" w14:textId="77777777" w:rsidR="008151CB" w:rsidRDefault="008151CB" w:rsidP="008151CB">
      <w:r>
        <w:t>jak je uvedeno pro řešené území v textové a výkresové části změny č.04 územního plánu, oddíle A., a v hlavním výkrese územního plánu „Funkční využití obce, 1:5000“ který obsahuje vyznačení hranic současně zastavěného území obce a graficky vyjádřitelné regulativy uspořádání území dlen stavu po schválení změny č.04.</w:t>
      </w:r>
    </w:p>
    <w:p w14:paraId="31B09506" w14:textId="77777777" w:rsidR="008151CB" w:rsidRDefault="008151CB" w:rsidP="008151CB"/>
    <w:p w14:paraId="5E51C631" w14:textId="77777777" w:rsidR="008151CB" w:rsidRDefault="008151CB" w:rsidP="008151CB">
      <w:r>
        <w:t>(2) Závazná část územního plánu je závazným podkladem pro zpracování a schvalování regulačních plánů.</w:t>
      </w:r>
    </w:p>
    <w:p w14:paraId="022D3CCA" w14:textId="77777777" w:rsidR="008151CB" w:rsidRDefault="008151CB" w:rsidP="008151CB"/>
    <w:p w14:paraId="1C81D5F2" w14:textId="77777777" w:rsidR="008151CB" w:rsidRDefault="008151CB" w:rsidP="008151CB">
      <w:r>
        <w:t>ČÁST DRUHÁ</w:t>
      </w:r>
    </w:p>
    <w:p w14:paraId="3BF9601C" w14:textId="77777777" w:rsidR="008151CB" w:rsidRDefault="008151CB" w:rsidP="008151CB">
      <w:r>
        <w:t xml:space="preserve">ZMĚNA VYHLÁŠKY O ZÁVAZNÝCH ČÁSTECH </w:t>
      </w:r>
      <w:proofErr w:type="spellStart"/>
      <w:r>
        <w:t>ÚPnSÚ</w:t>
      </w:r>
      <w:proofErr w:type="spellEnd"/>
      <w:r>
        <w:t xml:space="preserve"> ČERČANY</w:t>
      </w:r>
    </w:p>
    <w:p w14:paraId="68E8EFAE" w14:textId="77777777" w:rsidR="008151CB" w:rsidRDefault="008151CB" w:rsidP="008151CB">
      <w:r>
        <w:t>Článek 4</w:t>
      </w:r>
    </w:p>
    <w:p w14:paraId="4B3FDA6D" w14:textId="77777777" w:rsidR="008151CB" w:rsidRDefault="008151CB" w:rsidP="008151CB"/>
    <w:p w14:paraId="6BAB56DF" w14:textId="77777777" w:rsidR="008151CB" w:rsidRDefault="008151CB" w:rsidP="008151CB">
      <w:r>
        <w:lastRenderedPageBreak/>
        <w:t xml:space="preserve">Obecně závazná vyhláška obce Čerčany ze dne 26.11.1996 č.1/2002, o závazné části územního plánu sídelního útvaru Čerčany, v úplném znění včetně závazných částí změn č.01, 02 a 03 </w:t>
      </w:r>
      <w:proofErr w:type="spellStart"/>
      <w:r>
        <w:t>ÚPnSÚ</w:t>
      </w:r>
      <w:proofErr w:type="spellEnd"/>
      <w:r>
        <w:t xml:space="preserve"> Čerčany, (dále v tomto článku jen „vyhláška“), se mění a doplňuje takto :</w:t>
      </w:r>
    </w:p>
    <w:p w14:paraId="27308999" w14:textId="77777777" w:rsidR="008151CB" w:rsidRDefault="008151CB" w:rsidP="008151CB">
      <w:r>
        <w:t>1. V článku 2 „Rozsah platnosti“ se do znění článku doplňuje text „a lhůty aktualizace“, a text článku 2 se doplňuje o ustanovení : „lhůty aktualizace se stanovují jako čtyřleté, s tím, že první aktualizace územního plánu bude provedena nejpozději do 30.9.2009.</w:t>
      </w:r>
    </w:p>
    <w:p w14:paraId="0C1B6B4E" w14:textId="77777777" w:rsidR="008151CB" w:rsidRDefault="008151CB" w:rsidP="008151CB"/>
    <w:p w14:paraId="12F05612" w14:textId="77777777" w:rsidR="008151CB" w:rsidRDefault="008151CB" w:rsidP="008151CB">
      <w:r>
        <w:t>2. V části druhé – II. závazné zásady uspořádání sídla“, článku 4 „Urbanistická koncepce, organizace a využití území“, se text odstavce (3) mění na text tohoto znění :</w:t>
      </w:r>
    </w:p>
    <w:p w14:paraId="2922B600" w14:textId="77777777" w:rsidR="008151CB" w:rsidRDefault="008151CB" w:rsidP="008151CB"/>
    <w:p w14:paraId="33ACE016" w14:textId="77777777" w:rsidR="008151CB" w:rsidRDefault="008151CB" w:rsidP="008151CB">
      <w:r>
        <w:t>„Pozornost bude zaměřena na vytvoření kvalitní zástavby v dosud nezastavěných lokalitách, se zvláštním zřetelem na kvalitu zástavby v území dříve vyhrazeném pro nový centrální prostor v sídle.“</w:t>
      </w:r>
    </w:p>
    <w:p w14:paraId="0A1D8DC7" w14:textId="77777777" w:rsidR="008151CB" w:rsidRDefault="008151CB" w:rsidP="008151CB"/>
    <w:p w14:paraId="2AD4C058" w14:textId="77777777" w:rsidR="008151CB" w:rsidRDefault="008151CB" w:rsidP="008151CB">
      <w:r>
        <w:t>3. V části třetí – Článku 6 „Základní funkční zóny“, se do odstavce (1) – urbanizované území – doplňuje písmeno</w:t>
      </w:r>
    </w:p>
    <w:p w14:paraId="3EE3BA86" w14:textId="77777777" w:rsidR="008151CB" w:rsidRDefault="008151CB" w:rsidP="008151CB"/>
    <w:p w14:paraId="41777641" w14:textId="77777777" w:rsidR="008151CB" w:rsidRDefault="008151CB" w:rsidP="008151CB">
      <w:r>
        <w:t>„l) plochy občanské vybavenosti a sportu“ .</w:t>
      </w:r>
    </w:p>
    <w:p w14:paraId="1F0071B5" w14:textId="77777777" w:rsidR="008151CB" w:rsidRDefault="008151CB" w:rsidP="008151CB"/>
    <w:p w14:paraId="6F16FB47" w14:textId="77777777" w:rsidR="008151CB" w:rsidRDefault="008151CB" w:rsidP="008151CB">
      <w:r>
        <w:t>4. V části třetí – Článku 7 „Definování zón a jejich závazné funkční regulativy“, je doplněn na konec odstavce (1) – urbanizované území - tento text :</w:t>
      </w:r>
    </w:p>
    <w:p w14:paraId="5FB2BA6B" w14:textId="77777777" w:rsidR="008151CB" w:rsidRDefault="008151CB" w:rsidP="008151CB"/>
    <w:p w14:paraId="66A67CCD" w14:textId="77777777" w:rsidR="008151CB" w:rsidRDefault="008151CB" w:rsidP="008151CB">
      <w:r>
        <w:t>„ l) plochy občanské vybavenosti a sportu</w:t>
      </w:r>
    </w:p>
    <w:p w14:paraId="1C0EADD3" w14:textId="77777777" w:rsidR="008151CB" w:rsidRDefault="008151CB" w:rsidP="008151CB"/>
    <w:p w14:paraId="7A2F39F6" w14:textId="77777777" w:rsidR="008151CB" w:rsidRDefault="008151CB" w:rsidP="008151CB">
      <w:r>
        <w:t>Přípustné funkční využití území :</w:t>
      </w:r>
    </w:p>
    <w:p w14:paraId="00CF890F" w14:textId="77777777" w:rsidR="008151CB" w:rsidRDefault="008151CB" w:rsidP="008151CB"/>
    <w:p w14:paraId="34C9AD23" w14:textId="77777777" w:rsidR="008151CB" w:rsidRDefault="008151CB" w:rsidP="008151CB">
      <w:r>
        <w:t>- Umisťování staveb pro občanskou vybavenost a služby, s přípustným umisťováním staveb a zařízení pro sport,</w:t>
      </w:r>
    </w:p>
    <w:p w14:paraId="3803E365" w14:textId="77777777" w:rsidR="008151CB" w:rsidRDefault="008151CB" w:rsidP="008151CB"/>
    <w:p w14:paraId="08376A35" w14:textId="77777777" w:rsidR="008151CB" w:rsidRDefault="008151CB" w:rsidP="008151CB">
      <w:r>
        <w:t>- Plochy doprovodné okrasné a izolační zeleně,</w:t>
      </w:r>
    </w:p>
    <w:p w14:paraId="50F21A37" w14:textId="77777777" w:rsidR="008151CB" w:rsidRDefault="008151CB" w:rsidP="008151CB"/>
    <w:p w14:paraId="72E49B33" w14:textId="77777777" w:rsidR="008151CB" w:rsidRDefault="008151CB" w:rsidP="008151CB">
      <w:r>
        <w:t>Podmínečně přípustné funkční využití :</w:t>
      </w:r>
    </w:p>
    <w:p w14:paraId="4722F0F5" w14:textId="77777777" w:rsidR="008151CB" w:rsidRDefault="008151CB" w:rsidP="008151CB"/>
    <w:p w14:paraId="2282C38B" w14:textId="77777777" w:rsidR="008151CB" w:rsidRDefault="008151CB" w:rsidP="008151CB">
      <w:r>
        <w:t>- umisťování pohotovostní ubytovací jednotky, sloužící pro zajištění hlavní funkce v území</w:t>
      </w:r>
    </w:p>
    <w:p w14:paraId="0D946B7D" w14:textId="77777777" w:rsidR="008151CB" w:rsidRDefault="008151CB" w:rsidP="008151CB"/>
    <w:p w14:paraId="11EC5289" w14:textId="77777777" w:rsidR="008151CB" w:rsidRDefault="008151CB" w:rsidP="008151CB">
      <w:r>
        <w:lastRenderedPageBreak/>
        <w:t>Nepřípustné funkční využití :</w:t>
      </w:r>
    </w:p>
    <w:p w14:paraId="3227071F" w14:textId="77777777" w:rsidR="008151CB" w:rsidRDefault="008151CB" w:rsidP="008151CB"/>
    <w:p w14:paraId="1E48F054" w14:textId="77777777" w:rsidR="008151CB" w:rsidRDefault="008151CB" w:rsidP="008151CB">
      <w:r>
        <w:t>- plochy pro bydlení a výrobu a sklady.“</w:t>
      </w:r>
    </w:p>
    <w:p w14:paraId="6F38859A" w14:textId="77777777" w:rsidR="008151CB" w:rsidRDefault="008151CB" w:rsidP="008151CB"/>
    <w:p w14:paraId="666A62E6" w14:textId="77777777" w:rsidR="008151CB" w:rsidRDefault="008151CB" w:rsidP="008151CB">
      <w:r>
        <w:t>5. Do článku 8 „Zásady prostorové regulace a regulace výstavby“ je doplněn tento odstavec :</w:t>
      </w:r>
    </w:p>
    <w:p w14:paraId="1A60F86F" w14:textId="77777777" w:rsidR="008151CB" w:rsidRDefault="008151CB" w:rsidP="008151CB"/>
    <w:p w14:paraId="15277CDD" w14:textId="77777777" w:rsidR="008151CB" w:rsidRDefault="008151CB" w:rsidP="008151CB">
      <w:r>
        <w:t>„(9) Zvláštní podmínky pro využití území :</w:t>
      </w:r>
    </w:p>
    <w:p w14:paraId="26EDE927" w14:textId="77777777" w:rsidR="008151CB" w:rsidRDefault="008151CB" w:rsidP="008151CB"/>
    <w:p w14:paraId="10163FDB" w14:textId="77777777" w:rsidR="008151CB" w:rsidRDefault="008151CB" w:rsidP="008151CB">
      <w:r>
        <w:t>a) Pro plochu označenou jako Z4-02 platí :</w:t>
      </w:r>
    </w:p>
    <w:p w14:paraId="409C815C" w14:textId="77777777" w:rsidR="008151CB" w:rsidRDefault="008151CB" w:rsidP="008151CB"/>
    <w:p w14:paraId="4F1B873B" w14:textId="77777777" w:rsidR="008151CB" w:rsidRDefault="008151CB" w:rsidP="008151CB">
      <w:r>
        <w:t>- dopravní obsluha bude zajištěna napojením na místní komunikaci mezi silnicí I/3 a</w:t>
      </w:r>
    </w:p>
    <w:p w14:paraId="6E1FAFFB" w14:textId="77777777" w:rsidR="008151CB" w:rsidRDefault="008151CB" w:rsidP="008151CB"/>
    <w:p w14:paraId="50AF304F" w14:textId="77777777" w:rsidR="008151CB" w:rsidRDefault="008151CB" w:rsidP="008151CB">
      <w:r>
        <w:t xml:space="preserve">železniční tratí (pokračování příjezdové komunikace k restauraci „Na </w:t>
      </w:r>
      <w:proofErr w:type="spellStart"/>
      <w:r>
        <w:t>Pyšelce</w:t>
      </w:r>
      <w:proofErr w:type="spellEnd"/>
      <w:r>
        <w:t>“),</w:t>
      </w:r>
    </w:p>
    <w:p w14:paraId="6BDD37EA" w14:textId="77777777" w:rsidR="008151CB" w:rsidRDefault="008151CB" w:rsidP="008151CB"/>
    <w:p w14:paraId="20B6F775" w14:textId="77777777" w:rsidR="008151CB" w:rsidRDefault="008151CB" w:rsidP="008151CB">
      <w:r>
        <w:t>- zařízení pro sport budou realizována pouze v rámci uzavřených objektů (lokalita je</w:t>
      </w:r>
    </w:p>
    <w:p w14:paraId="26400944" w14:textId="77777777" w:rsidR="008151CB" w:rsidRDefault="008151CB" w:rsidP="008151CB"/>
    <w:p w14:paraId="01B02D4E" w14:textId="77777777" w:rsidR="008151CB" w:rsidRDefault="008151CB" w:rsidP="008151CB">
      <w:r>
        <w:t>negativně zasažena hlukem a vibracemi),</w:t>
      </w:r>
    </w:p>
    <w:p w14:paraId="5EC6B445" w14:textId="77777777" w:rsidR="008151CB" w:rsidRDefault="008151CB" w:rsidP="008151CB"/>
    <w:p w14:paraId="07FE97FC" w14:textId="77777777" w:rsidR="008151CB" w:rsidRDefault="008151CB" w:rsidP="008151CB">
      <w:r>
        <w:t>- v rámci zastavitelného území plochy Z4-02 bude řešena doprovodná, estetická a izolační</w:t>
      </w:r>
    </w:p>
    <w:p w14:paraId="4D194BA7" w14:textId="77777777" w:rsidR="008151CB" w:rsidRDefault="008151CB" w:rsidP="008151CB"/>
    <w:p w14:paraId="5E782CD8" w14:textId="77777777" w:rsidR="008151CB" w:rsidRDefault="008151CB" w:rsidP="008151CB">
      <w:r>
        <w:t>zeleň, která bude na řešeném pozemku významně zastoupena,</w:t>
      </w:r>
    </w:p>
    <w:p w14:paraId="435D38E1" w14:textId="77777777" w:rsidR="008151CB" w:rsidRDefault="008151CB" w:rsidP="008151CB"/>
    <w:p w14:paraId="6A5BE47B" w14:textId="77777777" w:rsidR="008151CB" w:rsidRDefault="008151CB" w:rsidP="008151CB">
      <w:r>
        <w:t>- koeficient zastavitelnosti území, koeficient zeleně, a výšková regulace zástavby bude</w:t>
      </w:r>
    </w:p>
    <w:p w14:paraId="62592D3B" w14:textId="77777777" w:rsidR="008151CB" w:rsidRDefault="008151CB" w:rsidP="008151CB"/>
    <w:p w14:paraId="12291584" w14:textId="77777777" w:rsidR="008151CB" w:rsidRDefault="008151CB" w:rsidP="008151CB">
      <w:r>
        <w:t>stanovena v urbanistické studii nebo regulačním plánu, který bude na řešené území</w:t>
      </w:r>
    </w:p>
    <w:p w14:paraId="4D2B1DB4" w14:textId="77777777" w:rsidR="008151CB" w:rsidRDefault="008151CB" w:rsidP="008151CB"/>
    <w:p w14:paraId="0A1F5770" w14:textId="77777777" w:rsidR="008151CB" w:rsidRDefault="008151CB" w:rsidP="008151CB">
      <w:r>
        <w:t>zpracován, a bude odsouhlasen orgány obce,</w:t>
      </w:r>
    </w:p>
    <w:p w14:paraId="6F6A1D61" w14:textId="77777777" w:rsidR="008151CB" w:rsidRDefault="008151CB" w:rsidP="008151CB"/>
    <w:p w14:paraId="54F60D32" w14:textId="77777777" w:rsidR="008151CB" w:rsidRDefault="008151CB" w:rsidP="008151CB">
      <w:r>
        <w:t>- plochy ochranné a izolační zeleně vymezené podél silnice I/3 a železniční trati budou</w:t>
      </w:r>
    </w:p>
    <w:p w14:paraId="7E6513D9" w14:textId="77777777" w:rsidR="008151CB" w:rsidRDefault="008151CB" w:rsidP="008151CB"/>
    <w:p w14:paraId="06B76020" w14:textId="77777777" w:rsidR="008151CB" w:rsidRDefault="008151CB" w:rsidP="008151CB">
      <w:r>
        <w:t>zachovány, zeleň na těchto plochách bude realizována souběžně se zástavbou</w:t>
      </w:r>
    </w:p>
    <w:p w14:paraId="43EF5B81" w14:textId="77777777" w:rsidR="008151CB" w:rsidRDefault="008151CB" w:rsidP="008151CB"/>
    <w:p w14:paraId="50964053" w14:textId="77777777" w:rsidR="008151CB" w:rsidRDefault="008151CB" w:rsidP="008151CB">
      <w:r>
        <w:t>pozemku, plochy izolační zeleně podél dopravních staveb nebudou započítávány do</w:t>
      </w:r>
    </w:p>
    <w:p w14:paraId="2F2E8F8A" w14:textId="77777777" w:rsidR="008151CB" w:rsidRDefault="008151CB" w:rsidP="008151CB"/>
    <w:p w14:paraId="28455D60" w14:textId="77777777" w:rsidR="008151CB" w:rsidRDefault="008151CB" w:rsidP="008151CB">
      <w:r>
        <w:t>koeficientu ozelenění areálu, minimální šířka izolační zeleně bude dodržena podle grafické</w:t>
      </w:r>
    </w:p>
    <w:p w14:paraId="081C0737" w14:textId="77777777" w:rsidR="008151CB" w:rsidRDefault="008151CB" w:rsidP="008151CB"/>
    <w:p w14:paraId="364D8C91" w14:textId="77777777" w:rsidR="008151CB" w:rsidRDefault="008151CB" w:rsidP="008151CB">
      <w:r>
        <w:t>části změny územního plánu, a odpovídá 15 metrům od okraje drážního pozemku, a okraje</w:t>
      </w:r>
    </w:p>
    <w:p w14:paraId="58166A5F" w14:textId="77777777" w:rsidR="008151CB" w:rsidRDefault="008151CB" w:rsidP="008151CB"/>
    <w:p w14:paraId="6EFB943A" w14:textId="77777777" w:rsidR="008151CB" w:rsidRDefault="008151CB" w:rsidP="008151CB">
      <w:r>
        <w:t>tělesa komunikace ;</w:t>
      </w:r>
    </w:p>
    <w:p w14:paraId="44726D7B" w14:textId="77777777" w:rsidR="008151CB" w:rsidRDefault="008151CB" w:rsidP="008151CB"/>
    <w:p w14:paraId="74DEDDA0" w14:textId="77777777" w:rsidR="008151CB" w:rsidRDefault="008151CB" w:rsidP="008151CB">
      <w:r>
        <w:t>b) Pro lokalitu označenou jako Z4-06 platí :</w:t>
      </w:r>
    </w:p>
    <w:p w14:paraId="24E92A14" w14:textId="77777777" w:rsidR="008151CB" w:rsidRDefault="008151CB" w:rsidP="008151CB"/>
    <w:p w14:paraId="20000AEC" w14:textId="77777777" w:rsidR="008151CB" w:rsidRDefault="008151CB" w:rsidP="008151CB">
      <w:r>
        <w:t>- podmínky využití části pozemku, nacházejícího se v ochranném pásmu lesa, budou</w:t>
      </w:r>
    </w:p>
    <w:p w14:paraId="3CAFC86A" w14:textId="77777777" w:rsidR="008151CB" w:rsidRDefault="008151CB" w:rsidP="008151CB"/>
    <w:p w14:paraId="3EA86BB1" w14:textId="77777777" w:rsidR="008151CB" w:rsidRDefault="008151CB" w:rsidP="008151CB">
      <w:r>
        <w:t>stanoveny na základě konkrétního stavebního záměru příslušným orgánem ochrany lesa,</w:t>
      </w:r>
    </w:p>
    <w:p w14:paraId="5E382F54" w14:textId="77777777" w:rsidR="008151CB" w:rsidRDefault="008151CB" w:rsidP="008151CB"/>
    <w:p w14:paraId="2C7C950A" w14:textId="77777777" w:rsidR="008151CB" w:rsidRDefault="008151CB" w:rsidP="008151CB">
      <w:r>
        <w:t>- pro zástavbu pozemku se doporučuje omezit maximální koeficient zastavění na 5%</w:t>
      </w:r>
    </w:p>
    <w:p w14:paraId="426E6D36" w14:textId="77777777" w:rsidR="008151CB" w:rsidRDefault="008151CB" w:rsidP="008151CB"/>
    <w:p w14:paraId="21607C86" w14:textId="77777777" w:rsidR="008151CB" w:rsidRDefault="008151CB" w:rsidP="008151CB">
      <w:r>
        <w:t>z celkové rozlohy pozemku ;</w:t>
      </w:r>
    </w:p>
    <w:p w14:paraId="0D95D43C" w14:textId="77777777" w:rsidR="008151CB" w:rsidRDefault="008151CB" w:rsidP="008151CB"/>
    <w:p w14:paraId="47FBB413" w14:textId="77777777" w:rsidR="008151CB" w:rsidRDefault="008151CB" w:rsidP="008151CB">
      <w:r>
        <w:t>c)ro lokalitu Z4-07 platí :</w:t>
      </w:r>
    </w:p>
    <w:p w14:paraId="1E38122C" w14:textId="77777777" w:rsidR="008151CB" w:rsidRDefault="008151CB" w:rsidP="008151CB"/>
    <w:p w14:paraId="681DF095" w14:textId="77777777" w:rsidR="008151CB" w:rsidRDefault="008151CB" w:rsidP="008151CB">
      <w:r>
        <w:t>- podmínky využití části pozemku, nacházejícího se v ochranném pásmu lesa, budou</w:t>
      </w:r>
    </w:p>
    <w:p w14:paraId="5FA372B9" w14:textId="77777777" w:rsidR="008151CB" w:rsidRDefault="008151CB" w:rsidP="008151CB"/>
    <w:p w14:paraId="1C7500F2" w14:textId="77777777" w:rsidR="008151CB" w:rsidRDefault="008151CB" w:rsidP="008151CB">
      <w:r>
        <w:t>stanoveny na základě konkrétního stavebního záměru příslušným orgánem ochrany lesa,</w:t>
      </w:r>
    </w:p>
    <w:p w14:paraId="4FB2004E" w14:textId="77777777" w:rsidR="008151CB" w:rsidRDefault="008151CB" w:rsidP="008151CB"/>
    <w:p w14:paraId="7AC2999B" w14:textId="77777777" w:rsidR="008151CB" w:rsidRDefault="008151CB" w:rsidP="008151CB">
      <w:r>
        <w:t>- jižní okraj plochy pro výrobu bude doplněn doprovodnou zelení, která bude tvořit hranici</w:t>
      </w:r>
    </w:p>
    <w:p w14:paraId="168BD762" w14:textId="77777777" w:rsidR="008151CB" w:rsidRDefault="008151CB" w:rsidP="008151CB"/>
    <w:p w14:paraId="0DD278B0" w14:textId="77777777" w:rsidR="008151CB" w:rsidRDefault="008151CB" w:rsidP="008151CB">
      <w:r>
        <w:t>mezi navazující volnou krajinou a zastavěným územím,</w:t>
      </w:r>
    </w:p>
    <w:p w14:paraId="5E6CA03F" w14:textId="77777777" w:rsidR="008151CB" w:rsidRDefault="008151CB" w:rsidP="008151CB"/>
    <w:p w14:paraId="084C8674" w14:textId="77777777" w:rsidR="008151CB" w:rsidRDefault="008151CB" w:rsidP="008151CB">
      <w:r>
        <w:t>d) Pro lokalitu označenou jako Z4-14 platí :</w:t>
      </w:r>
    </w:p>
    <w:p w14:paraId="7ACEC363" w14:textId="77777777" w:rsidR="008151CB" w:rsidRDefault="008151CB" w:rsidP="008151CB"/>
    <w:p w14:paraId="692AB675" w14:textId="77777777" w:rsidR="008151CB" w:rsidRDefault="008151CB" w:rsidP="008151CB">
      <w:r>
        <w:lastRenderedPageBreak/>
        <w:t>- výstavba v dotčeném území bude sledována se zvláštním zřetelem, navrhovaná zástavba</w:t>
      </w:r>
    </w:p>
    <w:p w14:paraId="26A68C55" w14:textId="77777777" w:rsidR="008151CB" w:rsidRDefault="008151CB" w:rsidP="008151CB"/>
    <w:p w14:paraId="5E626CF2" w14:textId="77777777" w:rsidR="008151CB" w:rsidRDefault="008151CB" w:rsidP="008151CB">
      <w:r>
        <w:t>bude mít vysokou architektonickou úroveň ; stavební program i celkové i detailní řešení</w:t>
      </w:r>
    </w:p>
    <w:p w14:paraId="00FA787A" w14:textId="77777777" w:rsidR="008151CB" w:rsidRDefault="008151CB" w:rsidP="008151CB"/>
    <w:p w14:paraId="23EC9DC3" w14:textId="77777777" w:rsidR="008151CB" w:rsidRDefault="008151CB" w:rsidP="008151CB">
      <w:r>
        <w:t>území budou předkládány orgánům obce k posouzení, a to ve všech fázích projektové</w:t>
      </w:r>
    </w:p>
    <w:p w14:paraId="476D1995" w14:textId="77777777" w:rsidR="008151CB" w:rsidRDefault="008151CB" w:rsidP="008151CB"/>
    <w:p w14:paraId="3F7B4301" w14:textId="77777777" w:rsidR="008151CB" w:rsidRDefault="008151CB" w:rsidP="008151CB">
      <w:r>
        <w:t>přípravy území ; zastavovací podmínky a maximální hladina zástavby budou určeny na</w:t>
      </w:r>
    </w:p>
    <w:p w14:paraId="76C665A9" w14:textId="77777777" w:rsidR="008151CB" w:rsidRDefault="008151CB" w:rsidP="008151CB"/>
    <w:p w14:paraId="3436FE9B" w14:textId="77777777" w:rsidR="008151CB" w:rsidRDefault="008151CB" w:rsidP="008151CB">
      <w:r>
        <w:t>základě přípravných projektových prací – architektonické nebo urbanistické studie ;</w:t>
      </w:r>
    </w:p>
    <w:p w14:paraId="3CD23DAD" w14:textId="77777777" w:rsidR="008151CB" w:rsidRDefault="008151CB" w:rsidP="008151CB"/>
    <w:p w14:paraId="6894E69E" w14:textId="77777777" w:rsidR="008151CB" w:rsidRDefault="008151CB" w:rsidP="008151CB">
      <w:r>
        <w:t>zvláštní zřetel bude kladen na zapojení navrhované zástavby do panoramatu obce</w:t>
      </w:r>
    </w:p>
    <w:p w14:paraId="33603442" w14:textId="77777777" w:rsidR="008151CB" w:rsidRDefault="008151CB" w:rsidP="008151CB"/>
    <w:p w14:paraId="0CC1A14B" w14:textId="77777777" w:rsidR="008151CB" w:rsidRDefault="008151CB" w:rsidP="008151CB">
      <w:r>
        <w:t xml:space="preserve">v dálkových pohledech </w:t>
      </w:r>
      <w:proofErr w:type="spellStart"/>
      <w:r>
        <w:t>např.od</w:t>
      </w:r>
      <w:proofErr w:type="spellEnd"/>
      <w:r>
        <w:t xml:space="preserve"> silnice I/3 ; lokalita je vhodná pro prověření zástavby</w:t>
      </w:r>
    </w:p>
    <w:p w14:paraId="7B558180" w14:textId="77777777" w:rsidR="008151CB" w:rsidRDefault="008151CB" w:rsidP="008151CB"/>
    <w:p w14:paraId="1A5601BD" w14:textId="77777777" w:rsidR="008151CB" w:rsidRDefault="008151CB" w:rsidP="008151CB">
      <w:r>
        <w:t>architektonickou soutěží ;</w:t>
      </w:r>
    </w:p>
    <w:p w14:paraId="708D7B69" w14:textId="77777777" w:rsidR="008151CB" w:rsidRDefault="008151CB" w:rsidP="008151CB"/>
    <w:p w14:paraId="7EC45D7B" w14:textId="77777777" w:rsidR="008151CB" w:rsidRDefault="008151CB" w:rsidP="008151CB">
      <w:r>
        <w:t>e) Pro lokalitu označenou jako Z4-09 platí :</w:t>
      </w:r>
    </w:p>
    <w:p w14:paraId="4E433F14" w14:textId="77777777" w:rsidR="008151CB" w:rsidRDefault="008151CB" w:rsidP="008151CB"/>
    <w:p w14:paraId="04D7C4CD" w14:textId="77777777" w:rsidR="008151CB" w:rsidRDefault="008151CB" w:rsidP="008151CB">
      <w:r>
        <w:t>- přípustné funkční využití území : občanská vybavenost,</w:t>
      </w:r>
    </w:p>
    <w:p w14:paraId="64A59A7A" w14:textId="77777777" w:rsidR="008151CB" w:rsidRDefault="008151CB" w:rsidP="008151CB"/>
    <w:p w14:paraId="40242864" w14:textId="77777777" w:rsidR="008151CB" w:rsidRDefault="008151CB" w:rsidP="008151CB">
      <w:r>
        <w:t>- zastavovací podmínky území budou stanoveny podle konkrétního stavebního záměru,</w:t>
      </w:r>
    </w:p>
    <w:p w14:paraId="462E57A6" w14:textId="77777777" w:rsidR="008151CB" w:rsidRDefault="008151CB" w:rsidP="008151CB"/>
    <w:p w14:paraId="7AE5548A" w14:textId="77777777" w:rsidR="008151CB" w:rsidRDefault="008151CB" w:rsidP="008151CB">
      <w:r>
        <w:t>bude sledováno zapojení navrhovaných staveb do reliéfu území a terénu, detailní</w:t>
      </w:r>
    </w:p>
    <w:p w14:paraId="4AE93F26" w14:textId="77777777" w:rsidR="008151CB" w:rsidRDefault="008151CB" w:rsidP="008151CB"/>
    <w:p w14:paraId="712868F2" w14:textId="77777777" w:rsidR="008151CB" w:rsidRDefault="008151CB" w:rsidP="008151CB">
      <w:r>
        <w:t>posouzení bude provedeno pro stanovení nároků na dopravu, a možnosti dopravního</w:t>
      </w:r>
    </w:p>
    <w:p w14:paraId="364F0B71" w14:textId="77777777" w:rsidR="008151CB" w:rsidRDefault="008151CB" w:rsidP="008151CB"/>
    <w:p w14:paraId="1176CDE3" w14:textId="77777777" w:rsidR="008151CB" w:rsidRDefault="008151CB" w:rsidP="008151CB">
      <w:r>
        <w:t>napojení na sjezd ze silnice I/3 ;</w:t>
      </w:r>
    </w:p>
    <w:p w14:paraId="15C53D28" w14:textId="77777777" w:rsidR="008151CB" w:rsidRDefault="008151CB" w:rsidP="008151CB"/>
    <w:p w14:paraId="4AC7EA24" w14:textId="77777777" w:rsidR="008151CB" w:rsidRDefault="008151CB" w:rsidP="008151CB">
      <w:r>
        <w:t>f) V územích změn Z4-07, Z4-10, Z4-11 nebudou umisťovány provozy nebezpečných výrob, které</w:t>
      </w:r>
    </w:p>
    <w:p w14:paraId="726E5346" w14:textId="77777777" w:rsidR="008151CB" w:rsidRDefault="008151CB" w:rsidP="008151CB"/>
    <w:p w14:paraId="0D7D895D" w14:textId="77777777" w:rsidR="008151CB" w:rsidRDefault="008151CB" w:rsidP="008151CB">
      <w:r>
        <w:t>ohrožující kvalitu vody, ve jmenovaných plochách je podmínkou vyřešit nakládán</w:t>
      </w:r>
    </w:p>
    <w:p w14:paraId="240B5BAD" w14:textId="77777777" w:rsidR="008151CB" w:rsidRDefault="008151CB" w:rsidP="008151CB"/>
    <w:p w14:paraId="62C8B9BD" w14:textId="77777777" w:rsidR="008151CB" w:rsidRDefault="008151CB" w:rsidP="008151CB">
      <w:r>
        <w:t>s odpadními vodami (splaškovými i dešťovými) způsobem, který vyloučí zhoršení kvality</w:t>
      </w:r>
    </w:p>
    <w:p w14:paraId="498A62D9" w14:textId="77777777" w:rsidR="008151CB" w:rsidRDefault="008151CB" w:rsidP="008151CB"/>
    <w:p w14:paraId="5CFEFAD8" w14:textId="77777777" w:rsidR="008151CB" w:rsidRDefault="008151CB" w:rsidP="008151CB">
      <w:r>
        <w:t>povrchových i podzemních vod,</w:t>
      </w:r>
    </w:p>
    <w:p w14:paraId="3CEA0C68" w14:textId="77777777" w:rsidR="008151CB" w:rsidRDefault="008151CB" w:rsidP="008151CB"/>
    <w:p w14:paraId="79EAC6BF" w14:textId="77777777" w:rsidR="008151CB" w:rsidRDefault="008151CB" w:rsidP="008151CB">
      <w:r>
        <w:t>- nepřípustné využití území ploch pro výrobu v lokalitách Z4-07, Z4-10, Z4-11 : Provozy</w:t>
      </w:r>
    </w:p>
    <w:p w14:paraId="3ED78CD7" w14:textId="77777777" w:rsidR="008151CB" w:rsidRDefault="008151CB" w:rsidP="008151CB"/>
    <w:p w14:paraId="6E42ECE5" w14:textId="77777777" w:rsidR="008151CB" w:rsidRDefault="008151CB" w:rsidP="008151CB">
      <w:r>
        <w:t>ohrožující kvalitu vody ;</w:t>
      </w:r>
    </w:p>
    <w:p w14:paraId="1886F066" w14:textId="77777777" w:rsidR="008151CB" w:rsidRDefault="008151CB" w:rsidP="008151CB"/>
    <w:p w14:paraId="0BC13F6A" w14:textId="77777777" w:rsidR="008151CB" w:rsidRDefault="008151CB" w:rsidP="008151CB">
      <w:r>
        <w:t>- podmíněně přípustné využití území :</w:t>
      </w:r>
    </w:p>
    <w:p w14:paraId="0FAA8E7E" w14:textId="77777777" w:rsidR="008151CB" w:rsidRDefault="008151CB" w:rsidP="008151CB"/>
    <w:p w14:paraId="1D29281B" w14:textId="77777777" w:rsidR="008151CB" w:rsidRDefault="008151CB" w:rsidP="008151CB">
      <w:r>
        <w:t>provozy a činnosti na plochách Z4-10 a Z4-11 nebudou vyvolávat zvýšené nároky na dopravní</w:t>
      </w:r>
    </w:p>
    <w:p w14:paraId="4EF44D5A" w14:textId="77777777" w:rsidR="008151CB" w:rsidRDefault="008151CB" w:rsidP="008151CB"/>
    <w:p w14:paraId="0D4862B8" w14:textId="77777777" w:rsidR="008151CB" w:rsidRDefault="008151CB" w:rsidP="008151CB">
      <w:r>
        <w:t>obsluhu : dopravní obsluha ploch bude realizována pouze vozidly, která umožní příjezd přes</w:t>
      </w:r>
    </w:p>
    <w:p w14:paraId="2CFFEB56" w14:textId="77777777" w:rsidR="008151CB" w:rsidRDefault="008151CB" w:rsidP="008151CB"/>
    <w:p w14:paraId="70F40873" w14:textId="77777777" w:rsidR="008151CB" w:rsidRDefault="008151CB" w:rsidP="008151CB">
      <w:r>
        <w:t>zastavěné území obce Čerčany, vyloučeny jsou provozy které vyžadují užití nákladních</w:t>
      </w:r>
    </w:p>
    <w:p w14:paraId="5CF5052F" w14:textId="77777777" w:rsidR="008151CB" w:rsidRDefault="008151CB" w:rsidP="008151CB"/>
    <w:p w14:paraId="3ED4BB02" w14:textId="77777777" w:rsidR="008151CB" w:rsidRDefault="008151CB" w:rsidP="008151CB">
      <w:r>
        <w:t>jízdních souprav, prostorová omezení přináší podjezd pod železniční tratí ; vyloučeny jsou</w:t>
      </w:r>
    </w:p>
    <w:p w14:paraId="02171AE4" w14:textId="77777777" w:rsidR="008151CB" w:rsidRDefault="008151CB" w:rsidP="008151CB"/>
    <w:p w14:paraId="4B6F442A" w14:textId="77777777" w:rsidR="008151CB" w:rsidRDefault="008151CB" w:rsidP="008151CB">
      <w:r>
        <w:t>provozy které vyžadují intenzivní dopravní obsluhu, nebo takovou produkují ; “</w:t>
      </w:r>
    </w:p>
    <w:p w14:paraId="0696E6F7" w14:textId="77777777" w:rsidR="008151CB" w:rsidRDefault="008151CB" w:rsidP="008151CB"/>
    <w:p w14:paraId="662744D4" w14:textId="77777777" w:rsidR="008151CB" w:rsidRDefault="008151CB" w:rsidP="008151CB">
      <w:r>
        <w:t>6. V části čtvrté, „Uspořádání a limity technického vybavení“, se ve článku 13 – Doprava mění obsah odstavce (3) na tento text :</w:t>
      </w:r>
    </w:p>
    <w:p w14:paraId="0B887493" w14:textId="77777777" w:rsidR="008151CB" w:rsidRDefault="008151CB" w:rsidP="008151CB"/>
    <w:p w14:paraId="0CECF30A" w14:textId="77777777" w:rsidR="008151CB" w:rsidRDefault="008151CB" w:rsidP="008151CB">
      <w:r>
        <w:t>„V prostoru mimoúrovňové křižovatky silnice I/3 a III/1099 – lokalita „</w:t>
      </w:r>
      <w:proofErr w:type="spellStart"/>
      <w:r>
        <w:t>Pyšelka</w:t>
      </w:r>
      <w:proofErr w:type="spellEnd"/>
      <w:r>
        <w:t xml:space="preserve">“ je navrženo doplnění zmíněné mimoúrovňové křižovatky podle </w:t>
      </w:r>
      <w:proofErr w:type="spellStart"/>
      <w:r>
        <w:t>podrobě</w:t>
      </w:r>
      <w:proofErr w:type="spellEnd"/>
      <w:r>
        <w:t xml:space="preserve"> zpracované projektové dokumentace. Dostavba mimoúrovňové křižovatky je zařazena do návrhového období územního plánu, a to včetně doprovodných protihlukových opatření a doprovodné a izolační zeleně.“</w:t>
      </w:r>
    </w:p>
    <w:p w14:paraId="79346C9E" w14:textId="77777777" w:rsidR="008151CB" w:rsidRDefault="008151CB" w:rsidP="008151CB"/>
    <w:p w14:paraId="6B37ED1F" w14:textId="77777777" w:rsidR="008151CB" w:rsidRDefault="008151CB" w:rsidP="008151CB">
      <w:r>
        <w:t>7. Do přílohy č.1 Vyhlášky, do „seznamu nově budovaných veřejně prospěšných ploch, opatření a staveb“</w:t>
      </w:r>
    </w:p>
    <w:p w14:paraId="5B90A4B0" w14:textId="77777777" w:rsidR="008151CB" w:rsidRDefault="008151CB" w:rsidP="008151CB"/>
    <w:p w14:paraId="570AD977" w14:textId="77777777" w:rsidR="008151CB" w:rsidRDefault="008151CB" w:rsidP="008151CB">
      <w:r>
        <w:t>se doplňují tyto plochy pro veřejně prospěšné stavby a opatření ve veřejném zájmu :</w:t>
      </w:r>
    </w:p>
    <w:p w14:paraId="564588CA" w14:textId="77777777" w:rsidR="008151CB" w:rsidRDefault="008151CB" w:rsidP="008151CB"/>
    <w:p w14:paraId="449D9010" w14:textId="77777777" w:rsidR="008151CB" w:rsidRDefault="008151CB" w:rsidP="008151CB">
      <w:r>
        <w:t>Opatření ve veřejném zájmu :</w:t>
      </w:r>
    </w:p>
    <w:p w14:paraId="6BAC981E" w14:textId="77777777" w:rsidR="008151CB" w:rsidRDefault="008151CB" w:rsidP="008151CB"/>
    <w:p w14:paraId="57549CBA" w14:textId="77777777" w:rsidR="008151CB" w:rsidRDefault="008151CB" w:rsidP="008151CB">
      <w:r>
        <w:t>Č.13 : Opatření ve veřejném zájmu : izolační doprovodná zeleň podél úprav mimoúrovňové</w:t>
      </w:r>
    </w:p>
    <w:p w14:paraId="640D5FB7" w14:textId="77777777" w:rsidR="008151CB" w:rsidRDefault="008151CB" w:rsidP="008151CB"/>
    <w:p w14:paraId="701DC8A4" w14:textId="77777777" w:rsidR="008151CB" w:rsidRDefault="008151CB" w:rsidP="008151CB">
      <w:r>
        <w:t>křižovatky „</w:t>
      </w:r>
      <w:proofErr w:type="spellStart"/>
      <w:r>
        <w:t>Pyšelka</w:t>
      </w:r>
      <w:proofErr w:type="spellEnd"/>
      <w:r>
        <w:t>“</w:t>
      </w:r>
    </w:p>
    <w:p w14:paraId="41A741A0" w14:textId="77777777" w:rsidR="008151CB" w:rsidRDefault="008151CB" w:rsidP="008151CB"/>
    <w:p w14:paraId="488D6F51" w14:textId="77777777" w:rsidR="008151CB" w:rsidRDefault="008151CB" w:rsidP="008151CB">
      <w:r>
        <w:t>Veřejně prospěšné stavby :</w:t>
      </w:r>
    </w:p>
    <w:p w14:paraId="74F4483F" w14:textId="77777777" w:rsidR="008151CB" w:rsidRDefault="008151CB" w:rsidP="008151CB"/>
    <w:p w14:paraId="5A848036" w14:textId="77777777" w:rsidR="008151CB" w:rsidRDefault="008151CB" w:rsidP="008151CB">
      <w:r>
        <w:t>Č.4 : nová místní komunikace pro dopravní obsluhu v části Nové Městečko</w:t>
      </w:r>
    </w:p>
    <w:p w14:paraId="2837840A" w14:textId="77777777" w:rsidR="008151CB" w:rsidRDefault="008151CB" w:rsidP="008151CB"/>
    <w:p w14:paraId="74D1471A" w14:textId="77777777" w:rsidR="008151CB" w:rsidRDefault="008151CB" w:rsidP="008151CB">
      <w:r>
        <w:t>Č.8 : 8.1. nová místní komunikace pro zajištění dopravní obsluhy v lokalitě Z-4.8 (Vysoká</w:t>
      </w:r>
    </w:p>
    <w:p w14:paraId="1BA197A0" w14:textId="77777777" w:rsidR="008151CB" w:rsidRDefault="008151CB" w:rsidP="008151CB"/>
    <w:p w14:paraId="21428D40" w14:textId="77777777" w:rsidR="008151CB" w:rsidRDefault="008151CB" w:rsidP="008151CB">
      <w:r>
        <w:t>Lhota)</w:t>
      </w:r>
    </w:p>
    <w:p w14:paraId="1131859A" w14:textId="77777777" w:rsidR="008151CB" w:rsidRDefault="008151CB" w:rsidP="008151CB"/>
    <w:p w14:paraId="33DF2503" w14:textId="77777777" w:rsidR="008151CB" w:rsidRDefault="008151CB" w:rsidP="008151CB">
      <w:r>
        <w:t xml:space="preserve">8.2. přeložka nadzemního el </w:t>
      </w:r>
      <w:proofErr w:type="spellStart"/>
      <w:r>
        <w:t>vn</w:t>
      </w:r>
      <w:proofErr w:type="spellEnd"/>
      <w:r>
        <w:t xml:space="preserve"> vedení v úseku vedeném přes zastavitelné území plochy</w:t>
      </w:r>
    </w:p>
    <w:p w14:paraId="129BA32F" w14:textId="77777777" w:rsidR="008151CB" w:rsidRDefault="008151CB" w:rsidP="008151CB"/>
    <w:p w14:paraId="77CFF34D" w14:textId="77777777" w:rsidR="008151CB" w:rsidRDefault="008151CB" w:rsidP="008151CB">
      <w:r>
        <w:t>Z4-08</w:t>
      </w:r>
    </w:p>
    <w:p w14:paraId="7FB5B7C5" w14:textId="77777777" w:rsidR="008151CB" w:rsidRDefault="008151CB" w:rsidP="008151CB"/>
    <w:p w14:paraId="795808DC" w14:textId="77777777" w:rsidR="008151CB" w:rsidRDefault="008151CB" w:rsidP="008151CB">
      <w:r>
        <w:t>Č.9 : nová místní komunikace pro dopravní obsluhu plochy č.Z4-09 (území pro vybavenost)</w:t>
      </w:r>
    </w:p>
    <w:p w14:paraId="4158C959" w14:textId="77777777" w:rsidR="008151CB" w:rsidRDefault="008151CB" w:rsidP="008151CB"/>
    <w:p w14:paraId="063124B1" w14:textId="77777777" w:rsidR="008151CB" w:rsidRDefault="008151CB" w:rsidP="008151CB">
      <w:r>
        <w:t>Č.10 : Plochy pro dopravní napojení území Z4-10 na silnici II/109 a místní komunikaci</w:t>
      </w:r>
    </w:p>
    <w:p w14:paraId="2659471C" w14:textId="77777777" w:rsidR="008151CB" w:rsidRDefault="008151CB" w:rsidP="008151CB"/>
    <w:p w14:paraId="4A09C879" w14:textId="77777777" w:rsidR="008151CB" w:rsidRDefault="008151CB" w:rsidP="008151CB">
      <w:r>
        <w:t>Č.11 : Plochy pro dopravní napojení území Z4-11 na silnici II/109 a místní komunikaci</w:t>
      </w:r>
    </w:p>
    <w:p w14:paraId="745CB8D9" w14:textId="77777777" w:rsidR="008151CB" w:rsidRDefault="008151CB" w:rsidP="008151CB"/>
    <w:p w14:paraId="242C5671" w14:textId="77777777" w:rsidR="008151CB" w:rsidRDefault="008151CB" w:rsidP="008151CB">
      <w:r>
        <w:t>Č.13 : 13.1. Navrhovaný sjezd ze silnice I/3 v místě MÚK „</w:t>
      </w:r>
      <w:proofErr w:type="spellStart"/>
      <w:r>
        <w:t>Pyšelka</w:t>
      </w:r>
      <w:proofErr w:type="spellEnd"/>
      <w:r>
        <w:t>“.</w:t>
      </w:r>
    </w:p>
    <w:p w14:paraId="53FCFF65" w14:textId="77777777" w:rsidR="008151CB" w:rsidRDefault="008151CB" w:rsidP="008151CB"/>
    <w:p w14:paraId="2BDEB76F" w14:textId="77777777" w:rsidR="008151CB" w:rsidRDefault="008151CB" w:rsidP="008151CB">
      <w:r>
        <w:t>13.2. Protihluková stěna v lokalitě MÚK „</w:t>
      </w:r>
      <w:proofErr w:type="spellStart"/>
      <w:r>
        <w:t>Pyšelka</w:t>
      </w:r>
      <w:proofErr w:type="spellEnd"/>
      <w:r>
        <w:t>“ a přilehlém úseku silnice I/3</w:t>
      </w:r>
    </w:p>
    <w:p w14:paraId="1A2FECD3" w14:textId="77777777" w:rsidR="008151CB" w:rsidRDefault="008151CB" w:rsidP="008151CB"/>
    <w:p w14:paraId="3B9D29C7" w14:textId="77777777" w:rsidR="008151CB" w:rsidRDefault="008151CB" w:rsidP="008151CB">
      <w:r>
        <w:t>Č.14 : Plocha pro občanskou vybavenost a bydlení v ploše tzv „nového centra Čerčan“ –</w:t>
      </w:r>
    </w:p>
    <w:p w14:paraId="175889F1" w14:textId="77777777" w:rsidR="008151CB" w:rsidRDefault="008151CB" w:rsidP="008151CB"/>
    <w:p w14:paraId="3AB0A370" w14:textId="77777777" w:rsidR="008151CB" w:rsidRDefault="008151CB" w:rsidP="008151CB">
      <w:r>
        <w:lastRenderedPageBreak/>
        <w:t>scelení území pro občanskou vybavenost a bydlení</w:t>
      </w:r>
    </w:p>
    <w:p w14:paraId="257AE511" w14:textId="77777777" w:rsidR="008151CB" w:rsidRDefault="008151CB" w:rsidP="008151CB"/>
    <w:p w14:paraId="76B28DCC" w14:textId="77777777" w:rsidR="008151CB" w:rsidRDefault="008151CB" w:rsidP="008151CB">
      <w:r>
        <w:t>ČÁST TŘETÍ – ZÁVĚREČNÁ USTANOVENÍ</w:t>
      </w:r>
    </w:p>
    <w:p w14:paraId="3AF6B608" w14:textId="77777777" w:rsidR="008151CB" w:rsidRDefault="008151CB" w:rsidP="008151CB">
      <w:r>
        <w:t>Článek 5</w:t>
      </w:r>
    </w:p>
    <w:p w14:paraId="25B2328A" w14:textId="77777777" w:rsidR="008151CB" w:rsidRDefault="008151CB" w:rsidP="008151CB"/>
    <w:p w14:paraId="4049A59C" w14:textId="77777777" w:rsidR="008151CB" w:rsidRDefault="008151CB" w:rsidP="008151CB">
      <w:r>
        <w:t>Uložení dokumentace</w:t>
      </w:r>
    </w:p>
    <w:p w14:paraId="64632477" w14:textId="77777777" w:rsidR="008151CB" w:rsidRDefault="008151CB" w:rsidP="008151CB">
      <w:r>
        <w:t xml:space="preserve">Úplná dokumentace změny č.04 </w:t>
      </w:r>
      <w:proofErr w:type="spellStart"/>
      <w:r>
        <w:t>ÚPnSÚ</w:t>
      </w:r>
      <w:proofErr w:type="spellEnd"/>
      <w:r>
        <w:t xml:space="preserve"> Čerčany je uložena na</w:t>
      </w:r>
    </w:p>
    <w:p w14:paraId="4A7ADE6B" w14:textId="77777777" w:rsidR="008151CB" w:rsidRDefault="008151CB" w:rsidP="008151CB"/>
    <w:p w14:paraId="66B38C01" w14:textId="77777777" w:rsidR="008151CB" w:rsidRDefault="008151CB" w:rsidP="008151CB">
      <w:r>
        <w:t>a) Obci Čerčany</w:t>
      </w:r>
    </w:p>
    <w:p w14:paraId="110EFA1A" w14:textId="77777777" w:rsidR="008151CB" w:rsidRDefault="008151CB" w:rsidP="008151CB"/>
    <w:p w14:paraId="069D74F7" w14:textId="77777777" w:rsidR="008151CB" w:rsidRDefault="008151CB" w:rsidP="008151CB">
      <w:r>
        <w:t>b) Obecním úřadu v Čerčanech – stavebním úřadu</w:t>
      </w:r>
    </w:p>
    <w:p w14:paraId="619CE013" w14:textId="77777777" w:rsidR="008151CB" w:rsidRDefault="008151CB" w:rsidP="008151CB"/>
    <w:p w14:paraId="5A4D2985" w14:textId="77777777" w:rsidR="008151CB" w:rsidRDefault="008151CB" w:rsidP="008151CB">
      <w:r>
        <w:t>c) Městském úřadu v Benešově – odboru životního prostředí</w:t>
      </w:r>
    </w:p>
    <w:p w14:paraId="5D3EAD61" w14:textId="77777777" w:rsidR="008151CB" w:rsidRDefault="008151CB" w:rsidP="008151CB"/>
    <w:p w14:paraId="488E48D1" w14:textId="77777777" w:rsidR="008151CB" w:rsidRDefault="008151CB" w:rsidP="008151CB">
      <w:r>
        <w:t>d) Krajském úřadu Středočeského kraje, odboru územního a stavebního řízení</w:t>
      </w:r>
    </w:p>
    <w:p w14:paraId="158C46F4" w14:textId="77777777" w:rsidR="008151CB" w:rsidRDefault="008151CB" w:rsidP="008151CB"/>
    <w:p w14:paraId="418ACDFD" w14:textId="77777777" w:rsidR="008151CB" w:rsidRDefault="008151CB" w:rsidP="008151CB">
      <w:r>
        <w:t>Článek 6</w:t>
      </w:r>
    </w:p>
    <w:p w14:paraId="050D4A77" w14:textId="77777777" w:rsidR="008151CB" w:rsidRDefault="008151CB" w:rsidP="008151CB"/>
    <w:p w14:paraId="69EE6BC1" w14:textId="77777777" w:rsidR="008151CB" w:rsidRDefault="008151CB" w:rsidP="008151CB">
      <w:r>
        <w:t>Účinnost</w:t>
      </w:r>
    </w:p>
    <w:p w14:paraId="7AA8B19D" w14:textId="77777777" w:rsidR="008151CB" w:rsidRDefault="008151CB" w:rsidP="008151CB"/>
    <w:p w14:paraId="34B2C075" w14:textId="77777777" w:rsidR="008151CB" w:rsidRDefault="008151CB" w:rsidP="008151CB">
      <w:r>
        <w:t>Tato obecně závazná vyhláška nabývá účinnosti patnáctým dnem po jejím vyhlášení tj. 12. ledna 2007.</w:t>
      </w:r>
    </w:p>
    <w:p w14:paraId="488E1C0C" w14:textId="77777777" w:rsidR="008151CB" w:rsidRDefault="008151CB" w:rsidP="008151CB"/>
    <w:p w14:paraId="0ED6E682" w14:textId="77777777" w:rsidR="008151CB" w:rsidRDefault="008151CB" w:rsidP="008151CB">
      <w:r>
        <w:t>Karel Bárta Ing. Dana Tomášková</w:t>
      </w:r>
    </w:p>
    <w:p w14:paraId="6555BD26" w14:textId="77777777" w:rsidR="008151CB" w:rsidRDefault="008151CB" w:rsidP="008151CB"/>
    <w:p w14:paraId="7FCE6A00" w14:textId="2546564A" w:rsidR="00127476" w:rsidRDefault="008151CB" w:rsidP="008151CB">
      <w:r>
        <w:t>starosta místostarostka</w:t>
      </w:r>
    </w:p>
    <w:sectPr w:rsidR="0012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CB"/>
    <w:rsid w:val="00127476"/>
    <w:rsid w:val="008151CB"/>
    <w:rsid w:val="008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4E7"/>
  <w15:chartTrackingRefBased/>
  <w15:docId w15:val="{E774603B-227C-4BE2-B2DE-1FE9D605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1484</Words>
  <Characters>8761</Characters>
  <Application>Microsoft Office Word</Application>
  <DocSecurity>0</DocSecurity>
  <Lines>73</Lines>
  <Paragraphs>20</Paragraphs>
  <ScaleCrop>false</ScaleCrop>
  <Company>Zahradni Architektura Tabor s.r.o.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Vaněk</dc:creator>
  <cp:keywords/>
  <dc:description/>
  <cp:lastModifiedBy>Tomáš Vaněk</cp:lastModifiedBy>
  <cp:revision>1</cp:revision>
  <dcterms:created xsi:type="dcterms:W3CDTF">2023-10-24T08:03:00Z</dcterms:created>
  <dcterms:modified xsi:type="dcterms:W3CDTF">2023-10-24T08:06:00Z</dcterms:modified>
</cp:coreProperties>
</file>