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2E0" w14:textId="77777777" w:rsidR="002137F2" w:rsidRPr="00CC32BC" w:rsidRDefault="00690CDF" w:rsidP="00CC32BC">
      <w:pPr>
        <w:jc w:val="center"/>
        <w:rPr>
          <w:b/>
          <w:sz w:val="28"/>
          <w:szCs w:val="28"/>
        </w:rPr>
      </w:pPr>
      <w:r w:rsidRPr="00CC32BC">
        <w:rPr>
          <w:b/>
          <w:sz w:val="28"/>
          <w:szCs w:val="28"/>
        </w:rPr>
        <w:t>Obecně závazná vyhláška obce Lužná</w:t>
      </w:r>
    </w:p>
    <w:p w14:paraId="485C4699" w14:textId="77777777" w:rsidR="00690CDF" w:rsidRPr="00CC32BC" w:rsidRDefault="00C761EC" w:rsidP="00CC3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2</w:t>
      </w:r>
      <w:r w:rsidR="00690CDF" w:rsidRPr="00CC32BC">
        <w:rPr>
          <w:b/>
          <w:sz w:val="28"/>
          <w:szCs w:val="28"/>
        </w:rPr>
        <w:t>/2015</w:t>
      </w:r>
    </w:p>
    <w:p w14:paraId="170D32A7" w14:textId="77777777" w:rsidR="00690CDF" w:rsidRPr="00CC32BC" w:rsidRDefault="00690CDF" w:rsidP="00CC32BC">
      <w:pPr>
        <w:jc w:val="center"/>
        <w:rPr>
          <w:b/>
          <w:sz w:val="28"/>
          <w:szCs w:val="28"/>
        </w:rPr>
      </w:pPr>
      <w:r w:rsidRPr="00CC32BC">
        <w:rPr>
          <w:b/>
          <w:sz w:val="28"/>
          <w:szCs w:val="28"/>
        </w:rPr>
        <w:t>o zákazu požívání alkoholických nápojů na veřejném prostranství</w:t>
      </w:r>
    </w:p>
    <w:p w14:paraId="705CE6B0" w14:textId="77777777" w:rsidR="00690CDF" w:rsidRDefault="00690CDF"/>
    <w:p w14:paraId="370AECB8" w14:textId="77777777" w:rsidR="00690CDF" w:rsidRDefault="00690CDF"/>
    <w:p w14:paraId="39280F35" w14:textId="38A10E9A" w:rsidR="00690CDF" w:rsidRDefault="00690CDF">
      <w:r>
        <w:t>Zastupitelstvo obce Lu</w:t>
      </w:r>
      <w:r w:rsidR="00C761EC">
        <w:t>žná se na svém zasedání dne 17.9.2015 usnesením č. 86/</w:t>
      </w:r>
      <w:r w:rsidR="00B53BE2">
        <w:t>6 usneslo</w:t>
      </w:r>
      <w:r>
        <w:t xml:space="preserve"> vydat podle ustanovení § 10, </w:t>
      </w:r>
      <w:r w:rsidR="00B53BE2">
        <w:t>písm.</w:t>
      </w:r>
      <w:r>
        <w:t>) a ustanovením § 84 odst. 2 písm. h) zákona č. 128/2000 Sb., o obcích (obecní zřízení), ve znění pozdějších předpisů, tuto obecně závaznou vyhlášku:</w:t>
      </w:r>
    </w:p>
    <w:p w14:paraId="50DC3F37" w14:textId="77777777" w:rsidR="00690CDF" w:rsidRDefault="00690CDF"/>
    <w:p w14:paraId="2C720E74" w14:textId="77777777" w:rsidR="00690CDF" w:rsidRDefault="00690CDF"/>
    <w:p w14:paraId="2EA13A14" w14:textId="77777777" w:rsidR="00690CDF" w:rsidRPr="00CC32BC" w:rsidRDefault="00690CDF" w:rsidP="00CC32BC">
      <w:pPr>
        <w:jc w:val="center"/>
        <w:rPr>
          <w:b/>
        </w:rPr>
      </w:pPr>
      <w:r w:rsidRPr="00CC32BC">
        <w:rPr>
          <w:b/>
        </w:rPr>
        <w:t>Čl. 1</w:t>
      </w:r>
    </w:p>
    <w:p w14:paraId="7A3DE51B" w14:textId="77777777" w:rsidR="00690CDF" w:rsidRPr="00CC32BC" w:rsidRDefault="00690CDF" w:rsidP="00CC32BC">
      <w:pPr>
        <w:jc w:val="center"/>
        <w:rPr>
          <w:b/>
        </w:rPr>
      </w:pPr>
      <w:r w:rsidRPr="00CC32BC">
        <w:rPr>
          <w:b/>
        </w:rPr>
        <w:t>Úvodní ustanovení</w:t>
      </w:r>
    </w:p>
    <w:p w14:paraId="338B46D4" w14:textId="77777777" w:rsidR="00690CDF" w:rsidRDefault="00690CDF">
      <w:r>
        <w:t>Cílem této obecně závazné vyhlášky je v rámci zabezpečení místních záležitostí veřejného pořádku vymezit některá místa veřejného prostranství, na kterých se zakazuje konzumovat alkoholické nápoje, a tím vytvořit opatření směřující k ochraně veřejnosti.</w:t>
      </w:r>
    </w:p>
    <w:p w14:paraId="0128FCF9" w14:textId="77777777" w:rsidR="00690CDF" w:rsidRDefault="00690CDF"/>
    <w:p w14:paraId="1C7D9AA6" w14:textId="77777777" w:rsidR="00690CDF" w:rsidRPr="00CC32BC" w:rsidRDefault="00690CDF" w:rsidP="00CC32BC">
      <w:pPr>
        <w:jc w:val="center"/>
        <w:rPr>
          <w:b/>
        </w:rPr>
      </w:pPr>
      <w:r w:rsidRPr="00CC32BC">
        <w:rPr>
          <w:b/>
        </w:rPr>
        <w:t>Čl. 2</w:t>
      </w:r>
    </w:p>
    <w:p w14:paraId="19A2A302" w14:textId="77777777" w:rsidR="00690CDF" w:rsidRPr="00CC32BC" w:rsidRDefault="00690CDF" w:rsidP="00CC32BC">
      <w:pPr>
        <w:jc w:val="center"/>
        <w:rPr>
          <w:b/>
        </w:rPr>
      </w:pPr>
      <w:r w:rsidRPr="00CC32BC">
        <w:rPr>
          <w:b/>
        </w:rPr>
        <w:t>Zákaz</w:t>
      </w:r>
    </w:p>
    <w:p w14:paraId="0F543465" w14:textId="77777777" w:rsidR="0070642C" w:rsidRDefault="00690CDF">
      <w:r>
        <w:t>Zakazuje konzumaci alkoholu na vymezených plochách veřejného prostranství uvedených v článku 3</w:t>
      </w:r>
      <w:r w:rsidR="0070642C">
        <w:t>. Ustanovení se nevztahuje na veřejná prostranství, na kterých bylo povoleno nebo schváleno umístění restaurační zahrádky.</w:t>
      </w:r>
    </w:p>
    <w:p w14:paraId="2C6ACC6A" w14:textId="77777777" w:rsidR="0070642C" w:rsidRDefault="0070642C">
      <w:r>
        <w:t xml:space="preserve">Rada obce může udělit pro jednotlivé kulturní, sportovní a společenské akce výjimku ze zákazu na žádost pořadatele akce. </w:t>
      </w:r>
    </w:p>
    <w:p w14:paraId="1830C5CE" w14:textId="77777777" w:rsidR="0070642C" w:rsidRPr="00CC32BC" w:rsidRDefault="0070642C" w:rsidP="00CC32BC">
      <w:pPr>
        <w:jc w:val="center"/>
        <w:rPr>
          <w:b/>
        </w:rPr>
      </w:pPr>
    </w:p>
    <w:p w14:paraId="22213004" w14:textId="77777777" w:rsidR="0070642C" w:rsidRPr="00CC32BC" w:rsidRDefault="0070642C" w:rsidP="00CC32BC">
      <w:pPr>
        <w:jc w:val="center"/>
        <w:rPr>
          <w:b/>
        </w:rPr>
      </w:pPr>
      <w:r w:rsidRPr="00CC32BC">
        <w:rPr>
          <w:b/>
        </w:rPr>
        <w:t>Čl.3</w:t>
      </w:r>
    </w:p>
    <w:p w14:paraId="6E3BBFD0" w14:textId="77777777" w:rsidR="0070642C" w:rsidRPr="00BA238C" w:rsidRDefault="0070642C" w:rsidP="00BA238C">
      <w:pPr>
        <w:jc w:val="center"/>
        <w:rPr>
          <w:b/>
        </w:rPr>
      </w:pPr>
      <w:r w:rsidRPr="00CC32BC">
        <w:rPr>
          <w:b/>
        </w:rPr>
        <w:t>Místa zákazu požívání alkoholických nápojů</w:t>
      </w:r>
    </w:p>
    <w:p w14:paraId="053A7328" w14:textId="77777777" w:rsidR="0070642C" w:rsidRDefault="00E91070" w:rsidP="0070642C">
      <w:pPr>
        <w:pStyle w:val="Odstavecseseznamem"/>
        <w:numPr>
          <w:ilvl w:val="0"/>
          <w:numId w:val="1"/>
        </w:numPr>
      </w:pPr>
      <w:r>
        <w:t>V okruhu 200 m od budovy školy, školky a zdravotnického zařízení.</w:t>
      </w:r>
    </w:p>
    <w:p w14:paraId="2E6086A5" w14:textId="77777777" w:rsidR="0070642C" w:rsidRDefault="00CC32BC" w:rsidP="0070642C">
      <w:pPr>
        <w:pStyle w:val="Odstavecseseznamem"/>
        <w:numPr>
          <w:ilvl w:val="0"/>
          <w:numId w:val="1"/>
        </w:numPr>
      </w:pPr>
      <w:r>
        <w:t>Prostranství parku na Masarykově nám.</w:t>
      </w:r>
    </w:p>
    <w:p w14:paraId="481A3BDC" w14:textId="77777777" w:rsidR="00CC32BC" w:rsidRDefault="00E91070" w:rsidP="0070642C">
      <w:pPr>
        <w:pStyle w:val="Odstavecseseznamem"/>
        <w:numPr>
          <w:ilvl w:val="0"/>
          <w:numId w:val="1"/>
        </w:numPr>
      </w:pPr>
      <w:r>
        <w:t>V okruhu 10 m od označníku autobusových zastávek</w:t>
      </w:r>
      <w:r w:rsidR="00CC32BC">
        <w:t>.</w:t>
      </w:r>
    </w:p>
    <w:p w14:paraId="3177518C" w14:textId="77777777" w:rsidR="007C6339" w:rsidRDefault="00E91070" w:rsidP="0070642C">
      <w:pPr>
        <w:pStyle w:val="Odstavecseseznamem"/>
        <w:numPr>
          <w:ilvl w:val="0"/>
          <w:numId w:val="1"/>
        </w:numPr>
      </w:pPr>
      <w:r>
        <w:t>V okruhu 100 m od hřbitova</w:t>
      </w:r>
      <w:r w:rsidR="007C6339">
        <w:t>.</w:t>
      </w:r>
    </w:p>
    <w:p w14:paraId="49802D8B" w14:textId="77777777" w:rsidR="007C6339" w:rsidRDefault="007C6339" w:rsidP="0070642C">
      <w:pPr>
        <w:pStyle w:val="Odstavecseseznamem"/>
        <w:numPr>
          <w:ilvl w:val="0"/>
          <w:numId w:val="1"/>
        </w:numPr>
      </w:pPr>
      <w:r>
        <w:t>Ulice Čsl. armády,</w:t>
      </w:r>
      <w:r w:rsidR="00C761EC">
        <w:t xml:space="preserve"> Nová, Havlíčkova,</w:t>
      </w:r>
      <w:r>
        <w:t xml:space="preserve"> Nádražní a 9.května, s přilehlými chodníky.</w:t>
      </w:r>
    </w:p>
    <w:p w14:paraId="5560047D" w14:textId="77777777" w:rsidR="00C761EC" w:rsidRDefault="00E91070" w:rsidP="0070642C">
      <w:pPr>
        <w:pStyle w:val="Odstavecseseznamem"/>
        <w:numPr>
          <w:ilvl w:val="0"/>
          <w:numId w:val="1"/>
        </w:numPr>
      </w:pPr>
      <w:r>
        <w:t>Veřejné prostranství sportovního areálu Lokomotivy Lužná, včetně dětského hřiště</w:t>
      </w:r>
      <w:r w:rsidR="00C761EC">
        <w:t>.</w:t>
      </w:r>
    </w:p>
    <w:p w14:paraId="5F9904D4" w14:textId="77777777" w:rsidR="00CC32BC" w:rsidRDefault="007C6339" w:rsidP="007C6339">
      <w:pPr>
        <w:pStyle w:val="Odstavecseseznamem"/>
      </w:pPr>
      <w:r>
        <w:t xml:space="preserve"> </w:t>
      </w:r>
      <w:r w:rsidR="00CC32BC">
        <w:t xml:space="preserve"> </w:t>
      </w:r>
    </w:p>
    <w:p w14:paraId="0C5B158E" w14:textId="77777777" w:rsidR="00CC32BC" w:rsidRDefault="00CC32BC" w:rsidP="00CC32BC"/>
    <w:p w14:paraId="1D56A894" w14:textId="77777777" w:rsidR="004034E3" w:rsidRDefault="00CC32BC" w:rsidP="004034E3">
      <w:pPr>
        <w:jc w:val="center"/>
        <w:rPr>
          <w:b/>
        </w:rPr>
      </w:pPr>
      <w:r w:rsidRPr="007C6339">
        <w:rPr>
          <w:b/>
        </w:rPr>
        <w:t>Čl. 4</w:t>
      </w:r>
    </w:p>
    <w:p w14:paraId="208DEDE4" w14:textId="77777777" w:rsidR="00E91070" w:rsidRDefault="00E91070" w:rsidP="004034E3">
      <w:pPr>
        <w:jc w:val="center"/>
        <w:rPr>
          <w:b/>
        </w:rPr>
      </w:pPr>
      <w:r>
        <w:rPr>
          <w:b/>
        </w:rPr>
        <w:t>Závěrečné ustanovení</w:t>
      </w:r>
    </w:p>
    <w:p w14:paraId="7FEBF92C" w14:textId="77777777" w:rsidR="00E91070" w:rsidRDefault="00E91070" w:rsidP="00E91070">
      <w:pPr>
        <w:pStyle w:val="Odstavecseseznamem"/>
        <w:numPr>
          <w:ilvl w:val="0"/>
          <w:numId w:val="4"/>
        </w:numPr>
      </w:pPr>
      <w:r>
        <w:t xml:space="preserve">Porušování této obecně závazné vyhlášky bude postihováno podle platných právních předpisů. </w:t>
      </w:r>
    </w:p>
    <w:p w14:paraId="1AC319C7" w14:textId="77777777" w:rsidR="00CC32BC" w:rsidRDefault="00CC32BC" w:rsidP="00E91070">
      <w:pPr>
        <w:pStyle w:val="Odstavecseseznamem"/>
        <w:numPr>
          <w:ilvl w:val="0"/>
          <w:numId w:val="4"/>
        </w:numPr>
      </w:pPr>
      <w:r>
        <w:t>Tato obecně závazn</w:t>
      </w:r>
      <w:r w:rsidR="004034E3">
        <w:t>á vyhláška nabývá účinnosti 15. dnem po dni j</w:t>
      </w:r>
      <w:r w:rsidR="00E91070">
        <w:t>ejího vyhlášení.</w:t>
      </w:r>
    </w:p>
    <w:p w14:paraId="49C0A675" w14:textId="77777777" w:rsidR="00CC32BC" w:rsidRDefault="00CC32BC" w:rsidP="00CC32BC"/>
    <w:p w14:paraId="7EBEB50F" w14:textId="77777777" w:rsidR="00BA238C" w:rsidRDefault="00BA238C" w:rsidP="00CC32BC"/>
    <w:p w14:paraId="7535097D" w14:textId="77777777" w:rsidR="00CC32BC" w:rsidRDefault="004034E3" w:rsidP="00CC32BC">
      <w:r>
        <w:t xml:space="preserve">     Mgr. Jaroslava   E g e r t o v á                                        Václav   K e j l a</w:t>
      </w:r>
    </w:p>
    <w:p w14:paraId="0EBA0928" w14:textId="77777777" w:rsidR="00CC32BC" w:rsidRDefault="004034E3" w:rsidP="00CC32BC">
      <w:r>
        <w:t xml:space="preserve">                  m</w:t>
      </w:r>
      <w:r w:rsidR="00CC32BC">
        <w:t xml:space="preserve">ístostarostka                     </w:t>
      </w:r>
      <w:r>
        <w:t xml:space="preserve">                                      s</w:t>
      </w:r>
      <w:r w:rsidR="00CC32BC">
        <w:t>tarosta</w:t>
      </w:r>
    </w:p>
    <w:p w14:paraId="11FE0A0B" w14:textId="77777777" w:rsidR="00CC32BC" w:rsidRDefault="00CC32BC" w:rsidP="00CC32BC"/>
    <w:p w14:paraId="59D3F88C" w14:textId="77777777" w:rsidR="00CC32BC" w:rsidRDefault="00CC32BC" w:rsidP="00CC32BC"/>
    <w:p w14:paraId="33F307AC" w14:textId="77777777" w:rsidR="00BA238C" w:rsidRDefault="00BA238C" w:rsidP="00CC32BC"/>
    <w:p w14:paraId="0D7A3225" w14:textId="77777777" w:rsidR="00CC32BC" w:rsidRDefault="004034E3" w:rsidP="00CC32BC">
      <w:r>
        <w:t>Vyvěšeno na úřední desce dne:</w:t>
      </w:r>
      <w:r w:rsidR="00230115">
        <w:t xml:space="preserve">   18.9.2015</w:t>
      </w:r>
    </w:p>
    <w:p w14:paraId="23E2750F" w14:textId="77777777" w:rsidR="00690CDF" w:rsidRDefault="004034E3">
      <w:r>
        <w:t>Sejmuto z úřední desky dne:</w:t>
      </w:r>
      <w:r w:rsidR="00230115">
        <w:t xml:space="preserve">       4.10.2015</w:t>
      </w:r>
    </w:p>
    <w:p w14:paraId="41B17C18" w14:textId="77777777" w:rsidR="00690CDF" w:rsidRDefault="00690CDF"/>
    <w:p w14:paraId="50F26EAC" w14:textId="77777777" w:rsidR="00690CDF" w:rsidRDefault="00690CDF"/>
    <w:sectPr w:rsidR="00690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11A"/>
    <w:multiLevelType w:val="hybridMultilevel"/>
    <w:tmpl w:val="C20E4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3C48"/>
    <w:multiLevelType w:val="hybridMultilevel"/>
    <w:tmpl w:val="D6089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2F82"/>
    <w:multiLevelType w:val="hybridMultilevel"/>
    <w:tmpl w:val="A9082A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A481F"/>
    <w:multiLevelType w:val="hybridMultilevel"/>
    <w:tmpl w:val="9CC83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50883">
    <w:abstractNumId w:val="1"/>
  </w:num>
  <w:num w:numId="2" w16cid:durableId="972056038">
    <w:abstractNumId w:val="0"/>
  </w:num>
  <w:num w:numId="3" w16cid:durableId="1031223232">
    <w:abstractNumId w:val="3"/>
  </w:num>
  <w:num w:numId="4" w16cid:durableId="211532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F"/>
    <w:rsid w:val="002137F2"/>
    <w:rsid w:val="00230115"/>
    <w:rsid w:val="004034E3"/>
    <w:rsid w:val="0054272F"/>
    <w:rsid w:val="00690CDF"/>
    <w:rsid w:val="006F4C4B"/>
    <w:rsid w:val="0070642C"/>
    <w:rsid w:val="007C6339"/>
    <w:rsid w:val="00930E0E"/>
    <w:rsid w:val="00B53BE2"/>
    <w:rsid w:val="00BA238C"/>
    <w:rsid w:val="00C761EC"/>
    <w:rsid w:val="00CC32BC"/>
    <w:rsid w:val="00DE351D"/>
    <w:rsid w:val="00E9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017C"/>
  <w15:docId w15:val="{2152AC1C-9D20-4B00-B9D9-AAA07B0A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E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Josef Vlček</cp:lastModifiedBy>
  <cp:revision>3</cp:revision>
  <cp:lastPrinted>2015-09-17T14:47:00Z</cp:lastPrinted>
  <dcterms:created xsi:type="dcterms:W3CDTF">2024-04-23T13:40:00Z</dcterms:created>
  <dcterms:modified xsi:type="dcterms:W3CDTF">2024-04-23T13:40:00Z</dcterms:modified>
</cp:coreProperties>
</file>