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420878D1" w14:textId="71694AC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6376A">
        <w:rPr>
          <w:rFonts w:ascii="Arial" w:hAnsi="Arial" w:cs="Arial"/>
          <w:b/>
        </w:rPr>
        <w:t>BRUZOVICE</w:t>
      </w:r>
    </w:p>
    <w:p w14:paraId="5A0FCA95" w14:textId="6F86DD6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376A">
        <w:rPr>
          <w:rFonts w:ascii="Arial" w:hAnsi="Arial" w:cs="Arial"/>
          <w:b/>
        </w:rPr>
        <w:t>Bruzovice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3B301D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6376A">
        <w:rPr>
          <w:rFonts w:ascii="Arial" w:hAnsi="Arial" w:cs="Arial"/>
          <w:b/>
        </w:rPr>
        <w:t xml:space="preserve">Bruzovice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A555E7" w:rsidR="00AB218D" w:rsidRPr="00A81541" w:rsidRDefault="00B1791A" w:rsidP="00091E54">
      <w:pPr>
        <w:spacing w:before="120" w:line="312" w:lineRule="auto"/>
        <w:jc w:val="both"/>
      </w:pPr>
      <w:r w:rsidRPr="00A81541">
        <w:t xml:space="preserve">Zastupitelstvo obce </w:t>
      </w:r>
      <w:r w:rsidR="0076376A" w:rsidRPr="00A81541">
        <w:t>Bruzovice</w:t>
      </w:r>
      <w:r w:rsidR="00AB218D" w:rsidRPr="00A81541">
        <w:t xml:space="preserve"> se na svém zasedání dne</w:t>
      </w:r>
      <w:r w:rsidR="0076376A" w:rsidRPr="00A81541">
        <w:t xml:space="preserve"> 20.12.2023</w:t>
      </w:r>
      <w:r w:rsidR="00AB218D" w:rsidRPr="00A81541">
        <w:t xml:space="preserve"> usneslo vydat na základě § 14 zákona č. 565/1990 Sb., o místních poplatcích, ve znění pozdějších předpisů</w:t>
      </w:r>
      <w:r w:rsidR="00091E54" w:rsidRPr="00A81541">
        <w:t xml:space="preserve"> (dále jen „zákon o místních poplatcích“</w:t>
      </w:r>
      <w:r w:rsidR="00F15EBC" w:rsidRPr="00A81541">
        <w:t>)</w:t>
      </w:r>
      <w:r w:rsidR="00777B53" w:rsidRPr="00A81541">
        <w:t>,</w:t>
      </w:r>
      <w:r w:rsidR="00F15EBC" w:rsidRPr="00A81541">
        <w:t xml:space="preserve"> </w:t>
      </w:r>
      <w:r w:rsidR="00AB218D" w:rsidRPr="00A81541">
        <w:t>a v souladu s § 10 písm. d) a</w:t>
      </w:r>
      <w:r w:rsidR="006104F7" w:rsidRPr="00A81541">
        <w:t> </w:t>
      </w:r>
      <w:r w:rsidR="00AB218D" w:rsidRPr="00A81541">
        <w:t>§</w:t>
      </w:r>
      <w:r w:rsidR="006104F7" w:rsidRPr="00A81541">
        <w:t> </w:t>
      </w:r>
      <w:r w:rsidR="00AB218D" w:rsidRPr="00A81541">
        <w:t>84 odst.</w:t>
      </w:r>
      <w:r w:rsidR="006104F7" w:rsidRPr="00A81541">
        <w:t> </w:t>
      </w:r>
      <w:r w:rsidR="00AB218D" w:rsidRPr="00A81541">
        <w:t>2 písm.</w:t>
      </w:r>
      <w:r w:rsidR="006104F7" w:rsidRPr="00A81541">
        <w:t> </w:t>
      </w:r>
      <w:r w:rsidR="00AB218D" w:rsidRPr="00A81541">
        <w:t>h) zákona č. 128/2000 Sb., o</w:t>
      </w:r>
      <w:r w:rsidR="0009546D" w:rsidRPr="00A81541">
        <w:t> </w:t>
      </w:r>
      <w:r w:rsidR="00AB218D" w:rsidRPr="00A81541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A81541" w:rsidRDefault="00AB218D" w:rsidP="00C3792D">
      <w:pPr>
        <w:pStyle w:val="slalnk"/>
        <w:rPr>
          <w:szCs w:val="24"/>
        </w:rPr>
      </w:pPr>
      <w:r w:rsidRPr="00A81541">
        <w:rPr>
          <w:szCs w:val="24"/>
        </w:rPr>
        <w:t>Čl. 1</w:t>
      </w:r>
    </w:p>
    <w:p w14:paraId="6BA0B470" w14:textId="77777777" w:rsidR="00AB218D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>Úvodní ustanovení</w:t>
      </w:r>
    </w:p>
    <w:p w14:paraId="0F37307D" w14:textId="26961515" w:rsidR="00AB69AB" w:rsidRPr="00A81541" w:rsidRDefault="00AB69AB" w:rsidP="00E97A8E">
      <w:pPr>
        <w:numPr>
          <w:ilvl w:val="0"/>
          <w:numId w:val="10"/>
        </w:numPr>
        <w:spacing w:before="120" w:line="312" w:lineRule="auto"/>
        <w:jc w:val="both"/>
      </w:pPr>
      <w:r w:rsidRPr="00A81541">
        <w:t>Obec</w:t>
      </w:r>
      <w:r w:rsidR="00B1791A" w:rsidRPr="00A81541">
        <w:t xml:space="preserve"> </w:t>
      </w:r>
      <w:r w:rsidR="0076376A" w:rsidRPr="00A81541">
        <w:t>Bruzovice</w:t>
      </w:r>
      <w:r w:rsidRPr="00A81541">
        <w:t xml:space="preserve"> touto vyhláškou zavádí místní poplatek za užívání veřejného prostranství (dále jen „poplatek“).</w:t>
      </w:r>
    </w:p>
    <w:p w14:paraId="534BF25E" w14:textId="0E80AFEE" w:rsidR="00AB218D" w:rsidRPr="00A81541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A81541">
        <w:t>Správcem poplatku je obecní úřad</w:t>
      </w:r>
      <w:r w:rsidR="00AB218D" w:rsidRPr="00A81541">
        <w:t>.</w:t>
      </w:r>
      <w:r w:rsidR="00AB218D" w:rsidRPr="00A81541">
        <w:rPr>
          <w:vertAlign w:val="superscript"/>
        </w:rPr>
        <w:footnoteReference w:id="1"/>
      </w:r>
    </w:p>
    <w:p w14:paraId="239DDA84" w14:textId="77777777" w:rsidR="00AB218D" w:rsidRPr="00A81541" w:rsidRDefault="00AB218D" w:rsidP="00C3792D">
      <w:pPr>
        <w:pStyle w:val="slalnk"/>
        <w:rPr>
          <w:szCs w:val="24"/>
        </w:rPr>
      </w:pPr>
      <w:r w:rsidRPr="00A81541">
        <w:rPr>
          <w:szCs w:val="24"/>
        </w:rPr>
        <w:t>Čl. 2</w:t>
      </w:r>
    </w:p>
    <w:p w14:paraId="79D4AFAC" w14:textId="77777777" w:rsidR="00AB218D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>Předmět poplatku</w:t>
      </w:r>
      <w:r w:rsidR="00602A6C" w:rsidRPr="00A81541">
        <w:rPr>
          <w:szCs w:val="24"/>
        </w:rPr>
        <w:t xml:space="preserve"> a</w:t>
      </w:r>
      <w:r w:rsidRPr="00A81541">
        <w:rPr>
          <w:szCs w:val="24"/>
        </w:rPr>
        <w:t xml:space="preserve"> poplatník</w:t>
      </w:r>
    </w:p>
    <w:p w14:paraId="6F6462C0" w14:textId="5B3D82F5" w:rsidR="00AB218D" w:rsidRPr="00A8154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A81541">
        <w:t>Poplatek za užívání veřejného prostranství se vybírá za zvláštní užívání veřejného prostranství, kterým se rozumí užívání tohoto prostranství pro</w:t>
      </w:r>
      <w:r w:rsidR="005013E8">
        <w:t xml:space="preserve"> </w:t>
      </w:r>
      <w:r w:rsidRPr="00A81541">
        <w:t>reklamní akce nebo potřeby tvorby filmových a televizních děl.</w:t>
      </w:r>
      <w:r w:rsidRPr="00A81541">
        <w:rPr>
          <w:rStyle w:val="Znakapoznpodarou"/>
        </w:rPr>
        <w:footnoteReference w:id="2"/>
      </w:r>
    </w:p>
    <w:p w14:paraId="792D56F5" w14:textId="77777777" w:rsidR="00AB218D" w:rsidRPr="00A81541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A81541">
        <w:t>Poplatek za užívání veřejného prostranství platí fyzické i právnické osoby, které užívají veřejné prostranství způsobem uvedeným v odstavci 1</w:t>
      </w:r>
      <w:r w:rsidR="00B1791A" w:rsidRPr="00A81541">
        <w:t xml:space="preserve"> </w:t>
      </w:r>
      <w:r w:rsidR="00AD1ADC" w:rsidRPr="00A81541">
        <w:t>(dále jen „poplatník“)</w:t>
      </w:r>
      <w:r w:rsidRPr="00A81541">
        <w:t>.</w:t>
      </w:r>
      <w:r w:rsidRPr="00A81541">
        <w:rPr>
          <w:rStyle w:val="Znakapoznpodarou"/>
        </w:rPr>
        <w:footnoteReference w:id="3"/>
      </w:r>
    </w:p>
    <w:p w14:paraId="5B6DF4E8" w14:textId="77777777" w:rsidR="00AB218D" w:rsidRPr="00A81541" w:rsidRDefault="00AB218D" w:rsidP="00C3792D">
      <w:pPr>
        <w:pStyle w:val="slalnk"/>
        <w:rPr>
          <w:b w:val="0"/>
          <w:szCs w:val="24"/>
        </w:rPr>
      </w:pPr>
      <w:r w:rsidRPr="00A81541">
        <w:rPr>
          <w:szCs w:val="24"/>
        </w:rPr>
        <w:t xml:space="preserve">Čl. 3 </w:t>
      </w:r>
      <w:r w:rsidR="00103F08" w:rsidRPr="00A81541">
        <w:rPr>
          <w:szCs w:val="24"/>
        </w:rPr>
        <w:t xml:space="preserve"> </w:t>
      </w:r>
    </w:p>
    <w:p w14:paraId="24594485" w14:textId="77777777" w:rsidR="00AB218D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>Veřejn</w:t>
      </w:r>
      <w:r w:rsidR="00945F0D" w:rsidRPr="00A81541">
        <w:rPr>
          <w:szCs w:val="24"/>
        </w:rPr>
        <w:t>á</w:t>
      </w:r>
      <w:r w:rsidRPr="00A81541">
        <w:rPr>
          <w:szCs w:val="24"/>
        </w:rPr>
        <w:t xml:space="preserve"> prostranství</w:t>
      </w:r>
      <w:r w:rsidR="00945F0D" w:rsidRPr="00A81541">
        <w:rPr>
          <w:szCs w:val="24"/>
        </w:rPr>
        <w:t xml:space="preserve"> </w:t>
      </w:r>
    </w:p>
    <w:p w14:paraId="5C884738" w14:textId="77777777" w:rsidR="00A00752" w:rsidRPr="00A81541" w:rsidRDefault="00AB218D" w:rsidP="00E97A8E">
      <w:pPr>
        <w:spacing w:before="120" w:line="312" w:lineRule="auto"/>
        <w:jc w:val="both"/>
      </w:pPr>
      <w:r w:rsidRPr="00A81541">
        <w:tab/>
      </w:r>
      <w:r w:rsidR="00945F0D" w:rsidRPr="00A81541">
        <w:t>Poplat</w:t>
      </w:r>
      <w:r w:rsidR="00074C26" w:rsidRPr="00A81541">
        <w:t>e</w:t>
      </w:r>
      <w:r w:rsidR="00945F0D" w:rsidRPr="00A81541">
        <w:t xml:space="preserve">k </w:t>
      </w:r>
      <w:r w:rsidR="00074C26" w:rsidRPr="00A81541">
        <w:t xml:space="preserve">se platí za </w:t>
      </w:r>
      <w:r w:rsidR="00D25CF9" w:rsidRPr="00A81541">
        <w:t>užívání</w:t>
      </w:r>
      <w:r w:rsidR="00945F0D" w:rsidRPr="00A81541">
        <w:t xml:space="preserve"> </w:t>
      </w:r>
      <w:r w:rsidR="00D25CF9" w:rsidRPr="00A81541">
        <w:t xml:space="preserve">těchto </w:t>
      </w:r>
      <w:r w:rsidR="00945F0D" w:rsidRPr="00A81541">
        <w:t>veřejn</w:t>
      </w:r>
      <w:r w:rsidR="00D25CF9" w:rsidRPr="00A81541">
        <w:t xml:space="preserve">ých </w:t>
      </w:r>
      <w:r w:rsidR="00945F0D" w:rsidRPr="00A81541">
        <w:t xml:space="preserve">prostranství: </w:t>
      </w:r>
    </w:p>
    <w:p w14:paraId="693CAEF8" w14:textId="6AA0EB5A" w:rsidR="00A00752" w:rsidRPr="00A81541" w:rsidRDefault="00A00752" w:rsidP="00A00752">
      <w:pPr>
        <w:pStyle w:val="Odstavecseseznamem"/>
        <w:numPr>
          <w:ilvl w:val="0"/>
          <w:numId w:val="30"/>
        </w:numPr>
        <w:spacing w:before="120" w:line="312" w:lineRule="auto"/>
        <w:jc w:val="both"/>
      </w:pPr>
      <w:r w:rsidRPr="00A81541">
        <w:t>pozemek parc.č. 272/7 v kú Bruzovice, obec Bruzovice</w:t>
      </w:r>
      <w:r w:rsidR="00931AAC">
        <w:t>,</w:t>
      </w:r>
    </w:p>
    <w:p w14:paraId="2EF6B238" w14:textId="79E9E95E" w:rsidR="00AB218D" w:rsidRPr="00A81541" w:rsidRDefault="00A00752" w:rsidP="00A00752">
      <w:pPr>
        <w:pStyle w:val="Odstavecseseznamem"/>
        <w:numPr>
          <w:ilvl w:val="0"/>
          <w:numId w:val="30"/>
        </w:numPr>
        <w:spacing w:before="120" w:line="312" w:lineRule="auto"/>
        <w:jc w:val="both"/>
      </w:pPr>
      <w:r w:rsidRPr="00A81541">
        <w:t>pozemek parc.č. 284/1 v kú Bruzovice, obec Bruzovice.</w:t>
      </w:r>
    </w:p>
    <w:p w14:paraId="38DB4D7D" w14:textId="77777777" w:rsidR="00095F7C" w:rsidRPr="00A81541" w:rsidRDefault="00095F7C" w:rsidP="00095F7C">
      <w:pPr>
        <w:pStyle w:val="slalnk"/>
        <w:rPr>
          <w:szCs w:val="24"/>
        </w:rPr>
      </w:pPr>
      <w:r w:rsidRPr="00A81541">
        <w:rPr>
          <w:szCs w:val="24"/>
        </w:rPr>
        <w:lastRenderedPageBreak/>
        <w:t>Čl. 4</w:t>
      </w:r>
    </w:p>
    <w:p w14:paraId="503897EA" w14:textId="77777777" w:rsidR="00095F7C" w:rsidRPr="00A81541" w:rsidRDefault="00095F7C" w:rsidP="00095F7C">
      <w:pPr>
        <w:pStyle w:val="Nzvylnk"/>
        <w:rPr>
          <w:szCs w:val="24"/>
        </w:rPr>
      </w:pPr>
      <w:r w:rsidRPr="00A81541">
        <w:rPr>
          <w:szCs w:val="24"/>
        </w:rPr>
        <w:t>Ohlašovací povinnost</w:t>
      </w:r>
    </w:p>
    <w:p w14:paraId="2628CE3E" w14:textId="0307BD87" w:rsidR="00095F7C" w:rsidRPr="00A8154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A81541">
        <w:t xml:space="preserve">Poplatník je povinen podat ohlášení nejpozději </w:t>
      </w:r>
      <w:r w:rsidR="00DD5490" w:rsidRPr="00A81541">
        <w:t>5</w:t>
      </w:r>
      <w:r w:rsidRPr="00A81541"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A8154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A81541">
        <w:t>Údaje uváděné v ohlášení upravuje zákon.</w:t>
      </w:r>
      <w:r w:rsidRPr="00A81541">
        <w:rPr>
          <w:rStyle w:val="Znakapoznpodarou"/>
        </w:rPr>
        <w:footnoteReference w:id="4"/>
      </w:r>
    </w:p>
    <w:p w14:paraId="7E9E6D01" w14:textId="573D099C" w:rsidR="00095F7C" w:rsidRPr="00A81541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A81541">
        <w:t>Dojde-li ke změně údajů uvedených v ohlášení, je poplatník povinen tuto změnu oznámit do 15 dnů ode dne, kdy nastala.</w:t>
      </w:r>
      <w:r w:rsidRPr="00A81541">
        <w:rPr>
          <w:rStyle w:val="Znakapoznpodarou"/>
        </w:rPr>
        <w:footnoteReference w:id="5"/>
      </w:r>
    </w:p>
    <w:p w14:paraId="40E30C53" w14:textId="77777777" w:rsidR="00095F7C" w:rsidRPr="00A81541" w:rsidRDefault="00095F7C" w:rsidP="00095F7C">
      <w:pPr>
        <w:spacing w:before="120" w:line="312" w:lineRule="auto"/>
        <w:jc w:val="both"/>
      </w:pPr>
    </w:p>
    <w:p w14:paraId="755C62C4" w14:textId="77777777" w:rsidR="00AB218D" w:rsidRPr="00A81541" w:rsidRDefault="008C374C" w:rsidP="00C3792D">
      <w:pPr>
        <w:pStyle w:val="slalnk"/>
        <w:rPr>
          <w:szCs w:val="24"/>
        </w:rPr>
      </w:pPr>
      <w:r w:rsidRPr="00A81541">
        <w:rPr>
          <w:szCs w:val="24"/>
        </w:rPr>
        <w:t>Čl. 5</w:t>
      </w:r>
    </w:p>
    <w:p w14:paraId="7445DF8D" w14:textId="77777777" w:rsidR="00AB218D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>Sazba poplatku</w:t>
      </w:r>
    </w:p>
    <w:p w14:paraId="379E2939" w14:textId="77777777" w:rsidR="00AB218D" w:rsidRPr="00A81541" w:rsidRDefault="00AB218D" w:rsidP="005013E8">
      <w:pPr>
        <w:spacing w:before="120" w:line="312" w:lineRule="auto"/>
        <w:ind w:left="567"/>
        <w:jc w:val="both"/>
      </w:pPr>
      <w:r w:rsidRPr="00A81541">
        <w:t>Sazba poplatku činí za každý i započatý m</w:t>
      </w:r>
      <w:r w:rsidRPr="00A81541">
        <w:rPr>
          <w:vertAlign w:val="superscript"/>
        </w:rPr>
        <w:t>2</w:t>
      </w:r>
      <w:r w:rsidRPr="00A81541">
        <w:t xml:space="preserve"> a každý i započatý den:</w:t>
      </w:r>
    </w:p>
    <w:p w14:paraId="410884A2" w14:textId="04327F90" w:rsidR="00AB218D" w:rsidRPr="00A8154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A81541">
        <w:t xml:space="preserve">za užívání veřejného prostranství pro reklamní akce </w:t>
      </w:r>
      <w:r w:rsidR="007F74F5" w:rsidRPr="00A81541">
        <w:t>1</w:t>
      </w:r>
      <w:r w:rsidR="00A00752" w:rsidRPr="00A81541">
        <w:t>0</w:t>
      </w:r>
      <w:r w:rsidR="007F74F5" w:rsidRPr="00A81541">
        <w:t xml:space="preserve">,- </w:t>
      </w:r>
      <w:r w:rsidRPr="00A81541">
        <w:t>Kč</w:t>
      </w:r>
      <w:r w:rsidR="00F15EBC" w:rsidRPr="00A81541">
        <w:t>,</w:t>
      </w:r>
    </w:p>
    <w:p w14:paraId="7ED51AC2" w14:textId="69E9DB38" w:rsidR="00AB218D" w:rsidRPr="00A8154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A81541">
        <w:t>za užívání veřejného prostranství pro potřeby tvorby filmových a televizních děl</w:t>
      </w:r>
      <w:r w:rsidR="00411E1F" w:rsidRPr="00A81541">
        <w:t xml:space="preserve"> </w:t>
      </w:r>
      <w:r w:rsidR="007F74F5" w:rsidRPr="00A81541">
        <w:t>10,-</w:t>
      </w:r>
      <w:r w:rsidR="00411E1F" w:rsidRPr="00A81541">
        <w:t xml:space="preserve"> </w:t>
      </w:r>
      <w:r w:rsidRPr="00A81541">
        <w:t>Kč</w:t>
      </w:r>
      <w:r w:rsidR="005F5BBA" w:rsidRPr="00A81541">
        <w:t>.</w:t>
      </w:r>
    </w:p>
    <w:p w14:paraId="04BEFA12" w14:textId="77777777" w:rsidR="00097B2C" w:rsidRPr="00A81541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50EDAD83" w14:textId="77777777" w:rsidR="00AB218D" w:rsidRPr="00A81541" w:rsidRDefault="008C374C" w:rsidP="00C3792D">
      <w:pPr>
        <w:pStyle w:val="slalnk"/>
        <w:rPr>
          <w:szCs w:val="24"/>
        </w:rPr>
      </w:pPr>
      <w:r w:rsidRPr="00A81541">
        <w:rPr>
          <w:szCs w:val="24"/>
        </w:rPr>
        <w:t>Čl. 6</w:t>
      </w:r>
    </w:p>
    <w:p w14:paraId="49264B83" w14:textId="77777777" w:rsidR="00604D15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 xml:space="preserve">Splatnost poplatku </w:t>
      </w:r>
    </w:p>
    <w:p w14:paraId="7298D440" w14:textId="0E820FFE" w:rsidR="00156CD5" w:rsidRPr="00A81541" w:rsidRDefault="00156CD5" w:rsidP="00D005A8">
      <w:pPr>
        <w:pStyle w:val="Nzvylnk"/>
        <w:spacing w:before="120" w:after="0" w:line="312" w:lineRule="auto"/>
        <w:ind w:left="567"/>
        <w:jc w:val="both"/>
        <w:rPr>
          <w:b w:val="0"/>
          <w:bCs w:val="0"/>
          <w:szCs w:val="24"/>
        </w:rPr>
      </w:pPr>
      <w:r w:rsidRPr="00A81541">
        <w:rPr>
          <w:b w:val="0"/>
          <w:bCs w:val="0"/>
          <w:szCs w:val="24"/>
        </w:rPr>
        <w:t>Poplatek je splatný v</w:t>
      </w:r>
      <w:r w:rsidR="002524BF" w:rsidRPr="00A81541">
        <w:rPr>
          <w:b w:val="0"/>
          <w:bCs w:val="0"/>
          <w:szCs w:val="24"/>
        </w:rPr>
        <w:t> den ukončení</w:t>
      </w:r>
      <w:r w:rsidR="007F2253" w:rsidRPr="00A81541">
        <w:rPr>
          <w:b w:val="0"/>
          <w:bCs w:val="0"/>
          <w:szCs w:val="24"/>
        </w:rPr>
        <w:t xml:space="preserve"> </w:t>
      </w:r>
      <w:r w:rsidR="00E53492" w:rsidRPr="00A81541">
        <w:rPr>
          <w:b w:val="0"/>
          <w:bCs w:val="0"/>
          <w:szCs w:val="24"/>
        </w:rPr>
        <w:t>užívání veřejného prostranství</w:t>
      </w:r>
      <w:r w:rsidR="00D15693" w:rsidRPr="00A81541">
        <w:rPr>
          <w:b w:val="0"/>
          <w:bCs w:val="0"/>
          <w:szCs w:val="24"/>
        </w:rPr>
        <w:t>.</w:t>
      </w:r>
    </w:p>
    <w:p w14:paraId="6C13899E" w14:textId="77777777" w:rsidR="00D15693" w:rsidRPr="00A81541" w:rsidRDefault="00D15693" w:rsidP="00D15693">
      <w:pPr>
        <w:pStyle w:val="Nzvylnk"/>
        <w:spacing w:before="120" w:after="0" w:line="312" w:lineRule="auto"/>
        <w:ind w:left="567"/>
        <w:jc w:val="both"/>
        <w:rPr>
          <w:b w:val="0"/>
          <w:bCs w:val="0"/>
          <w:szCs w:val="24"/>
        </w:rPr>
      </w:pPr>
    </w:p>
    <w:p w14:paraId="0D6CF94A" w14:textId="77777777" w:rsidR="00AB218D" w:rsidRPr="00A81541" w:rsidRDefault="008C374C" w:rsidP="00C3792D">
      <w:pPr>
        <w:spacing w:before="360" w:line="312" w:lineRule="auto"/>
        <w:jc w:val="center"/>
        <w:rPr>
          <w:b/>
        </w:rPr>
      </w:pPr>
      <w:r w:rsidRPr="00A81541">
        <w:rPr>
          <w:b/>
        </w:rPr>
        <w:t>Čl. 7</w:t>
      </w:r>
    </w:p>
    <w:p w14:paraId="28A43193" w14:textId="28513354" w:rsidR="00AB218D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>Osvobození</w:t>
      </w:r>
    </w:p>
    <w:p w14:paraId="1CDCB317" w14:textId="0A00FC2F" w:rsidR="005113E8" w:rsidRPr="00A81541" w:rsidRDefault="005113E8" w:rsidP="005013E8">
      <w:pPr>
        <w:numPr>
          <w:ilvl w:val="0"/>
          <w:numId w:val="16"/>
        </w:numPr>
        <w:spacing w:before="120" w:line="312" w:lineRule="auto"/>
        <w:jc w:val="both"/>
      </w:pPr>
      <w:r w:rsidRPr="00A81541">
        <w:t>Poplatek se neplatí</w:t>
      </w:r>
      <w:r w:rsidR="005013E8">
        <w:t xml:space="preserve"> </w:t>
      </w:r>
      <w:r w:rsidRPr="00A81541">
        <w:t xml:space="preserve">z akcí pořádaných na veřejném prostranství, jejichž </w:t>
      </w:r>
      <w:r w:rsidR="00C76234" w:rsidRPr="00A81541">
        <w:t xml:space="preserve">celý </w:t>
      </w:r>
      <w:r w:rsidRPr="00A81541">
        <w:t xml:space="preserve">výtěžek je </w:t>
      </w:r>
      <w:r w:rsidR="00C76234" w:rsidRPr="00A81541">
        <w:t>odveden</w:t>
      </w:r>
      <w:r w:rsidRPr="00A81541">
        <w:t xml:space="preserve"> na charitativní a veřejně prospěšné účely</w:t>
      </w:r>
      <w:r w:rsidRPr="00A81541">
        <w:rPr>
          <w:rStyle w:val="Znakapoznpodarou"/>
        </w:rPr>
        <w:footnoteReference w:id="6"/>
      </w:r>
      <w:r w:rsidRPr="00A81541">
        <w:t xml:space="preserve">. </w:t>
      </w:r>
    </w:p>
    <w:p w14:paraId="61E342D8" w14:textId="77777777" w:rsidR="00BF7A3F" w:rsidRPr="00A81541" w:rsidRDefault="00BF7A3F" w:rsidP="00BF7A3F">
      <w:pPr>
        <w:spacing w:before="60" w:line="312" w:lineRule="auto"/>
        <w:ind w:left="1021"/>
        <w:jc w:val="both"/>
      </w:pPr>
    </w:p>
    <w:p w14:paraId="66885406" w14:textId="2F140442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A81541">
        <w:t>V případě, že poplatník nesplní povinnost ohlásit údaj rozhodný pro osvobození ve lhůtách stanovených touto vyhláškou nebo zákonem, nárok na osvobození zaniká.</w:t>
      </w:r>
      <w:r w:rsidRPr="00A81541">
        <w:rPr>
          <w:rStyle w:val="Znakapoznpodarou"/>
        </w:rPr>
        <w:footnoteReference w:id="7"/>
      </w:r>
    </w:p>
    <w:p w14:paraId="2DF42DD9" w14:textId="2961C92E" w:rsidR="00117425" w:rsidRPr="00117425" w:rsidRDefault="00117425" w:rsidP="00117425">
      <w:pPr>
        <w:pStyle w:val="Odstavecseseznamem"/>
        <w:spacing w:before="360" w:line="312" w:lineRule="auto"/>
        <w:ind w:left="567"/>
        <w:jc w:val="center"/>
        <w:rPr>
          <w:b/>
        </w:rPr>
      </w:pPr>
      <w:r w:rsidRPr="00117425">
        <w:rPr>
          <w:b/>
        </w:rPr>
        <w:lastRenderedPageBreak/>
        <w:t xml:space="preserve">Čl. </w:t>
      </w:r>
      <w:r>
        <w:rPr>
          <w:b/>
        </w:rPr>
        <w:t>8</w:t>
      </w:r>
    </w:p>
    <w:p w14:paraId="2C6D83BE" w14:textId="63E9EEC5" w:rsidR="002524BF" w:rsidRPr="00A81541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A81541">
        <w:rPr>
          <w:szCs w:val="24"/>
        </w:rPr>
        <w:t>Přechodné a zrušovací ustanovení</w:t>
      </w:r>
    </w:p>
    <w:p w14:paraId="0063E452" w14:textId="77777777" w:rsidR="002524BF" w:rsidRPr="00A81541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A81541">
        <w:t>Poplatkové povinnosti vzniklé před nabytím účinnosti této vyhlášky se posuzují podle dosavadních právních předpisů.</w:t>
      </w:r>
    </w:p>
    <w:p w14:paraId="133ADE88" w14:textId="2B65EAC4" w:rsidR="002524BF" w:rsidRPr="007361DF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A81541">
        <w:t xml:space="preserve">Zrušuje se obecně závazná vyhláška </w:t>
      </w:r>
      <w:r w:rsidR="007361DF">
        <w:t xml:space="preserve">obce Bruzovice </w:t>
      </w:r>
      <w:r w:rsidRPr="00A81541">
        <w:t>č.</w:t>
      </w:r>
      <w:r w:rsidR="007361DF">
        <w:t xml:space="preserve"> </w:t>
      </w:r>
      <w:r w:rsidR="00A00752" w:rsidRPr="007361DF">
        <w:t>3</w:t>
      </w:r>
      <w:r w:rsidRPr="007361DF">
        <w:t>/</w:t>
      </w:r>
      <w:r w:rsidR="00A00752" w:rsidRPr="007361DF">
        <w:t>2019</w:t>
      </w:r>
      <w:r w:rsidR="007361DF">
        <w:t xml:space="preserve">, </w:t>
      </w:r>
      <w:r w:rsidR="00A00752" w:rsidRPr="007361DF">
        <w:t>o místních poplatcích</w:t>
      </w:r>
      <w:r w:rsidRPr="007361DF">
        <w:t>, ze dne</w:t>
      </w:r>
      <w:r w:rsidR="00A00752" w:rsidRPr="007361DF">
        <w:t xml:space="preserve"> 13.</w:t>
      </w:r>
      <w:r w:rsidR="007361DF">
        <w:t xml:space="preserve"> </w:t>
      </w:r>
      <w:r w:rsidR="00A00752" w:rsidRPr="007361DF">
        <w:t>12.</w:t>
      </w:r>
      <w:r w:rsidR="007361DF">
        <w:t xml:space="preserve"> </w:t>
      </w:r>
      <w:r w:rsidR="00A00752" w:rsidRPr="007361DF">
        <w:t>2019</w:t>
      </w:r>
      <w:r w:rsidR="00BD1B27" w:rsidRPr="007361DF">
        <w:t>.</w:t>
      </w:r>
    </w:p>
    <w:p w14:paraId="35898BE1" w14:textId="21A0A024" w:rsidR="002524BF" w:rsidRPr="00A81541" w:rsidRDefault="002524BF" w:rsidP="00D005A8">
      <w:pPr>
        <w:spacing w:before="120" w:line="312" w:lineRule="auto"/>
        <w:jc w:val="both"/>
      </w:pPr>
    </w:p>
    <w:p w14:paraId="2A2C3D80" w14:textId="77777777" w:rsidR="00D005A8" w:rsidRPr="00A81541" w:rsidRDefault="00D005A8" w:rsidP="00D005A8">
      <w:pPr>
        <w:spacing w:before="120" w:line="312" w:lineRule="auto"/>
        <w:jc w:val="both"/>
      </w:pPr>
    </w:p>
    <w:p w14:paraId="726B5F00" w14:textId="4C09DC0C" w:rsidR="00AB218D" w:rsidRPr="00A81541" w:rsidRDefault="008C374C" w:rsidP="00C3792D">
      <w:pPr>
        <w:pStyle w:val="slalnk"/>
        <w:rPr>
          <w:szCs w:val="24"/>
        </w:rPr>
      </w:pPr>
      <w:r w:rsidRPr="00A81541">
        <w:rPr>
          <w:szCs w:val="24"/>
        </w:rPr>
        <w:t xml:space="preserve">Čl. </w:t>
      </w:r>
      <w:r w:rsidR="002524BF" w:rsidRPr="00A81541">
        <w:rPr>
          <w:szCs w:val="24"/>
        </w:rPr>
        <w:t>9</w:t>
      </w:r>
    </w:p>
    <w:p w14:paraId="1C28768B" w14:textId="77777777" w:rsidR="00AB218D" w:rsidRPr="00A81541" w:rsidRDefault="00AB218D" w:rsidP="00AB218D">
      <w:pPr>
        <w:pStyle w:val="Nzvylnk"/>
        <w:rPr>
          <w:szCs w:val="24"/>
        </w:rPr>
      </w:pPr>
      <w:r w:rsidRPr="00A81541">
        <w:rPr>
          <w:szCs w:val="24"/>
        </w:rPr>
        <w:t>Účinnost</w:t>
      </w:r>
    </w:p>
    <w:p w14:paraId="5E409802" w14:textId="55D8F0C4" w:rsidR="007116E9" w:rsidRPr="00A81541" w:rsidRDefault="007116E9" w:rsidP="007116E9">
      <w:pPr>
        <w:spacing w:before="120" w:line="288" w:lineRule="auto"/>
        <w:ind w:left="708" w:firstLine="1"/>
        <w:jc w:val="both"/>
      </w:pPr>
      <w:r w:rsidRPr="00A81541">
        <w:t xml:space="preserve">Tato vyhláška nabývá účinnosti </w:t>
      </w:r>
      <w:r w:rsidR="007361DF">
        <w:t>dnem 1. ledna 2024.</w:t>
      </w:r>
    </w:p>
    <w:p w14:paraId="75D6CCEB" w14:textId="1E173F6E" w:rsidR="00357895" w:rsidRPr="00A81541" w:rsidRDefault="00357895" w:rsidP="007116E9">
      <w:pPr>
        <w:spacing w:before="120" w:line="312" w:lineRule="auto"/>
        <w:jc w:val="both"/>
      </w:pPr>
    </w:p>
    <w:p w14:paraId="4C804D21" w14:textId="77777777" w:rsidR="00357895" w:rsidRPr="00A81541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A81541" w:rsidRDefault="00AB59E9" w:rsidP="00AB59E9">
      <w:pPr>
        <w:spacing w:before="120" w:line="288" w:lineRule="auto"/>
        <w:ind w:firstLine="708"/>
        <w:jc w:val="both"/>
      </w:pPr>
    </w:p>
    <w:p w14:paraId="49493896" w14:textId="77777777" w:rsidR="00BF789E" w:rsidRPr="00A81541" w:rsidRDefault="00BF789E" w:rsidP="00AB59E9">
      <w:pPr>
        <w:spacing w:before="120" w:line="288" w:lineRule="auto"/>
        <w:ind w:firstLine="708"/>
        <w:jc w:val="both"/>
      </w:pPr>
    </w:p>
    <w:p w14:paraId="20F072D2" w14:textId="6118820D" w:rsidR="00AB59E9" w:rsidRPr="00A81541" w:rsidRDefault="00AB59E9" w:rsidP="00BD1B27">
      <w:pPr>
        <w:pStyle w:val="Zkladntext"/>
        <w:tabs>
          <w:tab w:val="left" w:pos="1440"/>
          <w:tab w:val="left" w:pos="7020"/>
        </w:tabs>
        <w:spacing w:after="0" w:line="288" w:lineRule="auto"/>
        <w:rPr>
          <w:iCs/>
        </w:rPr>
      </w:pPr>
      <w:r w:rsidRPr="00A81541">
        <w:rPr>
          <w:i/>
        </w:rPr>
        <w:tab/>
      </w:r>
      <w:r w:rsidR="00A00752" w:rsidRPr="00A81541">
        <w:rPr>
          <w:iCs/>
        </w:rPr>
        <w:t>Pavel Neděla v.</w:t>
      </w:r>
      <w:r w:rsidR="007361DF">
        <w:rPr>
          <w:iCs/>
        </w:rPr>
        <w:t xml:space="preserve"> </w:t>
      </w:r>
      <w:r w:rsidR="00A00752" w:rsidRPr="00A81541">
        <w:rPr>
          <w:iCs/>
        </w:rPr>
        <w:t>r.</w:t>
      </w:r>
      <w:r w:rsidR="00BD1B27" w:rsidRPr="00A81541">
        <w:rPr>
          <w:iCs/>
        </w:rPr>
        <w:tab/>
      </w:r>
      <w:r w:rsidRPr="00A81541">
        <w:rPr>
          <w:iCs/>
        </w:rPr>
        <w:t xml:space="preserve"> </w:t>
      </w:r>
      <w:r w:rsidR="00A00752" w:rsidRPr="00A81541">
        <w:rPr>
          <w:iCs/>
        </w:rPr>
        <w:t>Lenka Ignasová v.</w:t>
      </w:r>
      <w:r w:rsidR="007361DF">
        <w:rPr>
          <w:iCs/>
        </w:rPr>
        <w:t xml:space="preserve"> </w:t>
      </w:r>
      <w:r w:rsidR="00A00752" w:rsidRPr="00A81541">
        <w:rPr>
          <w:iCs/>
        </w:rPr>
        <w:t>r.</w:t>
      </w:r>
    </w:p>
    <w:p w14:paraId="4371AB58" w14:textId="5EB4DF0C" w:rsidR="00AB59E9" w:rsidRPr="00A81541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A81541">
        <w:tab/>
        <w:t xml:space="preserve">     starosta </w:t>
      </w:r>
      <w:r w:rsidR="00BD1B27" w:rsidRPr="00A81541">
        <w:t>obce</w:t>
      </w:r>
      <w:r w:rsidRPr="00A81541">
        <w:tab/>
        <w:t>místostarost</w:t>
      </w:r>
      <w:r w:rsidR="00BD1B27" w:rsidRPr="00A81541">
        <w:t>ka obce</w:t>
      </w:r>
    </w:p>
    <w:p w14:paraId="7AC72CA0" w14:textId="190CBB9F" w:rsidR="00AB59E9" w:rsidRPr="00A81541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886702C" w14:textId="77777777" w:rsidR="00BF789E" w:rsidRPr="00A81541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ACC82E7" w14:textId="77777777" w:rsidR="00AB59E9" w:rsidRPr="00A81541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36FC936" w14:textId="234D04F7" w:rsidR="00AB218D" w:rsidRPr="00A81541" w:rsidRDefault="00AB218D" w:rsidP="00D005A8">
      <w:pPr>
        <w:tabs>
          <w:tab w:val="left" w:pos="3780"/>
        </w:tabs>
        <w:jc w:val="both"/>
        <w:rPr>
          <w:color w:val="ED7D31"/>
        </w:rPr>
      </w:pPr>
    </w:p>
    <w:sectPr w:rsidR="00AB218D" w:rsidRPr="00A81541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2671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A906E3"/>
    <w:multiLevelType w:val="hybridMultilevel"/>
    <w:tmpl w:val="E8547F36"/>
    <w:lvl w:ilvl="0" w:tplc="0018FF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7"/>
  </w:num>
  <w:num w:numId="5">
    <w:abstractNumId w:val="16"/>
  </w:num>
  <w:num w:numId="6">
    <w:abstractNumId w:val="21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2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3"/>
  </w:num>
  <w:num w:numId="18">
    <w:abstractNumId w:val="0"/>
  </w:num>
  <w:num w:numId="19">
    <w:abstractNumId w:val="26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7425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013E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16E9"/>
    <w:rsid w:val="0071251C"/>
    <w:rsid w:val="00715DF0"/>
    <w:rsid w:val="007361DF"/>
    <w:rsid w:val="00742D88"/>
    <w:rsid w:val="00746792"/>
    <w:rsid w:val="00750D57"/>
    <w:rsid w:val="00752599"/>
    <w:rsid w:val="007574A5"/>
    <w:rsid w:val="007614A6"/>
    <w:rsid w:val="00761904"/>
    <w:rsid w:val="00763331"/>
    <w:rsid w:val="0076376A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74F5"/>
    <w:rsid w:val="00800A25"/>
    <w:rsid w:val="008068FC"/>
    <w:rsid w:val="00813089"/>
    <w:rsid w:val="00824956"/>
    <w:rsid w:val="00824D25"/>
    <w:rsid w:val="00826716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1AAC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0752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541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1B27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490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00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00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6EECE-3EA8-40E3-9AF9-D8F23E7A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Knihovna</cp:lastModifiedBy>
  <cp:revision>2</cp:revision>
  <cp:lastPrinted>2023-12-20T10:24:00Z</cp:lastPrinted>
  <dcterms:created xsi:type="dcterms:W3CDTF">2023-12-21T08:42:00Z</dcterms:created>
  <dcterms:modified xsi:type="dcterms:W3CDTF">2023-12-21T08:42:00Z</dcterms:modified>
</cp:coreProperties>
</file>