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837" w:rsidRPr="00032626" w:rsidRDefault="00AC3837" w:rsidP="00032626">
      <w:pPr>
        <w:pStyle w:val="Nzev"/>
        <w:rPr>
          <w:sz w:val="22"/>
          <w:szCs w:val="22"/>
        </w:rPr>
      </w:pPr>
      <w:bookmarkStart w:id="0" w:name="_GoBack"/>
      <w:bookmarkEnd w:id="0"/>
      <w:r w:rsidRPr="00032626">
        <w:rPr>
          <w:sz w:val="22"/>
          <w:szCs w:val="22"/>
        </w:rPr>
        <w:t>NAŘÍZENÍ</w:t>
      </w:r>
    </w:p>
    <w:p w:rsidR="00AC3837" w:rsidRPr="00032626" w:rsidRDefault="00617D2D" w:rsidP="0003262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32626">
        <w:rPr>
          <w:rFonts w:ascii="Arial" w:hAnsi="Arial" w:cs="Arial"/>
          <w:b/>
          <w:bCs/>
          <w:sz w:val="22"/>
          <w:szCs w:val="22"/>
        </w:rPr>
        <w:t>Kraj</w:t>
      </w:r>
      <w:r w:rsidR="00AC3837" w:rsidRPr="00032626">
        <w:rPr>
          <w:rFonts w:ascii="Arial" w:hAnsi="Arial" w:cs="Arial"/>
          <w:b/>
          <w:bCs/>
          <w:sz w:val="22"/>
          <w:szCs w:val="22"/>
        </w:rPr>
        <w:t>e Vysočina</w:t>
      </w:r>
    </w:p>
    <w:p w:rsidR="00AC3837" w:rsidRPr="00032626" w:rsidRDefault="00AC3837" w:rsidP="00032626">
      <w:pPr>
        <w:jc w:val="center"/>
        <w:rPr>
          <w:rFonts w:ascii="Arial" w:hAnsi="Arial" w:cs="Arial"/>
          <w:sz w:val="22"/>
          <w:szCs w:val="22"/>
        </w:rPr>
      </w:pPr>
      <w:r w:rsidRPr="00032626">
        <w:rPr>
          <w:rFonts w:ascii="Arial" w:hAnsi="Arial" w:cs="Arial"/>
          <w:sz w:val="22"/>
          <w:szCs w:val="22"/>
        </w:rPr>
        <w:t xml:space="preserve">ze dne </w:t>
      </w:r>
      <w:r w:rsidR="0052620A">
        <w:rPr>
          <w:rFonts w:ascii="Arial" w:hAnsi="Arial" w:cs="Arial"/>
          <w:sz w:val="22"/>
          <w:szCs w:val="22"/>
        </w:rPr>
        <w:t>28. června</w:t>
      </w:r>
      <w:r w:rsidR="00271B96" w:rsidRPr="00032626">
        <w:rPr>
          <w:rFonts w:ascii="Arial" w:hAnsi="Arial" w:cs="Arial"/>
          <w:sz w:val="22"/>
          <w:szCs w:val="22"/>
        </w:rPr>
        <w:t xml:space="preserve"> </w:t>
      </w:r>
      <w:r w:rsidR="00FE77DE" w:rsidRPr="00032626">
        <w:rPr>
          <w:rFonts w:ascii="Arial" w:hAnsi="Arial" w:cs="Arial"/>
          <w:sz w:val="22"/>
          <w:szCs w:val="22"/>
        </w:rPr>
        <w:t>2</w:t>
      </w:r>
      <w:r w:rsidR="003D7CC5" w:rsidRPr="00032626">
        <w:rPr>
          <w:rFonts w:ascii="Arial" w:hAnsi="Arial" w:cs="Arial"/>
          <w:sz w:val="22"/>
          <w:szCs w:val="22"/>
        </w:rPr>
        <w:t>0</w:t>
      </w:r>
      <w:r w:rsidR="00191255" w:rsidRPr="00032626">
        <w:rPr>
          <w:rFonts w:ascii="Arial" w:hAnsi="Arial" w:cs="Arial"/>
          <w:sz w:val="22"/>
          <w:szCs w:val="22"/>
        </w:rPr>
        <w:t>2</w:t>
      </w:r>
      <w:r w:rsidR="00DD0B33" w:rsidRPr="00032626">
        <w:rPr>
          <w:rFonts w:ascii="Arial" w:hAnsi="Arial" w:cs="Arial"/>
          <w:sz w:val="22"/>
          <w:szCs w:val="22"/>
        </w:rPr>
        <w:t>2</w:t>
      </w:r>
    </w:p>
    <w:p w:rsidR="00AC3837" w:rsidRPr="00032626" w:rsidRDefault="00AC3837" w:rsidP="00032626">
      <w:pPr>
        <w:jc w:val="center"/>
        <w:rPr>
          <w:rFonts w:ascii="Arial" w:hAnsi="Arial" w:cs="Arial"/>
          <w:sz w:val="22"/>
          <w:szCs w:val="22"/>
        </w:rPr>
      </w:pPr>
      <w:r w:rsidRPr="00032626">
        <w:rPr>
          <w:rFonts w:ascii="Arial" w:hAnsi="Arial" w:cs="Arial"/>
          <w:sz w:val="22"/>
          <w:szCs w:val="22"/>
        </w:rPr>
        <w:t xml:space="preserve">č. </w:t>
      </w:r>
      <w:r w:rsidR="00DD0B33" w:rsidRPr="00032626">
        <w:rPr>
          <w:rFonts w:ascii="Arial" w:hAnsi="Arial" w:cs="Arial"/>
          <w:sz w:val="22"/>
          <w:szCs w:val="22"/>
        </w:rPr>
        <w:t>…</w:t>
      </w:r>
      <w:r w:rsidR="006B5688" w:rsidRPr="00032626">
        <w:rPr>
          <w:rFonts w:ascii="Arial" w:hAnsi="Arial" w:cs="Arial"/>
          <w:sz w:val="22"/>
          <w:szCs w:val="22"/>
        </w:rPr>
        <w:t>/20</w:t>
      </w:r>
      <w:r w:rsidR="00191255" w:rsidRPr="00032626">
        <w:rPr>
          <w:rFonts w:ascii="Arial" w:hAnsi="Arial" w:cs="Arial"/>
          <w:sz w:val="22"/>
          <w:szCs w:val="22"/>
        </w:rPr>
        <w:t>2</w:t>
      </w:r>
      <w:r w:rsidR="005335BC">
        <w:rPr>
          <w:rFonts w:ascii="Arial" w:hAnsi="Arial" w:cs="Arial"/>
          <w:sz w:val="22"/>
          <w:szCs w:val="22"/>
        </w:rPr>
        <w:t>2</w:t>
      </w:r>
    </w:p>
    <w:p w:rsidR="00AC3837" w:rsidRPr="00032626" w:rsidRDefault="00AC3837" w:rsidP="00032626">
      <w:pPr>
        <w:jc w:val="center"/>
        <w:rPr>
          <w:rFonts w:ascii="Arial" w:hAnsi="Arial" w:cs="Arial"/>
          <w:sz w:val="22"/>
          <w:szCs w:val="22"/>
        </w:rPr>
      </w:pPr>
    </w:p>
    <w:p w:rsidR="00AC3837" w:rsidRPr="00032626" w:rsidRDefault="00AC3837" w:rsidP="00032626">
      <w:pPr>
        <w:pStyle w:val="Nadpis1"/>
        <w:rPr>
          <w:b/>
          <w:bCs/>
          <w:i w:val="0"/>
          <w:iCs w:val="0"/>
        </w:rPr>
      </w:pPr>
      <w:r w:rsidRPr="00032626">
        <w:rPr>
          <w:b/>
          <w:bCs/>
          <w:i w:val="0"/>
          <w:iCs w:val="0"/>
        </w:rPr>
        <w:t xml:space="preserve">o </w:t>
      </w:r>
      <w:r w:rsidR="00DD0B33" w:rsidRPr="00032626">
        <w:rPr>
          <w:b/>
          <w:bCs/>
          <w:i w:val="0"/>
          <w:iCs w:val="0"/>
        </w:rPr>
        <w:t>odejmutí působnosti obecného stavebního úřadu Úřadu městyse Budišov</w:t>
      </w:r>
    </w:p>
    <w:p w:rsidR="00032626" w:rsidRDefault="00032626" w:rsidP="00032626">
      <w:pPr>
        <w:pStyle w:val="Zkladntext2"/>
        <w:spacing w:before="0"/>
        <w:rPr>
          <w:szCs w:val="22"/>
        </w:rPr>
      </w:pPr>
    </w:p>
    <w:p w:rsidR="00AC3837" w:rsidRPr="00032626" w:rsidRDefault="00AC3837" w:rsidP="00032626">
      <w:pPr>
        <w:pStyle w:val="Zkladntext2"/>
        <w:spacing w:before="0"/>
        <w:rPr>
          <w:szCs w:val="22"/>
        </w:rPr>
      </w:pPr>
      <w:r w:rsidRPr="00032626">
        <w:rPr>
          <w:szCs w:val="22"/>
        </w:rPr>
        <w:t xml:space="preserve">Rada </w:t>
      </w:r>
      <w:r w:rsidR="00617D2D" w:rsidRPr="00032626">
        <w:rPr>
          <w:szCs w:val="22"/>
        </w:rPr>
        <w:t>Kraj</w:t>
      </w:r>
      <w:r w:rsidRPr="00032626">
        <w:rPr>
          <w:szCs w:val="22"/>
        </w:rPr>
        <w:t xml:space="preserve">e Vysočina vydává v souladu s ustanovením § </w:t>
      </w:r>
      <w:smartTag w:uri="urn:schemas-microsoft-com:office:smarttags" w:element="metricconverter">
        <w:smartTagPr>
          <w:attr w:name="ProductID" w:val="7 a"/>
        </w:smartTagPr>
        <w:r w:rsidRPr="00032626">
          <w:rPr>
            <w:szCs w:val="22"/>
          </w:rPr>
          <w:t>7 a</w:t>
        </w:r>
      </w:smartTag>
      <w:r w:rsidRPr="00032626">
        <w:rPr>
          <w:szCs w:val="22"/>
        </w:rPr>
        <w:t xml:space="preserve"> 59 odst. 1 písm. k) zákona č. 129/2000 Sb., o krajích (krajské zřízení), ve znění pozdějších předpisů, a dle § </w:t>
      </w:r>
      <w:r w:rsidR="00DD0B33" w:rsidRPr="00032626">
        <w:rPr>
          <w:szCs w:val="22"/>
        </w:rPr>
        <w:t>13 odst. 2</w:t>
      </w:r>
      <w:r w:rsidRPr="00032626">
        <w:rPr>
          <w:szCs w:val="22"/>
        </w:rPr>
        <w:t xml:space="preserve"> zákona č. 1</w:t>
      </w:r>
      <w:r w:rsidR="00DD0B33" w:rsidRPr="00032626">
        <w:rPr>
          <w:szCs w:val="22"/>
        </w:rPr>
        <w:t>83</w:t>
      </w:r>
      <w:r w:rsidRPr="00032626">
        <w:rPr>
          <w:szCs w:val="22"/>
        </w:rPr>
        <w:t>/</w:t>
      </w:r>
      <w:r w:rsidR="00DD0B33" w:rsidRPr="00032626">
        <w:rPr>
          <w:szCs w:val="22"/>
        </w:rPr>
        <w:t>2006</w:t>
      </w:r>
      <w:r w:rsidRPr="00032626">
        <w:rPr>
          <w:szCs w:val="22"/>
        </w:rPr>
        <w:t xml:space="preserve"> Sb., o </w:t>
      </w:r>
      <w:r w:rsidR="00DD0B33" w:rsidRPr="00032626">
        <w:rPr>
          <w:szCs w:val="22"/>
        </w:rPr>
        <w:t>územním plánování a stavebním řádu</w:t>
      </w:r>
      <w:r w:rsidRPr="00032626">
        <w:rPr>
          <w:szCs w:val="22"/>
        </w:rPr>
        <w:t>, ve znění pozdějších předpisů (</w:t>
      </w:r>
      <w:r w:rsidR="00DD0B33" w:rsidRPr="00032626">
        <w:rPr>
          <w:szCs w:val="22"/>
        </w:rPr>
        <w:t>stavební zákon</w:t>
      </w:r>
      <w:r w:rsidRPr="00032626">
        <w:rPr>
          <w:szCs w:val="22"/>
        </w:rPr>
        <w:t>), toto nařízení kraje:</w:t>
      </w:r>
    </w:p>
    <w:p w:rsidR="00AC3837" w:rsidRPr="00032626" w:rsidRDefault="00AC3837" w:rsidP="0003262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210D38" w:rsidRPr="00032626" w:rsidRDefault="00210D38" w:rsidP="0003262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AC3837" w:rsidRPr="00032626" w:rsidRDefault="00AC3837" w:rsidP="0003262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32626">
        <w:rPr>
          <w:rFonts w:ascii="Arial" w:hAnsi="Arial" w:cs="Arial"/>
          <w:b/>
          <w:bCs/>
          <w:sz w:val="22"/>
          <w:szCs w:val="22"/>
        </w:rPr>
        <w:t>Čl. 1</w:t>
      </w:r>
    </w:p>
    <w:p w:rsidR="00AC3837" w:rsidRDefault="00DD0B33" w:rsidP="00032626">
      <w:pPr>
        <w:pStyle w:val="Nadpis1"/>
        <w:rPr>
          <w:b/>
          <w:bCs/>
          <w:i w:val="0"/>
          <w:iCs w:val="0"/>
        </w:rPr>
      </w:pPr>
      <w:r w:rsidRPr="00032626">
        <w:rPr>
          <w:b/>
          <w:bCs/>
          <w:i w:val="0"/>
          <w:iCs w:val="0"/>
        </w:rPr>
        <w:t>Předmět úpravy</w:t>
      </w:r>
    </w:p>
    <w:p w:rsidR="00032626" w:rsidRPr="00032626" w:rsidRDefault="00032626" w:rsidP="00032626"/>
    <w:p w:rsidR="00617D2D" w:rsidRPr="00032626" w:rsidRDefault="00DD0B33" w:rsidP="00032626">
      <w:pPr>
        <w:pStyle w:val="Zkladntext2"/>
        <w:numPr>
          <w:ilvl w:val="0"/>
          <w:numId w:val="1"/>
        </w:numPr>
        <w:tabs>
          <w:tab w:val="clear" w:pos="1065"/>
        </w:tabs>
        <w:spacing w:before="0"/>
        <w:ind w:left="567" w:hanging="567"/>
        <w:rPr>
          <w:szCs w:val="22"/>
        </w:rPr>
      </w:pPr>
      <w:r w:rsidRPr="00032626">
        <w:rPr>
          <w:szCs w:val="22"/>
        </w:rPr>
        <w:t xml:space="preserve">Úřadu Městyse Budišov se ke dni 31. 7. 2022 odnímá působnost obecného stavebního úřadu </w:t>
      </w:r>
      <w:r w:rsidR="006B37C9" w:rsidRPr="00032626">
        <w:rPr>
          <w:szCs w:val="22"/>
        </w:rPr>
        <w:t xml:space="preserve">pro správní obvod Městyse Budišov a obcí </w:t>
      </w:r>
      <w:r w:rsidR="006B37C9" w:rsidRPr="00032626">
        <w:rPr>
          <w:bCs/>
          <w:szCs w:val="22"/>
        </w:rPr>
        <w:t xml:space="preserve">Hodov, Kamenná, Kojatín, Nárameč, Pozďatín, Pyšel, Rohy, Rudíkov, Studnice, Valdíkov a Vlčatín. </w:t>
      </w:r>
    </w:p>
    <w:p w:rsidR="001D509C" w:rsidRPr="00032626" w:rsidRDefault="001D509C" w:rsidP="00032626">
      <w:pPr>
        <w:pStyle w:val="Zkladntext2"/>
        <w:spacing w:before="0"/>
        <w:ind w:left="567" w:hanging="567"/>
        <w:rPr>
          <w:szCs w:val="22"/>
        </w:rPr>
      </w:pPr>
    </w:p>
    <w:p w:rsidR="008101CB" w:rsidRPr="00032626" w:rsidRDefault="006B37C9" w:rsidP="00032626">
      <w:pPr>
        <w:pStyle w:val="Zkladntext2"/>
        <w:numPr>
          <w:ilvl w:val="0"/>
          <w:numId w:val="1"/>
        </w:numPr>
        <w:tabs>
          <w:tab w:val="clear" w:pos="1065"/>
        </w:tabs>
        <w:spacing w:before="0"/>
        <w:ind w:left="567" w:hanging="567"/>
        <w:rPr>
          <w:szCs w:val="22"/>
        </w:rPr>
      </w:pPr>
      <w:r w:rsidRPr="00032626">
        <w:rPr>
          <w:szCs w:val="22"/>
        </w:rPr>
        <w:t xml:space="preserve">Pro výkon působnosti obecného stavebního úřadu ve správním obvodu zaniklého stavebního úřadu se pro celý správní obvod, tj. pro správní obvod městyse Budišov a obcí </w:t>
      </w:r>
      <w:r w:rsidRPr="00032626">
        <w:rPr>
          <w:bCs/>
          <w:szCs w:val="22"/>
        </w:rPr>
        <w:t>Hodov, Kamenná, Kojatín, Nárameč, Pozďatín, Pyšel, Rohy, Rudíkov, Studnice, Valdíkov a Vlčatín</w:t>
      </w:r>
      <w:r w:rsidRPr="00032626">
        <w:rPr>
          <w:szCs w:val="22"/>
        </w:rPr>
        <w:t xml:space="preserve"> určuje od 1. 8. 2022 Městský úřad Třebíč</w:t>
      </w:r>
      <w:r w:rsidR="00451146">
        <w:rPr>
          <w:szCs w:val="22"/>
        </w:rPr>
        <w:t>.</w:t>
      </w:r>
    </w:p>
    <w:p w:rsidR="00FD7857" w:rsidRPr="00032626" w:rsidRDefault="00FD7857" w:rsidP="00032626">
      <w:pPr>
        <w:pStyle w:val="Zkladntext2"/>
        <w:spacing w:before="0"/>
        <w:rPr>
          <w:szCs w:val="22"/>
        </w:rPr>
      </w:pPr>
      <w:r w:rsidRPr="00032626">
        <w:rPr>
          <w:szCs w:val="22"/>
        </w:rPr>
        <w:t xml:space="preserve"> </w:t>
      </w:r>
    </w:p>
    <w:p w:rsidR="00FD7857" w:rsidRPr="00032626" w:rsidRDefault="00FD7857" w:rsidP="00032626">
      <w:pPr>
        <w:pStyle w:val="Default"/>
        <w:rPr>
          <w:sz w:val="22"/>
          <w:szCs w:val="22"/>
        </w:rPr>
      </w:pPr>
      <w:r w:rsidRPr="00032626">
        <w:rPr>
          <w:sz w:val="22"/>
          <w:szCs w:val="22"/>
        </w:rPr>
        <w:t xml:space="preserve"> </w:t>
      </w:r>
    </w:p>
    <w:p w:rsidR="00056417" w:rsidRPr="00032626" w:rsidRDefault="00790B41" w:rsidP="00032626">
      <w:pPr>
        <w:pStyle w:val="Nadpis2"/>
        <w:rPr>
          <w:szCs w:val="22"/>
        </w:rPr>
      </w:pPr>
      <w:r w:rsidRPr="00032626">
        <w:rPr>
          <w:szCs w:val="22"/>
        </w:rPr>
        <w:t xml:space="preserve">Čl. </w:t>
      </w:r>
      <w:r w:rsidR="006B37C9" w:rsidRPr="00032626">
        <w:rPr>
          <w:szCs w:val="22"/>
        </w:rPr>
        <w:t>2</w:t>
      </w:r>
    </w:p>
    <w:p w:rsidR="00AC3837" w:rsidRPr="00032626" w:rsidRDefault="00AC3837" w:rsidP="00032626">
      <w:pPr>
        <w:pStyle w:val="Nadpis1"/>
        <w:rPr>
          <w:b/>
          <w:bCs/>
          <w:i w:val="0"/>
          <w:iCs w:val="0"/>
        </w:rPr>
      </w:pPr>
      <w:r w:rsidRPr="00032626">
        <w:rPr>
          <w:b/>
          <w:bCs/>
          <w:i w:val="0"/>
          <w:iCs w:val="0"/>
        </w:rPr>
        <w:t>Závěrečná ustanovení</w:t>
      </w:r>
    </w:p>
    <w:p w:rsidR="00AC3837" w:rsidRPr="00032626" w:rsidRDefault="00AC3837" w:rsidP="00032626">
      <w:pPr>
        <w:pStyle w:val="Zkladntext2"/>
        <w:spacing w:before="0"/>
        <w:rPr>
          <w:szCs w:val="22"/>
        </w:rPr>
      </w:pPr>
    </w:p>
    <w:p w:rsidR="00AC3837" w:rsidRPr="00032626" w:rsidRDefault="00AC3837" w:rsidP="00032626">
      <w:pPr>
        <w:pStyle w:val="Zkladntext2"/>
        <w:spacing w:before="0"/>
        <w:rPr>
          <w:szCs w:val="22"/>
        </w:rPr>
      </w:pPr>
      <w:r w:rsidRPr="00032626">
        <w:rPr>
          <w:szCs w:val="22"/>
        </w:rPr>
        <w:t xml:space="preserve">Toto nařízení nabývá platnosti dnem </w:t>
      </w:r>
      <w:r w:rsidR="00546C7A" w:rsidRPr="00546C7A">
        <w:rPr>
          <w:szCs w:val="22"/>
        </w:rPr>
        <w:t>je</w:t>
      </w:r>
      <w:r w:rsidR="00546C7A">
        <w:rPr>
          <w:szCs w:val="22"/>
        </w:rPr>
        <w:t>ho</w:t>
      </w:r>
      <w:r w:rsidR="001318D2">
        <w:rPr>
          <w:szCs w:val="22"/>
        </w:rPr>
        <w:t xml:space="preserve"> vyhlášení, tj</w:t>
      </w:r>
      <w:r w:rsidR="00546C7A">
        <w:rPr>
          <w:szCs w:val="22"/>
        </w:rPr>
        <w:t xml:space="preserve"> </w:t>
      </w:r>
      <w:r w:rsidR="00546C7A" w:rsidRPr="00546C7A">
        <w:rPr>
          <w:szCs w:val="22"/>
        </w:rPr>
        <w:t>zveřejnění ve Sbír</w:t>
      </w:r>
      <w:r w:rsidR="00546C7A">
        <w:rPr>
          <w:szCs w:val="22"/>
        </w:rPr>
        <w:t>ce</w:t>
      </w:r>
      <w:r w:rsidR="00546C7A" w:rsidRPr="00546C7A">
        <w:rPr>
          <w:szCs w:val="22"/>
        </w:rPr>
        <w:t xml:space="preserve"> právních předpisů územních samosprávných celků a některých správních úřadů</w:t>
      </w:r>
      <w:r w:rsidR="00546C7A">
        <w:rPr>
          <w:szCs w:val="22"/>
        </w:rPr>
        <w:t xml:space="preserve"> </w:t>
      </w:r>
      <w:r w:rsidR="00E66A55" w:rsidRPr="00032626">
        <w:rPr>
          <w:szCs w:val="22"/>
        </w:rPr>
        <w:t>a </w:t>
      </w:r>
      <w:r w:rsidRPr="00032626">
        <w:rPr>
          <w:szCs w:val="22"/>
        </w:rPr>
        <w:t xml:space="preserve">účinnosti </w:t>
      </w:r>
      <w:r w:rsidR="001318D2" w:rsidRPr="001318D2">
        <w:rPr>
          <w:szCs w:val="22"/>
        </w:rPr>
        <w:t>počátkem patnáctého dne následujícího po dni jeho vyhlášení</w:t>
      </w:r>
      <w:r w:rsidRPr="00032626">
        <w:rPr>
          <w:szCs w:val="22"/>
        </w:rPr>
        <w:t>.</w:t>
      </w:r>
    </w:p>
    <w:p w:rsidR="00C51746" w:rsidRPr="00032626" w:rsidRDefault="00C51746" w:rsidP="00032626">
      <w:pPr>
        <w:pStyle w:val="Zkladntext2"/>
        <w:spacing w:before="0"/>
        <w:rPr>
          <w:szCs w:val="22"/>
        </w:rPr>
      </w:pPr>
    </w:p>
    <w:p w:rsidR="00C51746" w:rsidRPr="00032626" w:rsidRDefault="0058075A" w:rsidP="00032626">
      <w:pPr>
        <w:pStyle w:val="Zkladntext2"/>
        <w:spacing w:before="0"/>
        <w:rPr>
          <w:szCs w:val="22"/>
        </w:rPr>
      </w:pPr>
      <w:r w:rsidRPr="00032626">
        <w:rPr>
          <w:szCs w:val="22"/>
        </w:rPr>
        <w:t xml:space="preserve">V Jihlavě </w:t>
      </w:r>
      <w:r w:rsidR="0052620A">
        <w:rPr>
          <w:szCs w:val="22"/>
        </w:rPr>
        <w:t>28. června</w:t>
      </w:r>
      <w:r w:rsidR="0052620A" w:rsidRPr="00032626">
        <w:rPr>
          <w:szCs w:val="22"/>
        </w:rPr>
        <w:t xml:space="preserve"> 2022</w:t>
      </w:r>
    </w:p>
    <w:p w:rsidR="004261D4" w:rsidRPr="00032626" w:rsidRDefault="004261D4" w:rsidP="00032626">
      <w:pPr>
        <w:pStyle w:val="Zkladntext2"/>
        <w:spacing w:before="0"/>
        <w:rPr>
          <w:szCs w:val="22"/>
        </w:rPr>
      </w:pPr>
    </w:p>
    <w:p w:rsidR="004261D4" w:rsidRPr="00032626" w:rsidRDefault="004261D4" w:rsidP="00032626">
      <w:pPr>
        <w:pStyle w:val="Zkladntext2"/>
        <w:spacing w:before="0"/>
        <w:rPr>
          <w:szCs w:val="22"/>
        </w:rPr>
      </w:pPr>
    </w:p>
    <w:p w:rsidR="004261D4" w:rsidRPr="00032626" w:rsidRDefault="004261D4" w:rsidP="00032626">
      <w:pPr>
        <w:pStyle w:val="Zkladntext2"/>
        <w:spacing w:before="0"/>
        <w:rPr>
          <w:szCs w:val="22"/>
        </w:rPr>
      </w:pPr>
    </w:p>
    <w:p w:rsidR="008A037D" w:rsidRPr="00032626" w:rsidRDefault="008A037D" w:rsidP="00032626">
      <w:pPr>
        <w:pStyle w:val="Zkladntext2"/>
        <w:spacing w:before="0"/>
        <w:rPr>
          <w:szCs w:val="22"/>
        </w:rPr>
      </w:pPr>
    </w:p>
    <w:p w:rsidR="00AC3837" w:rsidRPr="00032626" w:rsidRDefault="00AC3837" w:rsidP="00032626">
      <w:pPr>
        <w:pStyle w:val="Zkladntext2"/>
        <w:tabs>
          <w:tab w:val="center" w:pos="2340"/>
          <w:tab w:val="center" w:pos="6480"/>
        </w:tabs>
        <w:spacing w:before="0"/>
        <w:rPr>
          <w:szCs w:val="22"/>
        </w:rPr>
      </w:pPr>
      <w:r w:rsidRPr="00032626">
        <w:rPr>
          <w:szCs w:val="22"/>
        </w:rPr>
        <w:tab/>
        <w:t>..............................................</w:t>
      </w:r>
      <w:r w:rsidRPr="00032626">
        <w:rPr>
          <w:szCs w:val="22"/>
        </w:rPr>
        <w:tab/>
        <w:t>..............................................</w:t>
      </w:r>
    </w:p>
    <w:p w:rsidR="00AC3837" w:rsidRPr="00032626" w:rsidRDefault="00AC3837" w:rsidP="00032626">
      <w:pPr>
        <w:pStyle w:val="Zkladntext2"/>
        <w:tabs>
          <w:tab w:val="center" w:pos="2340"/>
          <w:tab w:val="center" w:pos="6480"/>
        </w:tabs>
        <w:spacing w:before="0"/>
        <w:rPr>
          <w:b/>
          <w:bCs/>
          <w:szCs w:val="22"/>
        </w:rPr>
      </w:pPr>
      <w:r w:rsidRPr="00032626">
        <w:rPr>
          <w:b/>
          <w:bCs/>
          <w:szCs w:val="22"/>
        </w:rPr>
        <w:tab/>
      </w:r>
      <w:r w:rsidR="00C1651F" w:rsidRPr="00032626">
        <w:rPr>
          <w:b/>
          <w:bCs/>
          <w:szCs w:val="22"/>
        </w:rPr>
        <w:t>Mgr. Vítězslav Schrek, MBA</w:t>
      </w:r>
      <w:r w:rsidR="00EC77C7">
        <w:rPr>
          <w:b/>
          <w:bCs/>
          <w:szCs w:val="22"/>
        </w:rPr>
        <w:t xml:space="preserve"> v.r.</w:t>
      </w:r>
      <w:r w:rsidRPr="00032626">
        <w:rPr>
          <w:b/>
          <w:bCs/>
          <w:szCs w:val="22"/>
        </w:rPr>
        <w:tab/>
      </w:r>
      <w:r w:rsidR="008C4F94" w:rsidRPr="00032626">
        <w:rPr>
          <w:b/>
          <w:bCs/>
          <w:szCs w:val="22"/>
        </w:rPr>
        <w:t>Mgr</w:t>
      </w:r>
      <w:r w:rsidRPr="00032626">
        <w:rPr>
          <w:b/>
          <w:bCs/>
          <w:szCs w:val="22"/>
        </w:rPr>
        <w:t xml:space="preserve">. </w:t>
      </w:r>
      <w:r w:rsidR="00C1651F" w:rsidRPr="00032626">
        <w:rPr>
          <w:b/>
          <w:bCs/>
          <w:szCs w:val="22"/>
        </w:rPr>
        <w:t>Hana Hajnová</w:t>
      </w:r>
      <w:r w:rsidR="00EC77C7">
        <w:rPr>
          <w:b/>
          <w:bCs/>
          <w:szCs w:val="22"/>
        </w:rPr>
        <w:t xml:space="preserve"> v.r.</w:t>
      </w:r>
    </w:p>
    <w:p w:rsidR="004261D4" w:rsidRPr="00032626" w:rsidRDefault="00AC3837" w:rsidP="00032626">
      <w:pPr>
        <w:pStyle w:val="Zkladntext2"/>
        <w:tabs>
          <w:tab w:val="center" w:pos="2340"/>
          <w:tab w:val="center" w:pos="6480"/>
        </w:tabs>
        <w:spacing w:before="0"/>
        <w:rPr>
          <w:szCs w:val="22"/>
        </w:rPr>
      </w:pPr>
      <w:r w:rsidRPr="00032626">
        <w:rPr>
          <w:szCs w:val="22"/>
        </w:rPr>
        <w:tab/>
        <w:t xml:space="preserve">hejtman </w:t>
      </w:r>
      <w:r w:rsidR="00617D2D" w:rsidRPr="00032626">
        <w:rPr>
          <w:szCs w:val="22"/>
        </w:rPr>
        <w:t>Kraj</w:t>
      </w:r>
      <w:r w:rsidRPr="00032626">
        <w:rPr>
          <w:szCs w:val="22"/>
        </w:rPr>
        <w:t xml:space="preserve">e Vysočina </w:t>
      </w:r>
      <w:r w:rsidRPr="00032626">
        <w:rPr>
          <w:szCs w:val="22"/>
        </w:rPr>
        <w:tab/>
        <w:t>náměstk</w:t>
      </w:r>
      <w:r w:rsidR="00C1651F" w:rsidRPr="00032626">
        <w:rPr>
          <w:szCs w:val="22"/>
        </w:rPr>
        <w:t>yně</w:t>
      </w:r>
      <w:r w:rsidRPr="00032626">
        <w:rPr>
          <w:szCs w:val="22"/>
        </w:rPr>
        <w:t xml:space="preserve"> hejtmana </w:t>
      </w:r>
      <w:r w:rsidR="00617D2D" w:rsidRPr="00032626">
        <w:rPr>
          <w:szCs w:val="22"/>
        </w:rPr>
        <w:t>Kraj</w:t>
      </w:r>
      <w:r w:rsidRPr="00032626">
        <w:rPr>
          <w:szCs w:val="22"/>
        </w:rPr>
        <w:t>e Vysočina</w:t>
      </w:r>
    </w:p>
    <w:p w:rsidR="00761BF5" w:rsidRPr="00032626" w:rsidRDefault="00761BF5" w:rsidP="00032626">
      <w:pPr>
        <w:pStyle w:val="Zkladntext3"/>
        <w:rPr>
          <w:b w:val="0"/>
        </w:rPr>
      </w:pPr>
    </w:p>
    <w:p w:rsidR="000236D5" w:rsidRPr="00032626" w:rsidRDefault="000236D5" w:rsidP="00032626">
      <w:pPr>
        <w:pStyle w:val="Zkladntext3"/>
        <w:jc w:val="center"/>
      </w:pPr>
    </w:p>
    <w:sectPr w:rsidR="000236D5" w:rsidRPr="00032626" w:rsidSect="00EA3A32">
      <w:footerReference w:type="default" r:id="rId8"/>
      <w:footnotePr>
        <w:pos w:val="beneathText"/>
        <w:numStart w:val="4"/>
      </w:footnotePr>
      <w:pgSz w:w="11906" w:h="16838" w:code="9"/>
      <w:pgMar w:top="1417" w:right="1417" w:bottom="1135" w:left="1417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5CF" w:rsidRDefault="004275CF">
      <w:r>
        <w:separator/>
      </w:r>
    </w:p>
  </w:endnote>
  <w:endnote w:type="continuationSeparator" w:id="0">
    <w:p w:rsidR="004275CF" w:rsidRDefault="00427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07F" w:rsidRPr="00452536" w:rsidRDefault="0023607F">
    <w:pPr>
      <w:pStyle w:val="Zpat"/>
      <w:jc w:val="right"/>
      <w:rPr>
        <w:rFonts w:ascii="Arial" w:hAnsi="Arial" w:cs="Arial"/>
        <w:sz w:val="20"/>
        <w:szCs w:val="20"/>
      </w:rPr>
    </w:pPr>
    <w:r w:rsidRPr="00452536">
      <w:rPr>
        <w:rFonts w:ascii="Arial" w:hAnsi="Arial" w:cs="Arial"/>
        <w:sz w:val="20"/>
        <w:szCs w:val="20"/>
      </w:rPr>
      <w:fldChar w:fldCharType="begin"/>
    </w:r>
    <w:r w:rsidRPr="00452536">
      <w:rPr>
        <w:rFonts w:ascii="Arial" w:hAnsi="Arial" w:cs="Arial"/>
        <w:sz w:val="20"/>
        <w:szCs w:val="20"/>
      </w:rPr>
      <w:instrText>PAGE   \* MERGEFORMAT</w:instrText>
    </w:r>
    <w:r w:rsidRPr="00452536">
      <w:rPr>
        <w:rFonts w:ascii="Arial" w:hAnsi="Arial" w:cs="Arial"/>
        <w:sz w:val="20"/>
        <w:szCs w:val="20"/>
      </w:rPr>
      <w:fldChar w:fldCharType="separate"/>
    </w:r>
    <w:r w:rsidR="001318D2">
      <w:rPr>
        <w:rFonts w:ascii="Arial" w:hAnsi="Arial" w:cs="Arial"/>
        <w:noProof/>
        <w:sz w:val="20"/>
        <w:szCs w:val="20"/>
      </w:rPr>
      <w:t>2</w:t>
    </w:r>
    <w:r w:rsidRPr="00452536">
      <w:rPr>
        <w:rFonts w:ascii="Arial" w:hAnsi="Arial" w:cs="Arial"/>
        <w:sz w:val="20"/>
        <w:szCs w:val="20"/>
      </w:rPr>
      <w:fldChar w:fldCharType="end"/>
    </w:r>
  </w:p>
  <w:p w:rsidR="0023607F" w:rsidRDefault="0023607F">
    <w:pPr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5CF" w:rsidRDefault="004275CF">
      <w:r>
        <w:separator/>
      </w:r>
    </w:p>
  </w:footnote>
  <w:footnote w:type="continuationSeparator" w:id="0">
    <w:p w:rsidR="004275CF" w:rsidRDefault="00427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094D"/>
    <w:multiLevelType w:val="hybridMultilevel"/>
    <w:tmpl w:val="6EEE299E"/>
    <w:lvl w:ilvl="0" w:tplc="18CCA0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37E60"/>
    <w:multiLevelType w:val="hybridMultilevel"/>
    <w:tmpl w:val="CE82DFCE"/>
    <w:lvl w:ilvl="0" w:tplc="F7643D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5A93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9066A"/>
    <w:multiLevelType w:val="hybridMultilevel"/>
    <w:tmpl w:val="4A62FCD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AC5251"/>
    <w:multiLevelType w:val="hybridMultilevel"/>
    <w:tmpl w:val="72521A6C"/>
    <w:lvl w:ilvl="0" w:tplc="542EF89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D32C62"/>
    <w:multiLevelType w:val="hybridMultilevel"/>
    <w:tmpl w:val="3E966364"/>
    <w:lvl w:ilvl="0" w:tplc="96920E8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B4F2291"/>
    <w:multiLevelType w:val="hybridMultilevel"/>
    <w:tmpl w:val="87123D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A12DC2"/>
    <w:multiLevelType w:val="hybridMultilevel"/>
    <w:tmpl w:val="0D68B7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A7C35"/>
    <w:multiLevelType w:val="hybridMultilevel"/>
    <w:tmpl w:val="A482A674"/>
    <w:lvl w:ilvl="0" w:tplc="04050017">
      <w:start w:val="1"/>
      <w:numFmt w:val="lowerLetter"/>
      <w:lvlText w:val="%1)"/>
      <w:lvlJc w:val="left"/>
      <w:pPr>
        <w:tabs>
          <w:tab w:val="num" w:pos="1408"/>
        </w:tabs>
        <w:ind w:left="1408" w:hanging="705"/>
      </w:pPr>
      <w:rPr>
        <w:rFonts w:hint="default"/>
      </w:rPr>
    </w:lvl>
    <w:lvl w:ilvl="1" w:tplc="47A035D0">
      <w:start w:val="1"/>
      <w:numFmt w:val="lowerLetter"/>
      <w:lvlText w:val="%2)"/>
      <w:lvlJc w:val="left"/>
      <w:pPr>
        <w:tabs>
          <w:tab w:val="num" w:pos="1783"/>
        </w:tabs>
        <w:ind w:left="1783" w:hanging="360"/>
      </w:pPr>
      <w:rPr>
        <w:rFonts w:ascii="Arial" w:hAnsi="Arial" w:hint="default"/>
        <w:b w:val="0"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3"/>
        </w:tabs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3"/>
        </w:tabs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3"/>
        </w:tabs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3"/>
        </w:tabs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3"/>
        </w:tabs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3"/>
        </w:tabs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3"/>
        </w:tabs>
        <w:ind w:left="6823" w:hanging="180"/>
      </w:pPr>
    </w:lvl>
  </w:abstractNum>
  <w:abstractNum w:abstractNumId="8" w15:restartNumberingAfterBreak="0">
    <w:nsid w:val="37ED3EEB"/>
    <w:multiLevelType w:val="hybridMultilevel"/>
    <w:tmpl w:val="4A62FCD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885FF1"/>
    <w:multiLevelType w:val="hybridMultilevel"/>
    <w:tmpl w:val="4B3CB7E4"/>
    <w:lvl w:ilvl="0" w:tplc="6C4056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9F3990"/>
    <w:multiLevelType w:val="hybridMultilevel"/>
    <w:tmpl w:val="7F683E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C4EB7"/>
    <w:multiLevelType w:val="multilevel"/>
    <w:tmpl w:val="7F488016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514905"/>
    <w:multiLevelType w:val="hybridMultilevel"/>
    <w:tmpl w:val="A104AD02"/>
    <w:lvl w:ilvl="0" w:tplc="18CCA0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9EE437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40FAE"/>
    <w:multiLevelType w:val="hybridMultilevel"/>
    <w:tmpl w:val="26B8CAA0"/>
    <w:lvl w:ilvl="0" w:tplc="18CCA012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7A035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FE64A6"/>
    <w:multiLevelType w:val="hybridMultilevel"/>
    <w:tmpl w:val="4A62FCD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910757"/>
    <w:multiLevelType w:val="hybridMultilevel"/>
    <w:tmpl w:val="73F2A13A"/>
    <w:lvl w:ilvl="0" w:tplc="5C582590">
      <w:start w:val="1"/>
      <w:numFmt w:val="lowerLetter"/>
      <w:lvlText w:val="%1)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6" w15:restartNumberingAfterBreak="0">
    <w:nsid w:val="547839A9"/>
    <w:multiLevelType w:val="hybridMultilevel"/>
    <w:tmpl w:val="7B947010"/>
    <w:lvl w:ilvl="0" w:tplc="18CCA012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96D4B2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836D81"/>
    <w:multiLevelType w:val="hybridMultilevel"/>
    <w:tmpl w:val="AFF2428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7C01B0"/>
    <w:multiLevelType w:val="hybridMultilevel"/>
    <w:tmpl w:val="45EE50B2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9EE43766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EA356B2"/>
    <w:multiLevelType w:val="hybridMultilevel"/>
    <w:tmpl w:val="6EEE299E"/>
    <w:lvl w:ilvl="0" w:tplc="18CCA0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AF1A1F"/>
    <w:multiLevelType w:val="multilevel"/>
    <w:tmpl w:val="70C84BF6"/>
    <w:lvl w:ilvl="0">
      <w:start w:val="1"/>
      <w:numFmt w:val="decimal"/>
      <w:pStyle w:val="KRUODRAZKY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KRUTEXTODSTAVC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Znakapoznpodaro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1" w15:restartNumberingAfterBreak="0">
    <w:nsid w:val="6CAC4898"/>
    <w:multiLevelType w:val="hybridMultilevel"/>
    <w:tmpl w:val="92A080C0"/>
    <w:lvl w:ilvl="0" w:tplc="18CCA0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735246"/>
    <w:multiLevelType w:val="singleLevel"/>
    <w:tmpl w:val="113681D2"/>
    <w:lvl w:ilvl="0">
      <w:start w:val="1"/>
      <w:numFmt w:val="lowerLetter"/>
      <w:pStyle w:val="krutextodstavce0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23" w15:restartNumberingAfterBreak="0">
    <w:nsid w:val="712E529F"/>
    <w:multiLevelType w:val="hybridMultilevel"/>
    <w:tmpl w:val="26B8CAA0"/>
    <w:lvl w:ilvl="0" w:tplc="18CCA012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7A035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5643DD"/>
    <w:multiLevelType w:val="hybridMultilevel"/>
    <w:tmpl w:val="638E9CB6"/>
    <w:lvl w:ilvl="0" w:tplc="43B606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5"/>
  </w:num>
  <w:num w:numId="3">
    <w:abstractNumId w:val="16"/>
  </w:num>
  <w:num w:numId="4">
    <w:abstractNumId w:val="1"/>
  </w:num>
  <w:num w:numId="5">
    <w:abstractNumId w:val="2"/>
  </w:num>
  <w:num w:numId="6">
    <w:abstractNumId w:val="20"/>
  </w:num>
  <w:num w:numId="7">
    <w:abstractNumId w:val="22"/>
  </w:num>
  <w:num w:numId="8">
    <w:abstractNumId w:val="11"/>
  </w:num>
  <w:num w:numId="9">
    <w:abstractNumId w:val="7"/>
  </w:num>
  <w:num w:numId="10">
    <w:abstractNumId w:val="17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9"/>
  </w:num>
  <w:num w:numId="14">
    <w:abstractNumId w:val="12"/>
  </w:num>
  <w:num w:numId="15">
    <w:abstractNumId w:val="18"/>
  </w:num>
  <w:num w:numId="16">
    <w:abstractNumId w:val="9"/>
  </w:num>
  <w:num w:numId="17">
    <w:abstractNumId w:val="3"/>
  </w:num>
  <w:num w:numId="18">
    <w:abstractNumId w:val="24"/>
  </w:num>
  <w:num w:numId="19">
    <w:abstractNumId w:val="14"/>
  </w:num>
  <w:num w:numId="20">
    <w:abstractNumId w:val="0"/>
  </w:num>
  <w:num w:numId="21">
    <w:abstractNumId w:val="21"/>
  </w:num>
  <w:num w:numId="22">
    <w:abstractNumId w:val="10"/>
  </w:num>
  <w:num w:numId="23">
    <w:abstractNumId w:val="8"/>
  </w:num>
  <w:num w:numId="24">
    <w:abstractNumId w:val="13"/>
  </w:num>
  <w:num w:numId="25">
    <w:abstractNumId w:val="4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pos w:val="beneathText"/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837"/>
    <w:rsid w:val="00004015"/>
    <w:rsid w:val="0000409B"/>
    <w:rsid w:val="000058C0"/>
    <w:rsid w:val="000068A5"/>
    <w:rsid w:val="00013862"/>
    <w:rsid w:val="0001399F"/>
    <w:rsid w:val="000212E2"/>
    <w:rsid w:val="000236D5"/>
    <w:rsid w:val="000262EE"/>
    <w:rsid w:val="00031838"/>
    <w:rsid w:val="00032626"/>
    <w:rsid w:val="00033E62"/>
    <w:rsid w:val="00054A2C"/>
    <w:rsid w:val="000550B0"/>
    <w:rsid w:val="00056417"/>
    <w:rsid w:val="00065AD8"/>
    <w:rsid w:val="00072222"/>
    <w:rsid w:val="00075D9B"/>
    <w:rsid w:val="00085E23"/>
    <w:rsid w:val="000920E3"/>
    <w:rsid w:val="00092926"/>
    <w:rsid w:val="00093A78"/>
    <w:rsid w:val="00096559"/>
    <w:rsid w:val="000C3932"/>
    <w:rsid w:val="000D272E"/>
    <w:rsid w:val="000E54D9"/>
    <w:rsid w:val="00101A00"/>
    <w:rsid w:val="0010340E"/>
    <w:rsid w:val="001106B1"/>
    <w:rsid w:val="00123B45"/>
    <w:rsid w:val="0013025D"/>
    <w:rsid w:val="001318D2"/>
    <w:rsid w:val="001452C5"/>
    <w:rsid w:val="00160CB2"/>
    <w:rsid w:val="00160F4D"/>
    <w:rsid w:val="00166347"/>
    <w:rsid w:val="0017775F"/>
    <w:rsid w:val="00183EB4"/>
    <w:rsid w:val="00191255"/>
    <w:rsid w:val="00195F12"/>
    <w:rsid w:val="00196EE2"/>
    <w:rsid w:val="001A0435"/>
    <w:rsid w:val="001D509C"/>
    <w:rsid w:val="001D5FEC"/>
    <w:rsid w:val="001E2C47"/>
    <w:rsid w:val="001E4B47"/>
    <w:rsid w:val="001E6976"/>
    <w:rsid w:val="00200A57"/>
    <w:rsid w:val="00210D38"/>
    <w:rsid w:val="00213AFA"/>
    <w:rsid w:val="002167DE"/>
    <w:rsid w:val="00232831"/>
    <w:rsid w:val="0023607F"/>
    <w:rsid w:val="002437FE"/>
    <w:rsid w:val="00245702"/>
    <w:rsid w:val="00246262"/>
    <w:rsid w:val="00250492"/>
    <w:rsid w:val="00261817"/>
    <w:rsid w:val="0026386F"/>
    <w:rsid w:val="0026642C"/>
    <w:rsid w:val="0026662F"/>
    <w:rsid w:val="002670B0"/>
    <w:rsid w:val="00271B96"/>
    <w:rsid w:val="00280964"/>
    <w:rsid w:val="00284B0A"/>
    <w:rsid w:val="00286205"/>
    <w:rsid w:val="002C249E"/>
    <w:rsid w:val="002D1475"/>
    <w:rsid w:val="002D50DE"/>
    <w:rsid w:val="002D6B53"/>
    <w:rsid w:val="002E133F"/>
    <w:rsid w:val="002E21FA"/>
    <w:rsid w:val="002F0C2C"/>
    <w:rsid w:val="002F6AE8"/>
    <w:rsid w:val="002F788C"/>
    <w:rsid w:val="00304640"/>
    <w:rsid w:val="003434BD"/>
    <w:rsid w:val="00355293"/>
    <w:rsid w:val="0036595B"/>
    <w:rsid w:val="00367B98"/>
    <w:rsid w:val="003710C5"/>
    <w:rsid w:val="00371C85"/>
    <w:rsid w:val="003870FD"/>
    <w:rsid w:val="003A1DC5"/>
    <w:rsid w:val="003B05F6"/>
    <w:rsid w:val="003B158E"/>
    <w:rsid w:val="003B37AB"/>
    <w:rsid w:val="003C2074"/>
    <w:rsid w:val="003C22E1"/>
    <w:rsid w:val="003D7CC5"/>
    <w:rsid w:val="003E568F"/>
    <w:rsid w:val="003E76BD"/>
    <w:rsid w:val="004068DC"/>
    <w:rsid w:val="004127DB"/>
    <w:rsid w:val="004261D4"/>
    <w:rsid w:val="004270AE"/>
    <w:rsid w:val="004275CF"/>
    <w:rsid w:val="004331D3"/>
    <w:rsid w:val="004343B7"/>
    <w:rsid w:val="00436D85"/>
    <w:rsid w:val="00444B59"/>
    <w:rsid w:val="00451146"/>
    <w:rsid w:val="00452536"/>
    <w:rsid w:val="0046001F"/>
    <w:rsid w:val="00483C30"/>
    <w:rsid w:val="004854AE"/>
    <w:rsid w:val="004978D0"/>
    <w:rsid w:val="004B3895"/>
    <w:rsid w:val="004B4B09"/>
    <w:rsid w:val="004B5032"/>
    <w:rsid w:val="004C06EA"/>
    <w:rsid w:val="004C33A7"/>
    <w:rsid w:val="004C3C5E"/>
    <w:rsid w:val="004E0D92"/>
    <w:rsid w:val="004F6A0F"/>
    <w:rsid w:val="00503074"/>
    <w:rsid w:val="00510DF1"/>
    <w:rsid w:val="0052620A"/>
    <w:rsid w:val="00527AB3"/>
    <w:rsid w:val="00531E9B"/>
    <w:rsid w:val="005335BC"/>
    <w:rsid w:val="005341E5"/>
    <w:rsid w:val="005451F0"/>
    <w:rsid w:val="00546C7A"/>
    <w:rsid w:val="00553749"/>
    <w:rsid w:val="00560CEC"/>
    <w:rsid w:val="00562749"/>
    <w:rsid w:val="00562DF0"/>
    <w:rsid w:val="005648C2"/>
    <w:rsid w:val="00570E43"/>
    <w:rsid w:val="005723EC"/>
    <w:rsid w:val="00573EFD"/>
    <w:rsid w:val="0058075A"/>
    <w:rsid w:val="005836B4"/>
    <w:rsid w:val="005845C1"/>
    <w:rsid w:val="0058723D"/>
    <w:rsid w:val="00591C20"/>
    <w:rsid w:val="00593C77"/>
    <w:rsid w:val="00593F58"/>
    <w:rsid w:val="00594455"/>
    <w:rsid w:val="00596641"/>
    <w:rsid w:val="005A230A"/>
    <w:rsid w:val="005B2BBB"/>
    <w:rsid w:val="005B3BE7"/>
    <w:rsid w:val="005C42E9"/>
    <w:rsid w:val="005C7D59"/>
    <w:rsid w:val="005D25E6"/>
    <w:rsid w:val="005F563D"/>
    <w:rsid w:val="00600A47"/>
    <w:rsid w:val="00600CE9"/>
    <w:rsid w:val="00604B26"/>
    <w:rsid w:val="00615072"/>
    <w:rsid w:val="00617D2D"/>
    <w:rsid w:val="00622049"/>
    <w:rsid w:val="006249A3"/>
    <w:rsid w:val="00632312"/>
    <w:rsid w:val="0063577B"/>
    <w:rsid w:val="00637A91"/>
    <w:rsid w:val="00643326"/>
    <w:rsid w:val="00643ECF"/>
    <w:rsid w:val="006552A0"/>
    <w:rsid w:val="00655A2B"/>
    <w:rsid w:val="00672A6F"/>
    <w:rsid w:val="00681C53"/>
    <w:rsid w:val="00684145"/>
    <w:rsid w:val="006A3751"/>
    <w:rsid w:val="006B03EF"/>
    <w:rsid w:val="006B37C9"/>
    <w:rsid w:val="006B402F"/>
    <w:rsid w:val="006B5688"/>
    <w:rsid w:val="006D1986"/>
    <w:rsid w:val="006E0108"/>
    <w:rsid w:val="006E5FC9"/>
    <w:rsid w:val="007044D7"/>
    <w:rsid w:val="00706473"/>
    <w:rsid w:val="0071110C"/>
    <w:rsid w:val="0071392A"/>
    <w:rsid w:val="00714F7E"/>
    <w:rsid w:val="007161F9"/>
    <w:rsid w:val="007206C0"/>
    <w:rsid w:val="00727E0E"/>
    <w:rsid w:val="00730040"/>
    <w:rsid w:val="007333F1"/>
    <w:rsid w:val="00736B8B"/>
    <w:rsid w:val="00761BF5"/>
    <w:rsid w:val="007825B2"/>
    <w:rsid w:val="0078536B"/>
    <w:rsid w:val="00786AA8"/>
    <w:rsid w:val="007901F8"/>
    <w:rsid w:val="00790B41"/>
    <w:rsid w:val="00793F87"/>
    <w:rsid w:val="007A41E0"/>
    <w:rsid w:val="007B7959"/>
    <w:rsid w:val="007C1E73"/>
    <w:rsid w:val="007C2F80"/>
    <w:rsid w:val="007D3C19"/>
    <w:rsid w:val="007D4AD6"/>
    <w:rsid w:val="00804A7E"/>
    <w:rsid w:val="00807078"/>
    <w:rsid w:val="008101CB"/>
    <w:rsid w:val="008165D3"/>
    <w:rsid w:val="00821F7E"/>
    <w:rsid w:val="008229A6"/>
    <w:rsid w:val="00823954"/>
    <w:rsid w:val="00826870"/>
    <w:rsid w:val="00834EB9"/>
    <w:rsid w:val="008425CE"/>
    <w:rsid w:val="00852DA3"/>
    <w:rsid w:val="00856BEA"/>
    <w:rsid w:val="00862341"/>
    <w:rsid w:val="00872A47"/>
    <w:rsid w:val="00876CE2"/>
    <w:rsid w:val="00877213"/>
    <w:rsid w:val="00881866"/>
    <w:rsid w:val="00887C07"/>
    <w:rsid w:val="00890F76"/>
    <w:rsid w:val="0089183C"/>
    <w:rsid w:val="0089354F"/>
    <w:rsid w:val="008A037D"/>
    <w:rsid w:val="008B0A7F"/>
    <w:rsid w:val="008B18F9"/>
    <w:rsid w:val="008B3EF8"/>
    <w:rsid w:val="008C4F94"/>
    <w:rsid w:val="008C6538"/>
    <w:rsid w:val="008C79FA"/>
    <w:rsid w:val="008D1BC5"/>
    <w:rsid w:val="008E14A1"/>
    <w:rsid w:val="008E5A60"/>
    <w:rsid w:val="008E5B83"/>
    <w:rsid w:val="008F15AA"/>
    <w:rsid w:val="009010AB"/>
    <w:rsid w:val="009040FE"/>
    <w:rsid w:val="00925853"/>
    <w:rsid w:val="009313AB"/>
    <w:rsid w:val="009433CB"/>
    <w:rsid w:val="00950BE2"/>
    <w:rsid w:val="00954D44"/>
    <w:rsid w:val="0095590A"/>
    <w:rsid w:val="009830AB"/>
    <w:rsid w:val="00997514"/>
    <w:rsid w:val="009B2B91"/>
    <w:rsid w:val="009B56C5"/>
    <w:rsid w:val="009C5184"/>
    <w:rsid w:val="009C5FF6"/>
    <w:rsid w:val="009D064D"/>
    <w:rsid w:val="009D52D3"/>
    <w:rsid w:val="009D6FBA"/>
    <w:rsid w:val="009D74B0"/>
    <w:rsid w:val="009F5D6A"/>
    <w:rsid w:val="009F668B"/>
    <w:rsid w:val="00A059FF"/>
    <w:rsid w:val="00A10EC3"/>
    <w:rsid w:val="00A1459B"/>
    <w:rsid w:val="00A210FF"/>
    <w:rsid w:val="00A274C2"/>
    <w:rsid w:val="00A33B8F"/>
    <w:rsid w:val="00A3691A"/>
    <w:rsid w:val="00A9108C"/>
    <w:rsid w:val="00A9114E"/>
    <w:rsid w:val="00A92390"/>
    <w:rsid w:val="00A9740B"/>
    <w:rsid w:val="00AC3837"/>
    <w:rsid w:val="00AD047F"/>
    <w:rsid w:val="00AD2AB0"/>
    <w:rsid w:val="00AD2E26"/>
    <w:rsid w:val="00AD7B24"/>
    <w:rsid w:val="00AE1047"/>
    <w:rsid w:val="00AF3197"/>
    <w:rsid w:val="00B04DBB"/>
    <w:rsid w:val="00B35403"/>
    <w:rsid w:val="00B41052"/>
    <w:rsid w:val="00B6009A"/>
    <w:rsid w:val="00B627CD"/>
    <w:rsid w:val="00B64E3A"/>
    <w:rsid w:val="00B769DC"/>
    <w:rsid w:val="00B854C4"/>
    <w:rsid w:val="00B87D20"/>
    <w:rsid w:val="00BA02DA"/>
    <w:rsid w:val="00BD2467"/>
    <w:rsid w:val="00BD3796"/>
    <w:rsid w:val="00BD4565"/>
    <w:rsid w:val="00BE17F6"/>
    <w:rsid w:val="00BE5A1D"/>
    <w:rsid w:val="00BF4249"/>
    <w:rsid w:val="00BF7374"/>
    <w:rsid w:val="00C05C76"/>
    <w:rsid w:val="00C061AB"/>
    <w:rsid w:val="00C1651F"/>
    <w:rsid w:val="00C1680B"/>
    <w:rsid w:val="00C16883"/>
    <w:rsid w:val="00C26880"/>
    <w:rsid w:val="00C30950"/>
    <w:rsid w:val="00C3373F"/>
    <w:rsid w:val="00C339AC"/>
    <w:rsid w:val="00C33BE1"/>
    <w:rsid w:val="00C51746"/>
    <w:rsid w:val="00C71092"/>
    <w:rsid w:val="00C81BCE"/>
    <w:rsid w:val="00CB4EB9"/>
    <w:rsid w:val="00CC49AC"/>
    <w:rsid w:val="00CC59A8"/>
    <w:rsid w:val="00CD1F06"/>
    <w:rsid w:val="00CD3077"/>
    <w:rsid w:val="00CF0679"/>
    <w:rsid w:val="00CF7BF1"/>
    <w:rsid w:val="00CF7DC3"/>
    <w:rsid w:val="00D010D6"/>
    <w:rsid w:val="00D3325C"/>
    <w:rsid w:val="00D552E3"/>
    <w:rsid w:val="00D61D04"/>
    <w:rsid w:val="00D675D4"/>
    <w:rsid w:val="00D739D0"/>
    <w:rsid w:val="00D85D41"/>
    <w:rsid w:val="00D97185"/>
    <w:rsid w:val="00DA1C02"/>
    <w:rsid w:val="00DA4397"/>
    <w:rsid w:val="00DB3F5C"/>
    <w:rsid w:val="00DC133A"/>
    <w:rsid w:val="00DC2263"/>
    <w:rsid w:val="00DC49D6"/>
    <w:rsid w:val="00DC62CC"/>
    <w:rsid w:val="00DC72BB"/>
    <w:rsid w:val="00DD0B33"/>
    <w:rsid w:val="00DD2ED5"/>
    <w:rsid w:val="00DE5892"/>
    <w:rsid w:val="00DE5EA6"/>
    <w:rsid w:val="00DE6DF8"/>
    <w:rsid w:val="00DF34C4"/>
    <w:rsid w:val="00DF767D"/>
    <w:rsid w:val="00DF77B5"/>
    <w:rsid w:val="00E02A63"/>
    <w:rsid w:val="00E038BE"/>
    <w:rsid w:val="00E03F8C"/>
    <w:rsid w:val="00E13B68"/>
    <w:rsid w:val="00E17025"/>
    <w:rsid w:val="00E40837"/>
    <w:rsid w:val="00E507AE"/>
    <w:rsid w:val="00E53522"/>
    <w:rsid w:val="00E66A55"/>
    <w:rsid w:val="00E7132E"/>
    <w:rsid w:val="00E71A1C"/>
    <w:rsid w:val="00E76787"/>
    <w:rsid w:val="00E863B6"/>
    <w:rsid w:val="00E9119B"/>
    <w:rsid w:val="00EA3A32"/>
    <w:rsid w:val="00EB5591"/>
    <w:rsid w:val="00EB77EB"/>
    <w:rsid w:val="00EC270E"/>
    <w:rsid w:val="00EC77C7"/>
    <w:rsid w:val="00ED1B27"/>
    <w:rsid w:val="00EE3683"/>
    <w:rsid w:val="00EE5836"/>
    <w:rsid w:val="00EE6992"/>
    <w:rsid w:val="00EF0E9E"/>
    <w:rsid w:val="00F03BC1"/>
    <w:rsid w:val="00F04FDE"/>
    <w:rsid w:val="00F10D04"/>
    <w:rsid w:val="00F165E5"/>
    <w:rsid w:val="00F2220B"/>
    <w:rsid w:val="00F319EA"/>
    <w:rsid w:val="00F33D3B"/>
    <w:rsid w:val="00F407DD"/>
    <w:rsid w:val="00F467B0"/>
    <w:rsid w:val="00F524EB"/>
    <w:rsid w:val="00F569B8"/>
    <w:rsid w:val="00F73B12"/>
    <w:rsid w:val="00F75AAB"/>
    <w:rsid w:val="00F75F17"/>
    <w:rsid w:val="00F80AD4"/>
    <w:rsid w:val="00F86F07"/>
    <w:rsid w:val="00F93052"/>
    <w:rsid w:val="00FA11F3"/>
    <w:rsid w:val="00FA2F2B"/>
    <w:rsid w:val="00FA758F"/>
    <w:rsid w:val="00FB357D"/>
    <w:rsid w:val="00FB7C11"/>
    <w:rsid w:val="00FC4948"/>
    <w:rsid w:val="00FD23EC"/>
    <w:rsid w:val="00FD532D"/>
    <w:rsid w:val="00FD7857"/>
    <w:rsid w:val="00FE6A71"/>
    <w:rsid w:val="00FE77DE"/>
    <w:rsid w:val="00FF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C80D70-9913-4EC6-BB1C-19850009C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" w:hAnsi="Arial" w:cs="Arial"/>
      <w:i/>
      <w:iCs/>
      <w:sz w:val="22"/>
      <w:szCs w:val="2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675D4"/>
    <w:rPr>
      <w:sz w:val="24"/>
      <w:szCs w:val="24"/>
    </w:r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jc w:val="center"/>
    </w:pPr>
    <w:rPr>
      <w:rFonts w:ascii="Arial" w:hAnsi="Arial" w:cs="Arial"/>
      <w:b/>
      <w:bCs/>
    </w:rPr>
  </w:style>
  <w:style w:type="paragraph" w:styleId="Zkladntext">
    <w:name w:val="Body Text"/>
    <w:basedOn w:val="Normln"/>
    <w:pPr>
      <w:jc w:val="center"/>
    </w:pPr>
    <w:rPr>
      <w:rFonts w:ascii="Arial" w:hAnsi="Arial" w:cs="Arial"/>
      <w:b/>
      <w:bCs/>
      <w:sz w:val="22"/>
    </w:rPr>
  </w:style>
  <w:style w:type="paragraph" w:styleId="Zkladntext2">
    <w:name w:val="Body Text 2"/>
    <w:basedOn w:val="Normln"/>
    <w:link w:val="Zkladntext2Char"/>
    <w:pPr>
      <w:spacing w:before="360"/>
      <w:jc w:val="both"/>
    </w:pPr>
    <w:rPr>
      <w:rFonts w:ascii="Arial" w:hAnsi="Arial" w:cs="Arial"/>
      <w:sz w:val="22"/>
    </w:rPr>
  </w:style>
  <w:style w:type="character" w:customStyle="1" w:styleId="Zkladntext2Char">
    <w:name w:val="Základní text 2 Char"/>
    <w:link w:val="Zkladntext2"/>
    <w:rsid w:val="004068DC"/>
    <w:rPr>
      <w:rFonts w:ascii="Arial" w:hAnsi="Arial" w:cs="Arial"/>
      <w:sz w:val="22"/>
      <w:szCs w:val="24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paragraph" w:customStyle="1" w:styleId="Textbodu">
    <w:name w:val="Text bodu"/>
    <w:basedOn w:val="Normln"/>
    <w:pPr>
      <w:numPr>
        <w:ilvl w:val="2"/>
        <w:numId w:val="6"/>
      </w:numPr>
      <w:jc w:val="both"/>
      <w:outlineLvl w:val="8"/>
    </w:pPr>
    <w:rPr>
      <w:szCs w:val="20"/>
    </w:rPr>
  </w:style>
  <w:style w:type="paragraph" w:customStyle="1" w:styleId="KRUTEXTODSTAVCE">
    <w:name w:val="_KRU_TEXT_ODSTAVCE"/>
    <w:basedOn w:val="Normln"/>
    <w:pPr>
      <w:spacing w:line="288" w:lineRule="auto"/>
    </w:pPr>
    <w:rPr>
      <w:rFonts w:ascii="Arial" w:hAnsi="Arial" w:cs="Arial"/>
      <w:sz w:val="22"/>
    </w:rPr>
  </w:style>
  <w:style w:type="paragraph" w:customStyle="1" w:styleId="KRUODRAZKY">
    <w:name w:val="_KRU_ODRAZKY"/>
    <w:basedOn w:val="KRUTEXTODSTAVCE"/>
    <w:pPr>
      <w:numPr>
        <w:numId w:val="5"/>
      </w:numPr>
      <w:tabs>
        <w:tab w:val="clear" w:pos="720"/>
        <w:tab w:val="num" w:pos="360"/>
      </w:tabs>
      <w:ind w:left="360"/>
    </w:pPr>
  </w:style>
  <w:style w:type="paragraph" w:customStyle="1" w:styleId="Textpsmene">
    <w:name w:val="Text písmene"/>
    <w:basedOn w:val="Normln"/>
    <w:pPr>
      <w:numPr>
        <w:ilvl w:val="1"/>
        <w:numId w:val="6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6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kladntext3">
    <w:name w:val="Body Text 3"/>
    <w:basedOn w:val="Normln"/>
    <w:rPr>
      <w:rFonts w:ascii="Arial" w:hAnsi="Arial" w:cs="Arial"/>
      <w:b/>
      <w:bCs/>
      <w:sz w:val="22"/>
      <w:szCs w:val="22"/>
    </w:rPr>
  </w:style>
  <w:style w:type="paragraph" w:customStyle="1" w:styleId="krutextodstavce0">
    <w:name w:val="krutextodstavce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extparagrafu">
    <w:name w:val="Text paragrafu"/>
    <w:basedOn w:val="Normln"/>
    <w:rsid w:val="00637A91"/>
    <w:pPr>
      <w:spacing w:before="240"/>
      <w:ind w:firstLine="425"/>
      <w:jc w:val="both"/>
      <w:outlineLvl w:val="5"/>
    </w:pPr>
    <w:rPr>
      <w:szCs w:val="20"/>
    </w:rPr>
  </w:style>
  <w:style w:type="paragraph" w:customStyle="1" w:styleId="Nadpisparagrafu">
    <w:name w:val="Nadpis paragrafu"/>
    <w:basedOn w:val="Normln"/>
    <w:next w:val="Normln"/>
    <w:rsid w:val="00637A91"/>
    <w:pPr>
      <w:keepNext/>
      <w:keepLines/>
      <w:numPr>
        <w:numId w:val="7"/>
      </w:numPr>
      <w:tabs>
        <w:tab w:val="clear" w:pos="425"/>
      </w:tabs>
      <w:spacing w:before="240"/>
      <w:ind w:left="0" w:firstLine="0"/>
      <w:jc w:val="center"/>
      <w:outlineLvl w:val="5"/>
    </w:pPr>
    <w:rPr>
      <w:b/>
      <w:szCs w:val="20"/>
    </w:rPr>
  </w:style>
  <w:style w:type="paragraph" w:styleId="Textvysvtlivek">
    <w:name w:val="endnote text"/>
    <w:basedOn w:val="Normln"/>
    <w:semiHidden/>
    <w:rsid w:val="00B769DC"/>
    <w:rPr>
      <w:sz w:val="20"/>
      <w:szCs w:val="20"/>
    </w:rPr>
  </w:style>
  <w:style w:type="character" w:styleId="Odkaznavysvtlivky">
    <w:name w:val="endnote reference"/>
    <w:semiHidden/>
    <w:rsid w:val="00B769DC"/>
    <w:rPr>
      <w:vertAlign w:val="superscript"/>
    </w:rPr>
  </w:style>
  <w:style w:type="paragraph" w:styleId="Textbubliny">
    <w:name w:val="Balloon Text"/>
    <w:basedOn w:val="Normln"/>
    <w:semiHidden/>
    <w:rsid w:val="00AD2E2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FE6A7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D509C"/>
    <w:pPr>
      <w:ind w:left="708"/>
    </w:pPr>
  </w:style>
  <w:style w:type="character" w:styleId="Odkaznakoment">
    <w:name w:val="annotation reference"/>
    <w:rsid w:val="00FC4948"/>
    <w:rPr>
      <w:sz w:val="16"/>
      <w:szCs w:val="16"/>
    </w:rPr>
  </w:style>
  <w:style w:type="paragraph" w:styleId="Textkomente">
    <w:name w:val="annotation text"/>
    <w:basedOn w:val="Normln"/>
    <w:link w:val="TextkomenteChar"/>
    <w:rsid w:val="00FC494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C4948"/>
  </w:style>
  <w:style w:type="paragraph" w:styleId="Pedmtkomente">
    <w:name w:val="annotation subject"/>
    <w:basedOn w:val="Textkomente"/>
    <w:next w:val="Textkomente"/>
    <w:link w:val="PedmtkomenteChar"/>
    <w:rsid w:val="00FC4948"/>
    <w:rPr>
      <w:b/>
      <w:bCs/>
    </w:rPr>
  </w:style>
  <w:style w:type="character" w:customStyle="1" w:styleId="PedmtkomenteChar">
    <w:name w:val="Předmět komentáře Char"/>
    <w:link w:val="Pedmtkomente"/>
    <w:rsid w:val="00FC4948"/>
    <w:rPr>
      <w:b/>
      <w:bCs/>
    </w:rPr>
  </w:style>
  <w:style w:type="character" w:styleId="Hypertextovodkaz">
    <w:name w:val="Hyperlink"/>
    <w:uiPriority w:val="99"/>
    <w:unhideWhenUsed/>
    <w:rsid w:val="008E5B83"/>
    <w:rPr>
      <w:color w:val="0000FF"/>
      <w:u w:val="single"/>
    </w:rPr>
  </w:style>
  <w:style w:type="character" w:styleId="Sledovanodkaz">
    <w:name w:val="FollowedHyperlink"/>
    <w:uiPriority w:val="99"/>
    <w:unhideWhenUsed/>
    <w:rsid w:val="008E5B83"/>
    <w:rPr>
      <w:color w:val="800080"/>
      <w:u w:val="single"/>
    </w:rPr>
  </w:style>
  <w:style w:type="paragraph" w:customStyle="1" w:styleId="msonormal0">
    <w:name w:val="msonormal"/>
    <w:basedOn w:val="Normln"/>
    <w:rsid w:val="00570E43"/>
    <w:pPr>
      <w:spacing w:before="100" w:beforeAutospacing="1" w:after="100" w:afterAutospacing="1"/>
    </w:pPr>
  </w:style>
  <w:style w:type="paragraph" w:customStyle="1" w:styleId="xl65">
    <w:name w:val="xl65"/>
    <w:basedOn w:val="Normln"/>
    <w:rsid w:val="00570E43"/>
    <w:pP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570E43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ln"/>
    <w:rsid w:val="00570E43"/>
    <w:pPr>
      <w:spacing w:before="100" w:beforeAutospacing="1" w:after="100" w:afterAutospacing="1"/>
      <w:jc w:val="center"/>
      <w:textAlignment w:val="center"/>
    </w:pPr>
  </w:style>
  <w:style w:type="paragraph" w:customStyle="1" w:styleId="Default">
    <w:name w:val="Default"/>
    <w:rsid w:val="00FD78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talova\Dokumenty\ZCH&#218;%20-%20VYHLA&#352;OV&#193;N&#205;%20A%20P&#344;EVYHLA&#352;OV&#193;N&#205;\Ouperek\Meteri&#225;ly%20pro%20radu\&#353;ablona%20-%20p&#345;&#237;loh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D0A82-8C06-480B-8CE7-EBE6005D1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- příloha.dot</Template>
  <TotalTime>0</TotalTime>
  <Pages>1</Pages>
  <Words>215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RK-[č</vt:lpstr>
    </vt:vector>
  </TitlesOfParts>
  <Company>KrÚ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RK-[č</dc:title>
  <dc:subject/>
  <dc:creator>latalova</dc:creator>
  <cp:keywords/>
  <cp:lastModifiedBy>Magrot Miroslav JUDr.</cp:lastModifiedBy>
  <cp:revision>2</cp:revision>
  <cp:lastPrinted>2021-08-19T07:16:00Z</cp:lastPrinted>
  <dcterms:created xsi:type="dcterms:W3CDTF">2022-06-29T11:00:00Z</dcterms:created>
  <dcterms:modified xsi:type="dcterms:W3CDTF">2022-06-29T11:00:00Z</dcterms:modified>
</cp:coreProperties>
</file>