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ED1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EE9ED48" wp14:editId="2EE9ED4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SVS/2024/020749-H</w:t>
              </w:r>
            </w:sdtContent>
          </w:sdt>
        </w:sdtContent>
      </w:sdt>
    </w:p>
    <w:p w14:paraId="2EE9ED1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EE9ED18"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F8CAA94" w14:textId="09A6371F" w:rsidR="00013011" w:rsidRPr="00013011" w:rsidRDefault="006F13F0" w:rsidP="00013011">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201095" w:rsidRPr="00013011">
            <w:rPr>
              <w:rFonts w:ascii="Arial" w:eastAsia="Calibri" w:hAnsi="Arial" w:cs="Times New Roman"/>
            </w:rPr>
            <w:t>Krajská veterinární správa Státní veterinární správy pro Královéhradecký kraj</w:t>
          </w:r>
        </w:sdtContent>
      </w:sdt>
      <w:r w:rsidR="00616664" w:rsidRPr="00013011">
        <w:rPr>
          <w:rFonts w:ascii="Arial" w:eastAsia="Calibri" w:hAnsi="Arial" w:cs="Times New Roman"/>
        </w:rPr>
        <w:t xml:space="preserve"> </w:t>
      </w:r>
      <w:r w:rsidR="00013011" w:rsidRPr="00013011">
        <w:rPr>
          <w:rFonts w:ascii="Arial" w:eastAsia="Calibri" w:hAnsi="Arial" w:cs="Times New Roman"/>
        </w:rPr>
        <w:t>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 54 odst. 1 písm. b), c), d), e), f), j), l), m), n), o) a t), § 54 odst. 2 písm. a) a § 54 odst. 3 veterinárního zákona a dále v souladu s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nařizuje tato</w:t>
      </w:r>
    </w:p>
    <w:p w14:paraId="5278E4E1" w14:textId="77777777" w:rsidR="00013011" w:rsidRPr="008E5D2D" w:rsidRDefault="00013011" w:rsidP="00013011">
      <w:pPr>
        <w:spacing w:before="360" w:after="360" w:line="240" w:lineRule="auto"/>
        <w:jc w:val="center"/>
        <w:rPr>
          <w:rFonts w:ascii="Arial" w:eastAsia="Times New Roman" w:hAnsi="Arial" w:cs="Arial"/>
          <w:b/>
          <w:iCs/>
          <w:spacing w:val="15"/>
          <w:sz w:val="26"/>
          <w:szCs w:val="26"/>
        </w:rPr>
      </w:pPr>
      <w:r w:rsidRPr="008E5D2D">
        <w:rPr>
          <w:rFonts w:ascii="Arial" w:eastAsia="Times New Roman" w:hAnsi="Arial" w:cs="Arial"/>
          <w:b/>
          <w:iCs/>
          <w:spacing w:val="15"/>
          <w:sz w:val="26"/>
          <w:szCs w:val="26"/>
        </w:rPr>
        <w:t>mimořádná veterinární opatření:</w:t>
      </w:r>
    </w:p>
    <w:p w14:paraId="02F161FC" w14:textId="137FC516" w:rsidR="00013011" w:rsidRPr="00013011" w:rsidRDefault="00013011" w:rsidP="00013011">
      <w:pPr>
        <w:pStyle w:val="lnekslo"/>
        <w:keepNext w:val="0"/>
        <w:numPr>
          <w:ilvl w:val="0"/>
          <w:numId w:val="0"/>
        </w:numPr>
        <w:spacing w:before="360"/>
        <w:jc w:val="both"/>
        <w:rPr>
          <w:sz w:val="22"/>
          <w:szCs w:val="22"/>
        </w:rPr>
      </w:pPr>
      <w:r w:rsidRPr="00013011">
        <w:rPr>
          <w:sz w:val="22"/>
          <w:szCs w:val="22"/>
        </w:rPr>
        <w:t>k zamezení šíření nebezpečné nákazy – vysoce patogenní aviární influenzy v</w:t>
      </w:r>
      <w:r>
        <w:rPr>
          <w:sz w:val="22"/>
          <w:szCs w:val="22"/>
        </w:rPr>
        <w:t xml:space="preserve"> Královéhradeckém </w:t>
      </w:r>
      <w:r w:rsidRPr="00013011">
        <w:rPr>
          <w:sz w:val="22"/>
          <w:szCs w:val="22"/>
        </w:rPr>
        <w:t>kraji:</w:t>
      </w:r>
    </w:p>
    <w:p w14:paraId="2EE9ED25" w14:textId="77777777" w:rsidR="00616664" w:rsidRPr="00C15F8F" w:rsidRDefault="00616664" w:rsidP="00E013C1">
      <w:pPr>
        <w:keepNext/>
        <w:numPr>
          <w:ilvl w:val="0"/>
          <w:numId w:val="3"/>
        </w:numPr>
        <w:tabs>
          <w:tab w:val="left" w:pos="0"/>
        </w:tabs>
        <w:spacing w:before="480" w:after="0" w:line="240" w:lineRule="auto"/>
        <w:ind w:left="0"/>
        <w:jc w:val="center"/>
        <w:outlineLvl w:val="0"/>
        <w:rPr>
          <w:rFonts w:ascii="Arial" w:eastAsia="Times New Roman" w:hAnsi="Arial" w:cs="Arial"/>
          <w:kern w:val="32"/>
          <w:sz w:val="20"/>
          <w:szCs w:val="24"/>
          <w:lang w:eastAsia="cs-CZ"/>
        </w:rPr>
      </w:pPr>
    </w:p>
    <w:p w14:paraId="2EE9ED26" w14:textId="2A082C22" w:rsidR="00616664" w:rsidRPr="00013011" w:rsidRDefault="00013011" w:rsidP="00616664">
      <w:pPr>
        <w:keepNext/>
        <w:spacing w:before="240" w:after="240" w:line="240" w:lineRule="auto"/>
        <w:jc w:val="center"/>
        <w:outlineLvl w:val="0"/>
        <w:rPr>
          <w:rFonts w:ascii="Arial" w:eastAsia="Times New Roman" w:hAnsi="Arial" w:cs="Arial"/>
          <w:b/>
          <w:bCs/>
          <w:kern w:val="32"/>
          <w:sz w:val="26"/>
          <w:szCs w:val="26"/>
          <w:lang w:eastAsia="cs-CZ"/>
        </w:rPr>
      </w:pPr>
      <w:r w:rsidRPr="00013011">
        <w:rPr>
          <w:rFonts w:ascii="Arial" w:eastAsia="Times New Roman" w:hAnsi="Arial" w:cs="Arial"/>
          <w:b/>
          <w:bCs/>
          <w:kern w:val="32"/>
          <w:sz w:val="26"/>
          <w:szCs w:val="26"/>
          <w:lang w:eastAsia="cs-CZ"/>
        </w:rPr>
        <w:t>Vymezení ohniska</w:t>
      </w:r>
    </w:p>
    <w:p w14:paraId="2EE9ED27" w14:textId="6B184D85" w:rsidR="00616664" w:rsidRPr="009D3EF5" w:rsidRDefault="009D3EF5" w:rsidP="009D3EF5">
      <w:pPr>
        <w:pStyle w:val="Odstavecbezslovn"/>
      </w:pPr>
      <w:r w:rsidRPr="009D3EF5">
        <w:t xml:space="preserve">Ohniskem nebezpečné nákazy vysoce patogenní aviární influenzy (H5N1) Krajská veterinární správa Státní veterinární správy pro Pardubický kraj rozhodnutím o mimořádných veterinárních opatřeních ze dne 31. 1. 2024 vyhlásila zařízení v Chocni v k. </w:t>
      </w:r>
      <w:proofErr w:type="spellStart"/>
      <w:r w:rsidRPr="009D3EF5">
        <w:t>ú.</w:t>
      </w:r>
      <w:proofErr w:type="spellEnd"/>
      <w:r w:rsidRPr="009D3EF5">
        <w:t xml:space="preserve"> 651974 Choceň.</w:t>
      </w:r>
    </w:p>
    <w:p w14:paraId="2EE9ED28" w14:textId="77777777" w:rsidR="00616664" w:rsidRPr="00C15F8F" w:rsidRDefault="00616664" w:rsidP="00772578">
      <w:pPr>
        <w:keepNext/>
        <w:numPr>
          <w:ilvl w:val="0"/>
          <w:numId w:val="3"/>
        </w:numPr>
        <w:tabs>
          <w:tab w:val="left" w:pos="5387"/>
        </w:tabs>
        <w:spacing w:before="480" w:after="0" w:line="240" w:lineRule="auto"/>
        <w:ind w:left="0"/>
        <w:jc w:val="center"/>
        <w:outlineLvl w:val="0"/>
        <w:rPr>
          <w:rFonts w:ascii="Arial" w:eastAsia="Times New Roman" w:hAnsi="Arial" w:cs="Arial"/>
          <w:kern w:val="32"/>
          <w:sz w:val="20"/>
          <w:szCs w:val="24"/>
          <w:lang w:eastAsia="cs-CZ"/>
        </w:rPr>
      </w:pPr>
    </w:p>
    <w:p w14:paraId="2EE9ED29" w14:textId="1192C882" w:rsidR="00616664" w:rsidRPr="009D3EF5" w:rsidRDefault="009D3EF5" w:rsidP="00616664">
      <w:pPr>
        <w:keepNext/>
        <w:spacing w:before="240" w:after="240" w:line="240" w:lineRule="auto"/>
        <w:jc w:val="center"/>
        <w:outlineLvl w:val="0"/>
        <w:rPr>
          <w:rFonts w:ascii="Arial" w:eastAsia="Times New Roman" w:hAnsi="Arial" w:cs="Arial"/>
          <w:b/>
          <w:bCs/>
          <w:kern w:val="32"/>
          <w:sz w:val="26"/>
          <w:szCs w:val="26"/>
          <w:lang w:eastAsia="cs-CZ"/>
        </w:rPr>
      </w:pPr>
      <w:r w:rsidRPr="009D3EF5">
        <w:rPr>
          <w:rFonts w:ascii="Arial" w:eastAsia="Times New Roman" w:hAnsi="Arial" w:cs="Arial"/>
          <w:b/>
          <w:bCs/>
          <w:kern w:val="32"/>
          <w:sz w:val="26"/>
          <w:szCs w:val="26"/>
          <w:lang w:eastAsia="cs-CZ"/>
        </w:rPr>
        <w:t>Vymezení uzavřeného pásma</w:t>
      </w:r>
    </w:p>
    <w:p w14:paraId="7B510347" w14:textId="7021CF4E" w:rsidR="009D3EF5" w:rsidRPr="009D3EF5" w:rsidRDefault="009D3EF5" w:rsidP="009D3EF5">
      <w:pPr>
        <w:numPr>
          <w:ilvl w:val="0"/>
          <w:numId w:val="7"/>
        </w:numPr>
        <w:tabs>
          <w:tab w:val="clear" w:pos="397"/>
        </w:tabs>
        <w:spacing w:after="120" w:line="240" w:lineRule="auto"/>
        <w:ind w:left="0" w:firstLine="709"/>
        <w:jc w:val="both"/>
        <w:rPr>
          <w:rFonts w:ascii="Arial" w:hAnsi="Arial" w:cs="Arial"/>
        </w:rPr>
      </w:pPr>
      <w:r w:rsidRPr="009D3EF5">
        <w:rPr>
          <w:rFonts w:ascii="Arial" w:hAnsi="Arial" w:cs="Arial"/>
        </w:rPr>
        <w:t>Vymezuje se uzavřené pásmo, které se sestává z pásma dozoru.</w:t>
      </w:r>
    </w:p>
    <w:p w14:paraId="6DF7B6CC" w14:textId="49AE5CF0" w:rsidR="009D3EF5" w:rsidRPr="009D3EF5" w:rsidRDefault="009D3EF5" w:rsidP="009D3EF5">
      <w:pPr>
        <w:numPr>
          <w:ilvl w:val="0"/>
          <w:numId w:val="7"/>
        </w:numPr>
        <w:tabs>
          <w:tab w:val="clear" w:pos="397"/>
        </w:tabs>
        <w:spacing w:after="120" w:line="240" w:lineRule="auto"/>
        <w:ind w:left="0" w:firstLine="709"/>
        <w:jc w:val="both"/>
        <w:rPr>
          <w:rFonts w:ascii="Arial" w:eastAsia="Times New Roman" w:hAnsi="Arial" w:cs="Times New Roman"/>
          <w:lang w:eastAsia="cs-CZ"/>
        </w:rPr>
      </w:pPr>
      <w:r w:rsidRPr="009D3EF5">
        <w:rPr>
          <w:rFonts w:ascii="Arial" w:hAnsi="Arial" w:cs="Arial"/>
        </w:rPr>
        <w:t xml:space="preserve">Pásmo dozoru tvoří oblast, která zahrnuje katastrální území </w:t>
      </w:r>
      <w:r>
        <w:rPr>
          <w:rFonts w:ascii="Arial" w:hAnsi="Arial" w:cs="Arial"/>
        </w:rPr>
        <w:t>607819 Borovnice u Potštejna, 607843 Rájec, 670359 Kostelecké Horky, 681539 Lhoty u Potštejna, 681547 Polom u Potštejna.</w:t>
      </w:r>
    </w:p>
    <w:p w14:paraId="2EE9ED2A" w14:textId="02A8E718" w:rsidR="00616664" w:rsidRDefault="00616664" w:rsidP="00616664">
      <w:pPr>
        <w:spacing w:before="120" w:after="0" w:line="240" w:lineRule="auto"/>
        <w:ind w:left="709" w:firstLine="652"/>
        <w:jc w:val="both"/>
        <w:rPr>
          <w:rFonts w:ascii="Arial" w:eastAsia="Times New Roman" w:hAnsi="Arial" w:cs="Times New Roman"/>
          <w:sz w:val="20"/>
          <w:szCs w:val="24"/>
          <w:lang w:eastAsia="cs-CZ"/>
        </w:rPr>
      </w:pPr>
    </w:p>
    <w:p w14:paraId="5C92C9FA" w14:textId="77777777" w:rsidR="005F46DE" w:rsidRPr="008E5D2D" w:rsidRDefault="005F46DE" w:rsidP="00772578">
      <w:pPr>
        <w:numPr>
          <w:ilvl w:val="0"/>
          <w:numId w:val="3"/>
        </w:numPr>
        <w:spacing w:before="480" w:after="0" w:line="240" w:lineRule="auto"/>
        <w:ind w:left="0"/>
        <w:jc w:val="center"/>
        <w:outlineLvl w:val="0"/>
        <w:rPr>
          <w:rFonts w:ascii="Arial" w:eastAsia="Times New Roman" w:hAnsi="Arial" w:cs="Arial"/>
          <w:kern w:val="32"/>
          <w:sz w:val="20"/>
          <w:szCs w:val="24"/>
          <w:lang w:eastAsia="cs-CZ"/>
        </w:rPr>
      </w:pPr>
    </w:p>
    <w:p w14:paraId="065B63E6" w14:textId="77777777" w:rsidR="005F46DE" w:rsidRPr="008E5D2D" w:rsidRDefault="005F46DE" w:rsidP="00772578">
      <w:pPr>
        <w:spacing w:before="240" w:after="240" w:line="240" w:lineRule="auto"/>
        <w:jc w:val="center"/>
        <w:outlineLvl w:val="0"/>
        <w:rPr>
          <w:rFonts w:ascii="Arial" w:eastAsia="Times New Roman" w:hAnsi="Arial" w:cs="Arial"/>
          <w:b/>
          <w:bCs/>
          <w:kern w:val="32"/>
          <w:sz w:val="26"/>
          <w:szCs w:val="26"/>
          <w:lang w:eastAsia="cs-CZ"/>
        </w:rPr>
      </w:pPr>
      <w:r w:rsidRPr="008E5D2D">
        <w:rPr>
          <w:rFonts w:ascii="Arial" w:eastAsia="Times New Roman" w:hAnsi="Arial" w:cs="Arial"/>
          <w:b/>
          <w:bCs/>
          <w:kern w:val="32"/>
          <w:sz w:val="26"/>
          <w:szCs w:val="26"/>
          <w:lang w:eastAsia="cs-CZ"/>
        </w:rPr>
        <w:t>Opatření v uzavřeném pásmu</w:t>
      </w:r>
    </w:p>
    <w:p w14:paraId="7B142D7E" w14:textId="77777777" w:rsidR="005F46DE" w:rsidRPr="00772578" w:rsidRDefault="005F46DE" w:rsidP="005F46DE">
      <w:pPr>
        <w:pStyle w:val="Odstavecseseznamem"/>
        <w:numPr>
          <w:ilvl w:val="0"/>
          <w:numId w:val="11"/>
        </w:numPr>
        <w:autoSpaceDE w:val="0"/>
        <w:autoSpaceDN w:val="0"/>
        <w:adjustRightInd w:val="0"/>
        <w:spacing w:after="120" w:line="240" w:lineRule="auto"/>
        <w:ind w:left="0" w:firstLine="709"/>
        <w:contextualSpacing w:val="0"/>
        <w:jc w:val="both"/>
        <w:rPr>
          <w:rFonts w:ascii="Arial" w:hAnsi="Arial" w:cs="Arial"/>
        </w:rPr>
      </w:pPr>
      <w:r w:rsidRPr="00772578">
        <w:rPr>
          <w:rFonts w:ascii="Arial" w:hAnsi="Arial" w:cs="Arial"/>
          <w:bCs/>
        </w:rPr>
        <w:t>Obcím v uzavřeném pásmu se nařizuje</w:t>
      </w:r>
      <w:r w:rsidRPr="00772578">
        <w:rPr>
          <w:rFonts w:ascii="Arial" w:hAnsi="Arial" w:cs="Arial"/>
        </w:rPr>
        <w:t>:</w:t>
      </w:r>
    </w:p>
    <w:p w14:paraId="5D5EF4A6" w14:textId="69598CDC" w:rsidR="005F46DE" w:rsidRPr="00772578" w:rsidRDefault="005F46DE" w:rsidP="005F46DE">
      <w:pPr>
        <w:pStyle w:val="Odstavecseseznamem"/>
        <w:numPr>
          <w:ilvl w:val="0"/>
          <w:numId w:val="8"/>
        </w:numPr>
        <w:spacing w:after="120" w:line="240" w:lineRule="auto"/>
        <w:ind w:left="426" w:hanging="426"/>
        <w:contextualSpacing w:val="0"/>
        <w:jc w:val="both"/>
        <w:rPr>
          <w:rFonts w:ascii="Arial" w:hAnsi="Arial" w:cs="Arial"/>
        </w:rPr>
      </w:pPr>
      <w:r w:rsidRPr="00772578">
        <w:rPr>
          <w:rFonts w:ascii="Arial" w:hAnsi="Arial" w:cs="Arial"/>
          <w:bCs/>
        </w:rPr>
        <w:t xml:space="preserve">v pásmu dozoru </w:t>
      </w:r>
      <w:r w:rsidRPr="00772578">
        <w:rPr>
          <w:rFonts w:ascii="Arial" w:hAnsi="Arial" w:cs="Arial"/>
        </w:rPr>
        <w:t>provést</w:t>
      </w:r>
      <w:r w:rsidRPr="00772578">
        <w:rPr>
          <w:rFonts w:ascii="Arial" w:hAnsi="Arial" w:cs="Arial"/>
          <w:bCs/>
        </w:rPr>
        <w:t xml:space="preserve"> soupis všech zařízení</w:t>
      </w:r>
      <w:r w:rsidRPr="00772578">
        <w:rPr>
          <w:rFonts w:ascii="Arial" w:hAnsi="Arial" w:cs="Arial"/>
        </w:rPr>
        <w:t xml:space="preserve">, v nichž jsou chovaní ptáci chováni pro účely podnikání. Soupis bude obsahovat vždy druh, kategorii a počet chovaných ptáků v každém chovu či zařízení (počet chovaných ptáků lze odhadnout) musí být předán Krajské veterinární správě </w:t>
      </w:r>
      <w:r w:rsidRPr="00772578">
        <w:rPr>
          <w:rFonts w:ascii="Arial" w:hAnsi="Arial" w:cs="Arial"/>
        </w:rPr>
        <w:lastRenderedPageBreak/>
        <w:t xml:space="preserve">Státní veterinární správy pro </w:t>
      </w:r>
      <w:r w:rsidRPr="00772578">
        <w:rPr>
          <w:rFonts w:ascii="Arial" w:hAnsi="Arial" w:cs="Arial"/>
        </w:rPr>
        <w:t>Královéhradecký</w:t>
      </w:r>
      <w:r w:rsidRPr="00772578">
        <w:rPr>
          <w:rFonts w:ascii="Arial" w:hAnsi="Arial" w:cs="Arial"/>
        </w:rPr>
        <w:t xml:space="preserve"> kraj nejpozději do </w:t>
      </w:r>
      <w:r w:rsidRPr="00FF0A65">
        <w:rPr>
          <w:rFonts w:ascii="Arial" w:hAnsi="Arial" w:cs="Arial"/>
          <w:b/>
          <w:bCs/>
        </w:rPr>
        <w:t>9.</w:t>
      </w:r>
      <w:r w:rsidR="00FF0A65" w:rsidRPr="00FF0A65">
        <w:rPr>
          <w:rFonts w:ascii="Arial" w:hAnsi="Arial" w:cs="Arial"/>
          <w:b/>
          <w:bCs/>
        </w:rPr>
        <w:t> </w:t>
      </w:r>
      <w:r w:rsidRPr="00FF0A65">
        <w:rPr>
          <w:rFonts w:ascii="Arial" w:hAnsi="Arial" w:cs="Arial"/>
          <w:b/>
          <w:bCs/>
        </w:rPr>
        <w:t>2.</w:t>
      </w:r>
      <w:r w:rsidR="00FF0A65" w:rsidRPr="00FF0A65">
        <w:rPr>
          <w:rFonts w:ascii="Arial" w:hAnsi="Arial" w:cs="Arial"/>
          <w:b/>
          <w:bCs/>
        </w:rPr>
        <w:t> </w:t>
      </w:r>
      <w:r w:rsidRPr="00FF0A65">
        <w:rPr>
          <w:rFonts w:ascii="Arial" w:hAnsi="Arial" w:cs="Arial"/>
          <w:b/>
          <w:bCs/>
        </w:rPr>
        <w:t>2024</w:t>
      </w:r>
      <w:r w:rsidRPr="00772578">
        <w:rPr>
          <w:rFonts w:ascii="Arial" w:hAnsi="Arial" w:cs="Arial"/>
        </w:rPr>
        <w:t xml:space="preserve"> prostřednictvím webového formuláře na webových stránkách Státní veterinární správy: </w:t>
      </w:r>
    </w:p>
    <w:p w14:paraId="2DC8CD03" w14:textId="436D946A" w:rsidR="005133F2" w:rsidRPr="00772578" w:rsidRDefault="005133F2" w:rsidP="005133F2">
      <w:hyperlink r:id="rId8" w:history="1">
        <w:r w:rsidRPr="00772578">
          <w:rPr>
            <w:rStyle w:val="Hypertextovodkaz"/>
          </w:rPr>
          <w:t>https://www.svscr.cz/online-</w:t>
        </w:r>
        <w:r w:rsidRPr="00772578">
          <w:rPr>
            <w:rStyle w:val="Hypertextovodkaz"/>
          </w:rPr>
          <w:t>f</w:t>
        </w:r>
        <w:r w:rsidRPr="00772578">
          <w:rPr>
            <w:rStyle w:val="Hypertextovodkaz"/>
          </w:rPr>
          <w:t>ormulare/aviarni-influenza-stavy-drubeze-a-ostatnich-ptaku-v-obci-v2/#pasmo=CHOCEN-2024-KVSH-10KM</w:t>
        </w:r>
      </w:hyperlink>
    </w:p>
    <w:p w14:paraId="09D7A34D" w14:textId="77777777" w:rsidR="005F46DE" w:rsidRPr="00772578" w:rsidRDefault="005F46DE" w:rsidP="005F46DE">
      <w:pPr>
        <w:pStyle w:val="Odstavecseseznamem"/>
        <w:numPr>
          <w:ilvl w:val="0"/>
          <w:numId w:val="8"/>
        </w:numPr>
        <w:spacing w:after="120" w:line="240" w:lineRule="auto"/>
        <w:ind w:left="426" w:hanging="426"/>
        <w:contextualSpacing w:val="0"/>
        <w:jc w:val="both"/>
        <w:rPr>
          <w:rFonts w:ascii="Arial" w:hAnsi="Arial" w:cs="Arial"/>
        </w:rPr>
      </w:pPr>
      <w:r w:rsidRPr="00772578">
        <w:rPr>
          <w:rFonts w:ascii="Arial" w:hAnsi="Arial" w:cs="Arial"/>
        </w:rPr>
        <w:t xml:space="preserve">informovat veřejnost způsobem v obci obvyklým, s cílem zvýšit povědomí o nákaze zejména mezi chovateli drůbeže nebo jiného ptactva chovaného v zajetí, lovci, pozorovateli ptáků; </w:t>
      </w:r>
    </w:p>
    <w:p w14:paraId="30A08A07" w14:textId="77777777" w:rsidR="005F46DE" w:rsidRPr="00772578" w:rsidRDefault="005F46DE" w:rsidP="005F46DE">
      <w:pPr>
        <w:pStyle w:val="Odstavecseseznamem"/>
        <w:numPr>
          <w:ilvl w:val="0"/>
          <w:numId w:val="8"/>
        </w:numPr>
        <w:spacing w:after="120" w:line="240" w:lineRule="auto"/>
        <w:ind w:left="426" w:hanging="426"/>
        <w:contextualSpacing w:val="0"/>
        <w:jc w:val="both"/>
        <w:rPr>
          <w:rFonts w:ascii="Arial" w:hAnsi="Arial" w:cs="Arial"/>
        </w:rPr>
      </w:pPr>
      <w:r w:rsidRPr="00772578">
        <w:rPr>
          <w:rFonts w:ascii="Arial" w:hAnsi="Arial" w:cs="Arial"/>
        </w:rPr>
        <w:t xml:space="preserve">zajistit kontejnery nebo nepropustné uzavíratelné nádoby k bezpečnému uložení uhynulých volně žijících ptáků pro jejich svoz a neškodné odstranění asanačním podnikem; tyto nádoby vhodně umístit a označit nápisem „VPŽP 2. kategorie – Není určeno ke krmení zvířat“; neprodleně hlásit výskyt vedlejších produktů živočišného původu asanačnímu podniku a po jejich odvozu asanačním podnikem provést dezinfekci nádoby účinným dezinfekčním přípravkem; </w:t>
      </w:r>
    </w:p>
    <w:p w14:paraId="19DC0C35" w14:textId="0D246233" w:rsidR="005F46DE" w:rsidRPr="00772578" w:rsidRDefault="005F46DE" w:rsidP="005F46DE">
      <w:pPr>
        <w:pStyle w:val="Odstavecseseznamem"/>
        <w:numPr>
          <w:ilvl w:val="0"/>
          <w:numId w:val="8"/>
        </w:numPr>
        <w:spacing w:after="120" w:line="240" w:lineRule="auto"/>
        <w:ind w:left="426" w:hanging="426"/>
        <w:contextualSpacing w:val="0"/>
        <w:jc w:val="both"/>
        <w:rPr>
          <w:rFonts w:ascii="Arial" w:hAnsi="Arial" w:cs="Arial"/>
        </w:rPr>
      </w:pPr>
      <w:r w:rsidRPr="00772578">
        <w:rPr>
          <w:rFonts w:ascii="Arial" w:hAnsi="Arial" w:cs="Arial"/>
        </w:rPr>
        <w:t xml:space="preserve">spolupracovat s Krajskou veterinární správou Státní veterinární správy pro </w:t>
      </w:r>
      <w:r w:rsidRPr="00772578">
        <w:rPr>
          <w:rFonts w:ascii="Arial" w:hAnsi="Arial" w:cs="Arial"/>
        </w:rPr>
        <w:t>Královéhradecký</w:t>
      </w:r>
      <w:r w:rsidRPr="00772578">
        <w:rPr>
          <w:rFonts w:ascii="Arial" w:hAnsi="Arial" w:cs="Arial"/>
        </w:rPr>
        <w:t xml:space="preserve"> kraj při provádění intenzivního úředního dozoru nad populacemi volně žijícího ptactva, zejména vodního ptactva a dalšího monitorování uhynulých nebo nemocných ptáků.</w:t>
      </w:r>
    </w:p>
    <w:p w14:paraId="29CD02AE" w14:textId="77777777" w:rsidR="005F46DE" w:rsidRPr="00772578" w:rsidRDefault="005F46DE" w:rsidP="005F46DE">
      <w:pPr>
        <w:pStyle w:val="Odstavecseseznamem"/>
        <w:numPr>
          <w:ilvl w:val="0"/>
          <w:numId w:val="11"/>
        </w:numPr>
        <w:autoSpaceDE w:val="0"/>
        <w:autoSpaceDN w:val="0"/>
        <w:adjustRightInd w:val="0"/>
        <w:spacing w:after="120" w:line="240" w:lineRule="auto"/>
        <w:ind w:left="0" w:firstLine="709"/>
        <w:contextualSpacing w:val="0"/>
        <w:jc w:val="both"/>
        <w:rPr>
          <w:rFonts w:ascii="Arial" w:hAnsi="Arial" w:cs="Arial"/>
          <w:b/>
          <w:bCs/>
        </w:rPr>
      </w:pPr>
      <w:r w:rsidRPr="00772578">
        <w:rPr>
          <w:rFonts w:ascii="Arial" w:hAnsi="Arial" w:cs="Arial"/>
          <w:bCs/>
        </w:rPr>
        <w:t>Chovatelům ptáků v uzavřeném pásmu se nařizuje:</w:t>
      </w:r>
    </w:p>
    <w:p w14:paraId="38EC943E" w14:textId="45FB190A"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 xml:space="preserve">držet chované ptáky odděleně od volně žijících zvířat a ostatních zvířat, tzn. zajistit umístění ptáků do uzavřených prostor, zde je držet, zamezit vniku volně žijícího ptactva do objektů zasíťováním oken a větracích otvorů, zamezit kontaminaci krmiva a napájecí vody trusem volně žijících ptáků, zamezit vstupu jiných druhů zvířat do zařízení či chovu; není-li to proveditelné nebo slučitelné s požadavky na pohodu chovaných ptáků, musí být uzavřeni na některém jiném místě v témž zařízení či chovu tak, aby nepřišli do kontaktu s drůbeží nebo jiným ptactvem chovaným v zajetí z jiných zařízení či chovů; dále se v tomto případě přijmou i přiměřená opatření k minimalizaci jejich kontaktů s volně žijícím ptactvem; </w:t>
      </w:r>
    </w:p>
    <w:p w14:paraId="66FFEFDA" w14:textId="25E4168B"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 xml:space="preserve">provádět další dozor v chovu s cílem zjistit jakékoli další šíření nákazy do zařízení či chovu, včetně jakékoli zvýšené nemocnosti nebo úhynů nebo významného poklesu údajů o produkci; každé takové zvýšení nebo pokles okamžitě oznámit Krajské veterinární správě Státní veterinární správy pro </w:t>
      </w:r>
      <w:r w:rsidRPr="00772578">
        <w:rPr>
          <w:rFonts w:ascii="Arial" w:hAnsi="Arial" w:cs="Arial"/>
        </w:rPr>
        <w:t>Královéhradecký</w:t>
      </w:r>
      <w:r w:rsidRPr="00772578">
        <w:rPr>
          <w:rFonts w:ascii="Arial" w:hAnsi="Arial" w:cs="Arial"/>
        </w:rPr>
        <w:t xml:space="preserve"> kraj na tel. čísla +420 7</w:t>
      </w:r>
      <w:r w:rsidR="00B022D3" w:rsidRPr="00772578">
        <w:rPr>
          <w:rFonts w:ascii="Arial" w:hAnsi="Arial" w:cs="Arial"/>
        </w:rPr>
        <w:t>20 995 210</w:t>
      </w:r>
      <w:r w:rsidRPr="00772578">
        <w:rPr>
          <w:rFonts w:ascii="Arial" w:hAnsi="Arial" w:cs="Arial"/>
        </w:rPr>
        <w:t xml:space="preserve">; </w:t>
      </w:r>
    </w:p>
    <w:p w14:paraId="03A17C87" w14:textId="3A41A033"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používat na vstupech a výstupech do a ze zařízení či chovu dezinfekční prostředky vhodné k tlumení nákazy;</w:t>
      </w:r>
    </w:p>
    <w:p w14:paraId="653303F5" w14:textId="02AB85DE"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uplatňovat vhodná opatření biologické bezpečnosti na všechny osoby, které jsou v kontaktu s chovanými ptáky nebo které vstupují do zařízení či chovu nebo je opouštějí a rovněž na dopravní prostředky, aby se zabránilo jakémukoli riziku šíření nákazy, zejména zajistit jejich dezinfekci při vstupu a výstupu ze zařízení či chovu;</w:t>
      </w:r>
    </w:p>
    <w:p w14:paraId="712BC1B1" w14:textId="76499B37"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 xml:space="preserve">vést záznamy o všech osobách, které zařízení či chov navštěvují, udržovat je v aktuálním stavu s cílem usnadnit dozor nad nákazou a jejím tlumením a zpřístupnit je Krajské veterinární správě Státní veterinární správy pro </w:t>
      </w:r>
      <w:r w:rsidR="00AE71C0">
        <w:rPr>
          <w:rFonts w:ascii="Arial" w:hAnsi="Arial" w:cs="Arial"/>
        </w:rPr>
        <w:t>Královéhradecký</w:t>
      </w:r>
      <w:r w:rsidRPr="00772578">
        <w:rPr>
          <w:rFonts w:ascii="Arial" w:hAnsi="Arial" w:cs="Arial"/>
        </w:rPr>
        <w:t xml:space="preserve"> kraj na její žádost; záznamy o návštěvách se nevyžadují, pokud návštěvníci nemají přístup do prostor, kde jsou chovaní ptáci chováni; </w:t>
      </w:r>
    </w:p>
    <w:p w14:paraId="36B28E86" w14:textId="77777777"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rPr>
      </w:pPr>
      <w:r w:rsidRPr="00772578">
        <w:rPr>
          <w:rFonts w:ascii="Arial" w:hAnsi="Arial" w:cs="Arial"/>
        </w:rPr>
        <w:t>v souladu s § 40 veterinárního zákona neškodně odstraňovat kadávery, a to neprodleně;</w:t>
      </w:r>
    </w:p>
    <w:p w14:paraId="7B1281D1" w14:textId="77777777" w:rsidR="005F46DE" w:rsidRPr="00772578" w:rsidRDefault="005F46DE" w:rsidP="005F46DE">
      <w:pPr>
        <w:pStyle w:val="Odstavecseseznamem"/>
        <w:numPr>
          <w:ilvl w:val="0"/>
          <w:numId w:val="9"/>
        </w:numPr>
        <w:spacing w:after="100" w:line="240" w:lineRule="auto"/>
        <w:ind w:left="426" w:hanging="426"/>
        <w:contextualSpacing w:val="0"/>
        <w:jc w:val="both"/>
        <w:rPr>
          <w:rFonts w:ascii="Arial" w:hAnsi="Arial" w:cs="Arial"/>
        </w:rPr>
      </w:pPr>
      <w:r w:rsidRPr="00772578">
        <w:rPr>
          <w:rFonts w:ascii="Arial" w:hAnsi="Arial" w:cs="Arial"/>
        </w:rPr>
        <w:t xml:space="preserve">poskytnout obci pro účely naplnění tohoto nařízení následující informace k provedení soupisu ptáků v zařízení či chovu, a to nejpozději do </w:t>
      </w:r>
      <w:r w:rsidRPr="00FF0A65">
        <w:rPr>
          <w:rFonts w:ascii="Arial" w:hAnsi="Arial" w:cs="Arial"/>
          <w:b/>
          <w:bCs/>
        </w:rPr>
        <w:t>8. 2. 2024</w:t>
      </w:r>
      <w:r w:rsidRPr="00772578">
        <w:rPr>
          <w:rFonts w:ascii="Arial" w:hAnsi="Arial" w:cs="Arial"/>
        </w:rPr>
        <w:t>:</w:t>
      </w:r>
    </w:p>
    <w:p w14:paraId="100B38A6"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Chovatel (jméno, příjmení, obchodní firma, název), </w:t>
      </w:r>
    </w:p>
    <w:p w14:paraId="1988E663"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Adresa (sídlo) chovatele, </w:t>
      </w:r>
    </w:p>
    <w:p w14:paraId="33FB32A4"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Kontaktní osoba, </w:t>
      </w:r>
    </w:p>
    <w:p w14:paraId="46D28CC7"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Kontakt (telefonní číslo, nejlépe na mobilní telefon), </w:t>
      </w:r>
    </w:p>
    <w:p w14:paraId="166F87E9"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Adresa místa chovu ptáků, </w:t>
      </w:r>
    </w:p>
    <w:p w14:paraId="4FBDB269"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Určení produktů (pro vlastní potřebu, pro prodej ze dvora…), </w:t>
      </w:r>
    </w:p>
    <w:p w14:paraId="3B724BE6" w14:textId="77777777" w:rsidR="005F46DE" w:rsidRPr="00772578" w:rsidRDefault="005F46DE" w:rsidP="005F46DE">
      <w:pPr>
        <w:pStyle w:val="Odstavecseseznamem"/>
        <w:numPr>
          <w:ilvl w:val="1"/>
          <w:numId w:val="13"/>
        </w:numPr>
        <w:autoSpaceDE w:val="0"/>
        <w:autoSpaceDN w:val="0"/>
        <w:adjustRightInd w:val="0"/>
        <w:spacing w:after="100" w:line="240" w:lineRule="auto"/>
        <w:ind w:left="851" w:hanging="425"/>
        <w:contextualSpacing w:val="0"/>
        <w:rPr>
          <w:rFonts w:ascii="Arial" w:hAnsi="Arial" w:cs="Arial"/>
        </w:rPr>
      </w:pPr>
      <w:r w:rsidRPr="00772578">
        <w:rPr>
          <w:rFonts w:ascii="Arial" w:hAnsi="Arial" w:cs="Arial"/>
        </w:rPr>
        <w:t xml:space="preserve">Počty drůbeže chované v zařízení či chovu dle kategorie: </w:t>
      </w:r>
    </w:p>
    <w:p w14:paraId="2AD683A8" w14:textId="77777777" w:rsidR="005F46DE" w:rsidRPr="00772578" w:rsidRDefault="005F46DE" w:rsidP="005F46DE">
      <w:pPr>
        <w:pStyle w:val="Odstavecseseznamem"/>
        <w:numPr>
          <w:ilvl w:val="1"/>
          <w:numId w:val="14"/>
        </w:numPr>
        <w:autoSpaceDE w:val="0"/>
        <w:autoSpaceDN w:val="0"/>
        <w:adjustRightInd w:val="0"/>
        <w:spacing w:after="100" w:line="240" w:lineRule="auto"/>
        <w:ind w:left="1276" w:hanging="425"/>
        <w:contextualSpacing w:val="0"/>
        <w:rPr>
          <w:rFonts w:ascii="Arial" w:hAnsi="Arial" w:cs="Arial"/>
        </w:rPr>
      </w:pPr>
      <w:r w:rsidRPr="00772578">
        <w:rPr>
          <w:rFonts w:ascii="Arial" w:hAnsi="Arial" w:cs="Arial"/>
        </w:rPr>
        <w:t xml:space="preserve">Hrabavá (slepice, krůty, perličky, křepelky), </w:t>
      </w:r>
    </w:p>
    <w:p w14:paraId="02859A5A" w14:textId="77777777" w:rsidR="005F46DE" w:rsidRPr="00772578" w:rsidRDefault="005F46DE" w:rsidP="005F46DE">
      <w:pPr>
        <w:pStyle w:val="Odstavecseseznamem"/>
        <w:numPr>
          <w:ilvl w:val="1"/>
          <w:numId w:val="14"/>
        </w:numPr>
        <w:autoSpaceDE w:val="0"/>
        <w:autoSpaceDN w:val="0"/>
        <w:adjustRightInd w:val="0"/>
        <w:spacing w:after="100" w:line="240" w:lineRule="auto"/>
        <w:ind w:left="1276" w:hanging="425"/>
        <w:contextualSpacing w:val="0"/>
        <w:rPr>
          <w:rFonts w:ascii="Arial" w:hAnsi="Arial" w:cs="Arial"/>
        </w:rPr>
      </w:pPr>
      <w:r w:rsidRPr="00772578">
        <w:rPr>
          <w:rFonts w:ascii="Arial" w:hAnsi="Arial" w:cs="Arial"/>
        </w:rPr>
        <w:t xml:space="preserve">Vodní (husy, kachny), </w:t>
      </w:r>
    </w:p>
    <w:p w14:paraId="5A7F2BC3" w14:textId="77777777" w:rsidR="005F46DE" w:rsidRPr="00772578" w:rsidRDefault="005F46DE" w:rsidP="005F46DE">
      <w:pPr>
        <w:pStyle w:val="Odstavecseseznamem"/>
        <w:numPr>
          <w:ilvl w:val="1"/>
          <w:numId w:val="14"/>
        </w:numPr>
        <w:autoSpaceDE w:val="0"/>
        <w:autoSpaceDN w:val="0"/>
        <w:adjustRightInd w:val="0"/>
        <w:spacing w:after="100" w:line="240" w:lineRule="auto"/>
        <w:ind w:left="1276" w:hanging="425"/>
        <w:contextualSpacing w:val="0"/>
        <w:rPr>
          <w:rFonts w:ascii="Arial" w:hAnsi="Arial" w:cs="Arial"/>
        </w:rPr>
      </w:pPr>
      <w:r w:rsidRPr="00772578">
        <w:rPr>
          <w:rFonts w:ascii="Arial" w:hAnsi="Arial" w:cs="Arial"/>
        </w:rPr>
        <w:lastRenderedPageBreak/>
        <w:t xml:space="preserve">Ostatní (pštros, pávi), </w:t>
      </w:r>
    </w:p>
    <w:p w14:paraId="5BBEB31A" w14:textId="77777777" w:rsidR="005F46DE" w:rsidRPr="00772578" w:rsidRDefault="005F46DE" w:rsidP="005F46DE">
      <w:pPr>
        <w:pStyle w:val="Odstavecseseznamem"/>
        <w:numPr>
          <w:ilvl w:val="1"/>
          <w:numId w:val="14"/>
        </w:numPr>
        <w:autoSpaceDE w:val="0"/>
        <w:autoSpaceDN w:val="0"/>
        <w:adjustRightInd w:val="0"/>
        <w:spacing w:after="100" w:line="240" w:lineRule="auto"/>
        <w:ind w:left="1276" w:hanging="425"/>
        <w:contextualSpacing w:val="0"/>
        <w:rPr>
          <w:rFonts w:ascii="Arial" w:hAnsi="Arial" w:cs="Arial"/>
        </w:rPr>
      </w:pPr>
      <w:r w:rsidRPr="00772578">
        <w:rPr>
          <w:rFonts w:ascii="Arial" w:hAnsi="Arial" w:cs="Arial"/>
        </w:rPr>
        <w:t xml:space="preserve">Holubi, </w:t>
      </w:r>
    </w:p>
    <w:p w14:paraId="3DE9E66E" w14:textId="77777777" w:rsidR="005F46DE" w:rsidRPr="00772578" w:rsidRDefault="005F46DE" w:rsidP="005F46DE">
      <w:pPr>
        <w:pStyle w:val="Odstavecseseznamem"/>
        <w:numPr>
          <w:ilvl w:val="1"/>
          <w:numId w:val="14"/>
        </w:numPr>
        <w:autoSpaceDE w:val="0"/>
        <w:autoSpaceDN w:val="0"/>
        <w:adjustRightInd w:val="0"/>
        <w:spacing w:after="120" w:line="240" w:lineRule="auto"/>
        <w:ind w:left="1276" w:hanging="425"/>
        <w:contextualSpacing w:val="0"/>
        <w:jc w:val="both"/>
        <w:rPr>
          <w:rFonts w:ascii="Arial" w:hAnsi="Arial" w:cs="Arial"/>
        </w:rPr>
      </w:pPr>
      <w:r w:rsidRPr="00772578">
        <w:rPr>
          <w:rFonts w:ascii="Arial" w:hAnsi="Arial" w:cs="Arial"/>
        </w:rPr>
        <w:t>Jiné ptactvo v zajetí (bažanti, koroptve, papouškovití, exotické ptactvo a ostatní);</w:t>
      </w:r>
    </w:p>
    <w:p w14:paraId="5139D8B6" w14:textId="1B10ABB7" w:rsidR="005F46DE" w:rsidRPr="00772578" w:rsidRDefault="005F46DE" w:rsidP="005F46DE">
      <w:pPr>
        <w:pStyle w:val="Odstavecseseznamem"/>
        <w:numPr>
          <w:ilvl w:val="0"/>
          <w:numId w:val="9"/>
        </w:numPr>
        <w:spacing w:after="120" w:line="240" w:lineRule="auto"/>
        <w:ind w:left="426" w:hanging="426"/>
        <w:contextualSpacing w:val="0"/>
        <w:jc w:val="both"/>
        <w:rPr>
          <w:rFonts w:ascii="Arial" w:hAnsi="Arial" w:cs="Arial"/>
          <w:bCs/>
        </w:rPr>
      </w:pPr>
      <w:r w:rsidRPr="00772578">
        <w:rPr>
          <w:rFonts w:ascii="Arial" w:hAnsi="Arial" w:cs="Arial"/>
        </w:rPr>
        <w:t xml:space="preserve">umožnit Krajské veterinární správě Státní veterinární správy pro </w:t>
      </w:r>
      <w:r w:rsidR="00B022D3" w:rsidRPr="00772578">
        <w:rPr>
          <w:rFonts w:ascii="Arial" w:hAnsi="Arial" w:cs="Arial"/>
        </w:rPr>
        <w:t>Královéhradecký</w:t>
      </w:r>
      <w:r w:rsidRPr="00772578">
        <w:rPr>
          <w:rFonts w:ascii="Arial" w:hAnsi="Arial" w:cs="Arial"/>
        </w:rPr>
        <w:t xml:space="preserve"> kraj provedení kontrol v chovu vnímavých zvířat k nákaze HPAI s případným odběrem vzorků.</w:t>
      </w:r>
    </w:p>
    <w:p w14:paraId="333B9449" w14:textId="77777777" w:rsidR="005F46DE" w:rsidRPr="00772578" w:rsidRDefault="005F46DE" w:rsidP="005F46DE">
      <w:pPr>
        <w:pStyle w:val="Odstavecseseznamem"/>
        <w:numPr>
          <w:ilvl w:val="0"/>
          <w:numId w:val="11"/>
        </w:numPr>
        <w:autoSpaceDE w:val="0"/>
        <w:autoSpaceDN w:val="0"/>
        <w:adjustRightInd w:val="0"/>
        <w:spacing w:after="120" w:line="240" w:lineRule="auto"/>
        <w:ind w:left="0" w:firstLine="709"/>
        <w:contextualSpacing w:val="0"/>
        <w:jc w:val="both"/>
        <w:rPr>
          <w:rFonts w:ascii="Arial" w:hAnsi="Arial" w:cs="Arial"/>
        </w:rPr>
      </w:pPr>
      <w:r w:rsidRPr="00772578">
        <w:rPr>
          <w:rFonts w:ascii="Arial" w:hAnsi="Arial" w:cs="Arial"/>
          <w:bCs/>
        </w:rPr>
        <w:t>V uzavřeném pásmu se dále nařizuje</w:t>
      </w:r>
      <w:r w:rsidRPr="00772578">
        <w:rPr>
          <w:rFonts w:ascii="Arial" w:hAnsi="Arial" w:cs="Arial"/>
        </w:rPr>
        <w:t>:</w:t>
      </w:r>
    </w:p>
    <w:p w14:paraId="0FB48A04" w14:textId="77777777" w:rsidR="005F46DE" w:rsidRPr="00772578" w:rsidRDefault="005F46DE" w:rsidP="005F46DE">
      <w:pPr>
        <w:pStyle w:val="CM4"/>
        <w:numPr>
          <w:ilvl w:val="0"/>
          <w:numId w:val="10"/>
        </w:numPr>
        <w:spacing w:before="60" w:after="120"/>
        <w:ind w:left="426" w:hanging="426"/>
        <w:jc w:val="both"/>
        <w:rPr>
          <w:rFonts w:ascii="Arial" w:hAnsi="Arial" w:cs="Arial"/>
          <w:sz w:val="22"/>
          <w:szCs w:val="22"/>
        </w:rPr>
      </w:pPr>
      <w:r w:rsidRPr="00772578">
        <w:rPr>
          <w:rFonts w:ascii="Arial" w:hAnsi="Arial" w:cs="Arial"/>
          <w:sz w:val="22"/>
          <w:szCs w:val="22"/>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1C1F7899" w14:textId="69985EB9" w:rsidR="005F46DE" w:rsidRPr="00772578" w:rsidRDefault="005F46DE" w:rsidP="005F46DE">
      <w:pPr>
        <w:pStyle w:val="CM4"/>
        <w:numPr>
          <w:ilvl w:val="0"/>
          <w:numId w:val="10"/>
        </w:numPr>
        <w:spacing w:after="120"/>
        <w:ind w:left="426" w:hanging="426"/>
        <w:jc w:val="both"/>
        <w:rPr>
          <w:rFonts w:ascii="Arial" w:hAnsi="Arial" w:cs="Arial"/>
          <w:sz w:val="22"/>
          <w:szCs w:val="22"/>
        </w:rPr>
      </w:pPr>
      <w:r w:rsidRPr="00772578">
        <w:rPr>
          <w:rFonts w:ascii="Arial" w:hAnsi="Arial" w:cs="Arial"/>
          <w:sz w:val="22"/>
          <w:szCs w:val="22"/>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zařízení či chov nebo je opouštějí;</w:t>
      </w:r>
    </w:p>
    <w:p w14:paraId="7E624172" w14:textId="77777777" w:rsidR="005F46DE" w:rsidRPr="00772578" w:rsidRDefault="005F46DE" w:rsidP="005F46DE">
      <w:pPr>
        <w:pStyle w:val="CM4"/>
        <w:numPr>
          <w:ilvl w:val="0"/>
          <w:numId w:val="10"/>
        </w:numPr>
        <w:spacing w:after="100"/>
        <w:ind w:left="426" w:hanging="426"/>
        <w:jc w:val="both"/>
        <w:rPr>
          <w:rFonts w:ascii="Arial" w:hAnsi="Arial" w:cs="Arial"/>
          <w:sz w:val="22"/>
          <w:szCs w:val="22"/>
        </w:rPr>
      </w:pPr>
      <w:r w:rsidRPr="00772578">
        <w:rPr>
          <w:rFonts w:ascii="Arial" w:hAnsi="Arial" w:cs="Arial"/>
          <w:sz w:val="22"/>
          <w:szCs w:val="22"/>
        </w:rPr>
        <w:t>provádět přepravu zvířat a produktů přes uzavřené pásmo</w:t>
      </w:r>
    </w:p>
    <w:p w14:paraId="1A75B7A4" w14:textId="77777777" w:rsidR="005F46DE" w:rsidRPr="00772578" w:rsidRDefault="005F46DE" w:rsidP="005F46DE">
      <w:pPr>
        <w:pStyle w:val="CM4"/>
        <w:numPr>
          <w:ilvl w:val="0"/>
          <w:numId w:val="12"/>
        </w:numPr>
        <w:spacing w:after="100"/>
        <w:ind w:left="851" w:hanging="425"/>
        <w:rPr>
          <w:rFonts w:ascii="Arial" w:hAnsi="Arial" w:cs="Arial"/>
          <w:sz w:val="22"/>
          <w:szCs w:val="22"/>
        </w:rPr>
      </w:pPr>
      <w:r w:rsidRPr="00772578">
        <w:rPr>
          <w:rFonts w:ascii="Arial" w:hAnsi="Arial" w:cs="Arial"/>
          <w:sz w:val="22"/>
          <w:szCs w:val="22"/>
        </w:rPr>
        <w:t xml:space="preserve">bez zastávky nebo vykládky v uzavřeném pásmu, </w:t>
      </w:r>
    </w:p>
    <w:p w14:paraId="3112C08E" w14:textId="77777777" w:rsidR="005F46DE" w:rsidRPr="00772578" w:rsidRDefault="005F46DE" w:rsidP="005F46DE">
      <w:pPr>
        <w:pStyle w:val="CM4"/>
        <w:numPr>
          <w:ilvl w:val="0"/>
          <w:numId w:val="12"/>
        </w:numPr>
        <w:spacing w:after="100"/>
        <w:ind w:left="851" w:hanging="425"/>
        <w:rPr>
          <w:rFonts w:ascii="Arial" w:hAnsi="Arial" w:cs="Arial"/>
          <w:sz w:val="22"/>
          <w:szCs w:val="22"/>
        </w:rPr>
      </w:pPr>
      <w:r w:rsidRPr="00772578">
        <w:rPr>
          <w:rFonts w:ascii="Arial" w:hAnsi="Arial" w:cs="Arial"/>
          <w:sz w:val="22"/>
          <w:szCs w:val="22"/>
        </w:rPr>
        <w:t xml:space="preserve">s upřednostněním hlavních silnic nebo železnic, a </w:t>
      </w:r>
    </w:p>
    <w:p w14:paraId="3771E758" w14:textId="77777777" w:rsidR="005F46DE" w:rsidRPr="00772578" w:rsidRDefault="005F46DE" w:rsidP="005F46DE">
      <w:pPr>
        <w:pStyle w:val="Odstavecseseznamem"/>
        <w:numPr>
          <w:ilvl w:val="0"/>
          <w:numId w:val="12"/>
        </w:numPr>
        <w:spacing w:after="120"/>
        <w:ind w:left="851" w:hanging="425"/>
        <w:contextualSpacing w:val="0"/>
        <w:rPr>
          <w:rFonts w:ascii="Arial" w:hAnsi="Arial" w:cs="Arial"/>
        </w:rPr>
      </w:pPr>
      <w:r w:rsidRPr="00772578">
        <w:rPr>
          <w:rFonts w:ascii="Arial" w:hAnsi="Arial" w:cs="Arial"/>
        </w:rPr>
        <w:t>s vyhýbáním se blízkosti zařízení, která chovají ptáky;</w:t>
      </w:r>
    </w:p>
    <w:p w14:paraId="27C4FA0E" w14:textId="6A1CD5BB" w:rsidR="005F46DE" w:rsidRPr="00772578" w:rsidRDefault="005F46DE" w:rsidP="005F46DE">
      <w:pPr>
        <w:pStyle w:val="Odstavecseseznamem"/>
        <w:numPr>
          <w:ilvl w:val="0"/>
          <w:numId w:val="10"/>
        </w:numPr>
        <w:spacing w:after="120"/>
        <w:ind w:left="426" w:hanging="426"/>
        <w:contextualSpacing w:val="0"/>
        <w:jc w:val="both"/>
        <w:rPr>
          <w:rFonts w:ascii="Arial" w:hAnsi="Arial" w:cs="Arial"/>
        </w:rPr>
      </w:pPr>
      <w:r w:rsidRPr="00772578">
        <w:rPr>
          <w:rFonts w:ascii="Arial" w:hAnsi="Arial" w:cs="Arial"/>
        </w:rPr>
        <w:t xml:space="preserve">přepravovat vedlejší produkty živočišného původu pocházející z uzavřeného pásma a přepravované mimo toto pásmo pouze s veterinárním osvědčením vydaným úředním veterinárním lékařem Krajské veterinární správy Státní veterinární správy pro </w:t>
      </w:r>
      <w:r w:rsidR="00645AC3">
        <w:rPr>
          <w:rFonts w:ascii="Arial" w:hAnsi="Arial" w:cs="Arial"/>
        </w:rPr>
        <w:t>Královéhradecký</w:t>
      </w:r>
      <w:r w:rsidRPr="00772578">
        <w:rPr>
          <w:rFonts w:ascii="Arial" w:hAnsi="Arial" w:cs="Arial"/>
        </w:rPr>
        <w:t xml:space="preserve"> kraj, které upraví podmínky jejich přemístění z uzavřeného pásma, Krajská veterinární správa Státní veterinární správy pro </w:t>
      </w:r>
      <w:r w:rsidR="00645AC3">
        <w:rPr>
          <w:rFonts w:ascii="Arial" w:hAnsi="Arial" w:cs="Arial"/>
        </w:rPr>
        <w:t>Královéhradecký</w:t>
      </w:r>
      <w:r w:rsidRPr="00772578">
        <w:rPr>
          <w:rFonts w:ascii="Arial" w:hAnsi="Arial" w:cs="Arial"/>
        </w:rPr>
        <w:t xml:space="preserve"> kraj může rozhodnout o výjimce z tohoto pravidla za podmínek stanovených v nařízení (EU) 2020/687;</w:t>
      </w:r>
    </w:p>
    <w:p w14:paraId="4AB9B1D1" w14:textId="14541FBD" w:rsidR="005F46DE" w:rsidRPr="00772578" w:rsidRDefault="005F46DE" w:rsidP="005F46DE">
      <w:pPr>
        <w:pStyle w:val="Odstavecseseznamem"/>
        <w:numPr>
          <w:ilvl w:val="0"/>
          <w:numId w:val="10"/>
        </w:numPr>
        <w:spacing w:after="120"/>
        <w:ind w:left="426" w:hanging="426"/>
        <w:contextualSpacing w:val="0"/>
        <w:jc w:val="both"/>
        <w:rPr>
          <w:rFonts w:ascii="Arial" w:hAnsi="Arial" w:cs="Arial"/>
        </w:rPr>
      </w:pPr>
      <w:r w:rsidRPr="00772578">
        <w:rPr>
          <w:rFonts w:ascii="Arial" w:hAnsi="Arial" w:cs="Arial"/>
        </w:rPr>
        <w:t xml:space="preserve">provádět odběr vzorků v zařízeních či chovech v uzavřeném pásmu, která chovají drůbež nebo volně žijící ptáky, k jiným účelům než k potvrzení nebo vyloučení nákazy pouze na základě povolení vydaného ze strany Krajské veterinární správy Státní veterinární správy pro </w:t>
      </w:r>
      <w:r w:rsidR="00645AC3">
        <w:rPr>
          <w:rFonts w:ascii="Arial" w:hAnsi="Arial" w:cs="Arial"/>
        </w:rPr>
        <w:t>Královéhradecký</w:t>
      </w:r>
      <w:r w:rsidRPr="00772578">
        <w:rPr>
          <w:rFonts w:ascii="Arial" w:hAnsi="Arial" w:cs="Arial"/>
        </w:rPr>
        <w:t xml:space="preserve"> kraj;</w:t>
      </w:r>
    </w:p>
    <w:p w14:paraId="50E78ABF" w14:textId="77777777" w:rsidR="005F46DE" w:rsidRPr="00772578" w:rsidRDefault="005F46DE" w:rsidP="005F46DE">
      <w:pPr>
        <w:pStyle w:val="CM4"/>
        <w:numPr>
          <w:ilvl w:val="0"/>
          <w:numId w:val="10"/>
        </w:numPr>
        <w:spacing w:after="100"/>
        <w:ind w:left="426" w:hanging="426"/>
        <w:jc w:val="both"/>
        <w:rPr>
          <w:rFonts w:ascii="Arial" w:hAnsi="Arial" w:cs="Arial"/>
          <w:sz w:val="22"/>
          <w:szCs w:val="22"/>
        </w:rPr>
      </w:pPr>
      <w:r w:rsidRPr="00772578">
        <w:rPr>
          <w:rFonts w:ascii="Arial" w:hAnsi="Arial" w:cs="Arial"/>
          <w:sz w:val="22"/>
          <w:szCs w:val="22"/>
        </w:rPr>
        <w:t xml:space="preserve">používat k přemísťování chovaných ptáků a produktů z nich v rámci uzavřeného pásma, z něj, do něj a přes něj pouze takové dopravní prostředky splňující tyto požadavky: </w:t>
      </w:r>
    </w:p>
    <w:p w14:paraId="5DC2A9D6" w14:textId="7A524D41" w:rsidR="005F46DE" w:rsidRPr="00772578" w:rsidRDefault="005F46DE" w:rsidP="005F46DE">
      <w:pPr>
        <w:pStyle w:val="CM4"/>
        <w:numPr>
          <w:ilvl w:val="1"/>
          <w:numId w:val="8"/>
        </w:numPr>
        <w:spacing w:after="100"/>
        <w:ind w:left="851" w:hanging="425"/>
        <w:jc w:val="both"/>
        <w:rPr>
          <w:rFonts w:ascii="Arial" w:hAnsi="Arial" w:cs="Arial"/>
          <w:sz w:val="22"/>
          <w:szCs w:val="22"/>
        </w:rPr>
      </w:pPr>
      <w:r w:rsidRPr="00772578">
        <w:rPr>
          <w:rFonts w:ascii="Arial" w:hAnsi="Arial" w:cs="Arial"/>
          <w:sz w:val="22"/>
          <w:szCs w:val="22"/>
        </w:rPr>
        <w:t xml:space="preserve">dopravní prostředky musí být konstruovány a udržovány tak, aby se zabránilo jakémukoli úniku nebo útěku zvířat, produktů nebo jakékoli věci představující riziko pro zdraví zvířat; </w:t>
      </w:r>
    </w:p>
    <w:p w14:paraId="66E8EFC9" w14:textId="0B33C79B" w:rsidR="005F46DE" w:rsidRPr="00772578" w:rsidRDefault="005F46DE" w:rsidP="005133F2">
      <w:pPr>
        <w:pStyle w:val="CM4"/>
        <w:numPr>
          <w:ilvl w:val="1"/>
          <w:numId w:val="8"/>
        </w:numPr>
        <w:spacing w:after="100"/>
        <w:ind w:left="851" w:hanging="425"/>
        <w:jc w:val="both"/>
        <w:rPr>
          <w:rFonts w:ascii="Arial" w:hAnsi="Arial" w:cs="Arial"/>
          <w:sz w:val="22"/>
          <w:szCs w:val="22"/>
        </w:rPr>
      </w:pPr>
      <w:r w:rsidRPr="00772578">
        <w:rPr>
          <w:rFonts w:ascii="Arial" w:hAnsi="Arial" w:cs="Arial"/>
          <w:sz w:val="22"/>
          <w:szCs w:val="22"/>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1CFF400B" w14:textId="77777777" w:rsidR="005133F2" w:rsidRPr="00FF0A65" w:rsidRDefault="005133F2" w:rsidP="005133F2">
      <w:pPr>
        <w:spacing w:before="480" w:after="0" w:line="240" w:lineRule="auto"/>
        <w:jc w:val="center"/>
        <w:outlineLvl w:val="0"/>
        <w:rPr>
          <w:rFonts w:ascii="Arial" w:eastAsia="Times New Roman" w:hAnsi="Arial" w:cs="Arial"/>
          <w:kern w:val="32"/>
          <w:lang w:eastAsia="cs-CZ"/>
        </w:rPr>
      </w:pPr>
      <w:r w:rsidRPr="00FF0A65">
        <w:rPr>
          <w:rFonts w:ascii="Arial" w:eastAsia="Times New Roman" w:hAnsi="Arial" w:cs="Arial"/>
          <w:kern w:val="32"/>
          <w:lang w:eastAsia="cs-CZ"/>
        </w:rPr>
        <w:t>Čl. 4</w:t>
      </w:r>
    </w:p>
    <w:p w14:paraId="0748AFE1" w14:textId="77777777" w:rsidR="005133F2" w:rsidRPr="008E5D2D" w:rsidRDefault="005133F2" w:rsidP="005133F2">
      <w:pPr>
        <w:spacing w:before="240" w:after="240" w:line="240" w:lineRule="auto"/>
        <w:ind w:left="-142"/>
        <w:jc w:val="center"/>
        <w:outlineLvl w:val="0"/>
        <w:rPr>
          <w:rFonts w:ascii="Arial" w:eastAsia="Times New Roman" w:hAnsi="Arial" w:cs="Arial"/>
          <w:b/>
          <w:bCs/>
          <w:kern w:val="32"/>
          <w:sz w:val="26"/>
          <w:szCs w:val="26"/>
          <w:lang w:eastAsia="cs-CZ"/>
        </w:rPr>
      </w:pPr>
      <w:r w:rsidRPr="008E5D2D">
        <w:rPr>
          <w:rFonts w:ascii="Arial" w:eastAsia="Times New Roman" w:hAnsi="Arial" w:cs="Arial"/>
          <w:b/>
          <w:bCs/>
          <w:kern w:val="32"/>
          <w:sz w:val="26"/>
          <w:szCs w:val="26"/>
          <w:lang w:eastAsia="cs-CZ"/>
        </w:rPr>
        <w:t>Další opatření v uzavřeném pásmu</w:t>
      </w:r>
    </w:p>
    <w:p w14:paraId="0A9001F7" w14:textId="77777777" w:rsidR="005133F2" w:rsidRPr="00FF0A65" w:rsidRDefault="005133F2" w:rsidP="005133F2">
      <w:pPr>
        <w:pStyle w:val="Datum"/>
        <w:widowControl/>
        <w:numPr>
          <w:ilvl w:val="0"/>
          <w:numId w:val="15"/>
        </w:numPr>
        <w:spacing w:before="120" w:after="120"/>
        <w:ind w:left="0" w:firstLine="709"/>
        <w:jc w:val="both"/>
        <w:rPr>
          <w:rFonts w:cs="Arial"/>
          <w:sz w:val="22"/>
          <w:szCs w:val="22"/>
        </w:rPr>
      </w:pPr>
      <w:r w:rsidRPr="00FF0A65">
        <w:rPr>
          <w:rFonts w:cs="Arial"/>
          <w:sz w:val="22"/>
          <w:szCs w:val="22"/>
        </w:rPr>
        <w:t xml:space="preserve">V uzavřeném pásmu se dále nařizuje: </w:t>
      </w:r>
    </w:p>
    <w:p w14:paraId="51A80F2F"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přemísťování, včetně nákupu, prodeje, darování apod. chovaných ptáků z a do zařízení či chovů umístěných v uzavřeném pásmu;</w:t>
      </w:r>
    </w:p>
    <w:p w14:paraId="375B6F97" w14:textId="77777777" w:rsidR="005133F2" w:rsidRPr="00FF0A65" w:rsidRDefault="005133F2" w:rsidP="005133F2">
      <w:pPr>
        <w:pStyle w:val="Podpisovdoloka"/>
        <w:numPr>
          <w:ilvl w:val="0"/>
          <w:numId w:val="16"/>
        </w:numPr>
        <w:spacing w:after="120"/>
        <w:ind w:left="426" w:hanging="426"/>
        <w:jc w:val="both"/>
        <w:rPr>
          <w:b/>
          <w:sz w:val="22"/>
          <w:szCs w:val="22"/>
        </w:rPr>
      </w:pPr>
      <w:r w:rsidRPr="00FF0A65">
        <w:rPr>
          <w:sz w:val="22"/>
          <w:szCs w:val="22"/>
        </w:rPr>
        <w:t xml:space="preserve">zákaz přemísťování vedlejších produktů živočišného původu z ptáků ze zařízení či chovů (kromě celých těl mrtvých zvířat nebo jejich částí), tj. např. odvoz či rozmetání použité podestýlky, hnoje, kejdy nebo použitého steliva, </w:t>
      </w:r>
    </w:p>
    <w:p w14:paraId="49D4D4D0"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doplnění stavů pernaté zvěře a vypouštění jiného ptactva chovaného v zajetí v uzavřeném pásmu;</w:t>
      </w:r>
    </w:p>
    <w:p w14:paraId="04F50B0E"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lang w:eastAsia="en-US"/>
        </w:rPr>
        <w:lastRenderedPageBreak/>
        <w:t xml:space="preserve">zákaz </w:t>
      </w:r>
      <w:r w:rsidRPr="00FF0A65">
        <w:rPr>
          <w:sz w:val="22"/>
          <w:szCs w:val="22"/>
        </w:rPr>
        <w:t>pořádání výstav, trhů, přehlídek zvířat a jiné shromažďování ptáků;</w:t>
      </w:r>
    </w:p>
    <w:p w14:paraId="47B5C33F"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přemísťování násadových vajec ze zařízení či chovů v uzavřeném pásmu;</w:t>
      </w:r>
    </w:p>
    <w:p w14:paraId="23101357"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přemísťování čerstvého masa včetně drobů z chovaných a volně žijících ptáků z chovů, jatek nebo ze zařízení pro nakládání se zvěřinou v uzavřeném pásmu;</w:t>
      </w:r>
    </w:p>
    <w:p w14:paraId="3AC2C713" w14:textId="0FD1C1BA"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přemísťování masných výrobků získaných z čerstvého masa drůbeže z potravinářských podniků v ochranném pásmu, pokud tyto nebyly ošetřeny způsobem uvedeným v příloze VII nařízení (EU) 2020/687;</w:t>
      </w:r>
    </w:p>
    <w:p w14:paraId="5D5BEEE7" w14:textId="77777777" w:rsidR="005133F2" w:rsidRPr="00FF0A65" w:rsidRDefault="005133F2" w:rsidP="005133F2">
      <w:pPr>
        <w:pStyle w:val="Podpisovdoloka"/>
        <w:numPr>
          <w:ilvl w:val="0"/>
          <w:numId w:val="16"/>
        </w:numPr>
        <w:spacing w:after="120"/>
        <w:ind w:left="426" w:hanging="426"/>
        <w:jc w:val="both"/>
        <w:rPr>
          <w:sz w:val="22"/>
          <w:szCs w:val="22"/>
        </w:rPr>
      </w:pPr>
      <w:r w:rsidRPr="00FF0A65">
        <w:rPr>
          <w:sz w:val="22"/>
          <w:szCs w:val="22"/>
        </w:rPr>
        <w:t>zákaz přemísťování vajec či tekutých vajec k lidské spotřebě ze zařízení, chovů či potravinářských podniků v uzavřeném pásmu.</w:t>
      </w:r>
    </w:p>
    <w:p w14:paraId="2AE90D4E" w14:textId="57124488" w:rsidR="005133F2" w:rsidRPr="00FF0A65" w:rsidRDefault="005133F2" w:rsidP="005133F2">
      <w:pPr>
        <w:pStyle w:val="Datum"/>
        <w:widowControl/>
        <w:numPr>
          <w:ilvl w:val="0"/>
          <w:numId w:val="15"/>
        </w:numPr>
        <w:spacing w:before="0" w:after="120"/>
        <w:ind w:left="0" w:firstLine="709"/>
        <w:jc w:val="both"/>
        <w:rPr>
          <w:rFonts w:eastAsia="Times New Roman"/>
          <w:sz w:val="22"/>
          <w:szCs w:val="22"/>
        </w:rPr>
      </w:pPr>
      <w:r w:rsidRPr="00FF0A65">
        <w:rPr>
          <w:sz w:val="22"/>
          <w:szCs w:val="22"/>
        </w:rPr>
        <w:t xml:space="preserve">Na základě </w:t>
      </w:r>
      <w:r w:rsidRPr="00FF0A65">
        <w:rPr>
          <w:rFonts w:cs="Arial"/>
          <w:sz w:val="22"/>
          <w:szCs w:val="22"/>
        </w:rPr>
        <w:t>žádosti</w:t>
      </w:r>
      <w:r w:rsidRPr="00FF0A65">
        <w:rPr>
          <w:sz w:val="22"/>
          <w:szCs w:val="22"/>
        </w:rPr>
        <w:t xml:space="preserve"> o výjimku může Krajská veterinární správa Státní veterinární správy pro </w:t>
      </w:r>
      <w:r w:rsidR="00645AC3">
        <w:rPr>
          <w:sz w:val="22"/>
          <w:szCs w:val="22"/>
        </w:rPr>
        <w:t>Královéhradecký</w:t>
      </w:r>
      <w:r w:rsidRPr="00FF0A65">
        <w:rPr>
          <w:sz w:val="22"/>
          <w:szCs w:val="22"/>
        </w:rPr>
        <w:t xml:space="preserve"> kraj </w:t>
      </w:r>
      <w:r w:rsidRPr="00FF0A65">
        <w:rPr>
          <w:rFonts w:cs="Arial"/>
          <w:sz w:val="22"/>
          <w:szCs w:val="22"/>
        </w:rPr>
        <w:t>rozhodnout</w:t>
      </w:r>
      <w:r w:rsidRPr="00FF0A65">
        <w:rPr>
          <w:sz w:val="22"/>
          <w:szCs w:val="22"/>
        </w:rPr>
        <w:t xml:space="preserve"> za podmínek stanovených nařízení (EU) 2020/687 o povolení výjimky ze zákazů uvedených v odstavci 1.</w:t>
      </w:r>
    </w:p>
    <w:p w14:paraId="49B026B4" w14:textId="77777777" w:rsidR="005133F2" w:rsidRPr="00FF0A65" w:rsidRDefault="005133F2" w:rsidP="005133F2">
      <w:pPr>
        <w:spacing w:before="400" w:after="0" w:line="240" w:lineRule="auto"/>
        <w:jc w:val="center"/>
        <w:outlineLvl w:val="0"/>
        <w:rPr>
          <w:rFonts w:ascii="Arial" w:eastAsia="Times New Roman" w:hAnsi="Arial" w:cs="Arial"/>
          <w:kern w:val="32"/>
          <w:lang w:eastAsia="cs-CZ"/>
        </w:rPr>
      </w:pPr>
      <w:r w:rsidRPr="00FF0A65">
        <w:rPr>
          <w:rFonts w:ascii="Arial" w:eastAsia="Times New Roman" w:hAnsi="Arial" w:cs="Arial"/>
          <w:kern w:val="32"/>
          <w:lang w:eastAsia="cs-CZ"/>
        </w:rPr>
        <w:t>Čl. 5</w:t>
      </w:r>
    </w:p>
    <w:p w14:paraId="21DF55C2" w14:textId="34D98EFB" w:rsidR="005133F2" w:rsidRPr="00645AC3" w:rsidRDefault="005133F2" w:rsidP="00645AC3">
      <w:pPr>
        <w:spacing w:before="240" w:after="240" w:line="240" w:lineRule="auto"/>
        <w:jc w:val="center"/>
        <w:outlineLvl w:val="0"/>
        <w:rPr>
          <w:rFonts w:ascii="Arial" w:eastAsia="Times New Roman" w:hAnsi="Arial" w:cs="Arial"/>
          <w:b/>
          <w:bCs/>
          <w:kern w:val="32"/>
          <w:sz w:val="26"/>
          <w:szCs w:val="26"/>
          <w:lang w:eastAsia="cs-CZ"/>
        </w:rPr>
      </w:pPr>
      <w:r w:rsidRPr="008E5D2D">
        <w:rPr>
          <w:rFonts w:ascii="Arial" w:eastAsia="Times New Roman" w:hAnsi="Arial" w:cs="Arial"/>
          <w:b/>
          <w:bCs/>
          <w:kern w:val="32"/>
          <w:sz w:val="26"/>
          <w:szCs w:val="26"/>
          <w:lang w:eastAsia="cs-CZ"/>
        </w:rPr>
        <w:t>Doba trvání opatření v uzavřeném pásmu</w:t>
      </w:r>
    </w:p>
    <w:p w14:paraId="0FE9A66E" w14:textId="40C33FE5" w:rsidR="005133F2" w:rsidRPr="00645AC3" w:rsidRDefault="005133F2" w:rsidP="005133F2">
      <w:pPr>
        <w:pStyle w:val="Podpisovdoloka"/>
        <w:numPr>
          <w:ilvl w:val="0"/>
          <w:numId w:val="17"/>
        </w:numPr>
        <w:spacing w:before="120"/>
        <w:ind w:left="0" w:firstLine="709"/>
        <w:jc w:val="both"/>
        <w:rPr>
          <w:sz w:val="22"/>
          <w:szCs w:val="22"/>
        </w:rPr>
      </w:pPr>
      <w:r w:rsidRPr="00645AC3">
        <w:rPr>
          <w:sz w:val="22"/>
          <w:szCs w:val="22"/>
        </w:rPr>
        <w:t>Opatření budou zrušena pro pásmo dozoru, pokud uplyne doba minimálně 30</w:t>
      </w:r>
      <w:r w:rsidR="00645AC3" w:rsidRPr="00645AC3">
        <w:rPr>
          <w:sz w:val="22"/>
          <w:szCs w:val="22"/>
        </w:rPr>
        <w:t> </w:t>
      </w:r>
      <w:r w:rsidRPr="00645AC3">
        <w:rPr>
          <w:sz w:val="22"/>
          <w:szCs w:val="22"/>
        </w:rPr>
        <w:t>dní od zrušení opatření pro ochranné pásmo a budou splněny další podmínky v souladu s článkem 55 nařízení (EU) 2020/687.</w:t>
      </w:r>
    </w:p>
    <w:p w14:paraId="72CDB31F" w14:textId="77777777" w:rsidR="005F46DE" w:rsidRPr="00C15F8F" w:rsidRDefault="005F46DE" w:rsidP="00616664">
      <w:pPr>
        <w:spacing w:before="120" w:after="0" w:line="240" w:lineRule="auto"/>
        <w:ind w:left="709" w:firstLine="652"/>
        <w:jc w:val="both"/>
        <w:rPr>
          <w:rFonts w:ascii="Arial" w:eastAsia="Times New Roman" w:hAnsi="Arial" w:cs="Times New Roman"/>
          <w:sz w:val="20"/>
          <w:szCs w:val="24"/>
          <w:lang w:eastAsia="cs-CZ"/>
        </w:rPr>
      </w:pPr>
    </w:p>
    <w:p w14:paraId="1D4FED63" w14:textId="7D61B23D" w:rsidR="005F46DE" w:rsidRPr="005133F2" w:rsidRDefault="005133F2" w:rsidP="005133F2">
      <w:pPr>
        <w:keepNext/>
        <w:tabs>
          <w:tab w:val="left" w:pos="0"/>
          <w:tab w:val="left" w:pos="9072"/>
        </w:tabs>
        <w:spacing w:before="480" w:after="0" w:line="240" w:lineRule="auto"/>
        <w:jc w:val="center"/>
        <w:outlineLvl w:val="0"/>
        <w:rPr>
          <w:rFonts w:ascii="Arial" w:eastAsia="Times New Roman" w:hAnsi="Arial" w:cs="Arial"/>
          <w:kern w:val="32"/>
          <w:lang w:eastAsia="cs-CZ"/>
        </w:rPr>
      </w:pPr>
      <w:r w:rsidRPr="005133F2">
        <w:rPr>
          <w:rFonts w:ascii="Arial" w:eastAsia="Times New Roman" w:hAnsi="Arial" w:cs="Arial"/>
          <w:kern w:val="32"/>
          <w:lang w:eastAsia="cs-CZ"/>
        </w:rPr>
        <w:t>Čl.</w:t>
      </w:r>
      <w:r>
        <w:rPr>
          <w:rFonts w:ascii="Arial" w:eastAsia="Times New Roman" w:hAnsi="Arial" w:cs="Arial"/>
          <w:kern w:val="32"/>
          <w:lang w:eastAsia="cs-CZ"/>
        </w:rPr>
        <w:t xml:space="preserve"> </w:t>
      </w:r>
      <w:r w:rsidRPr="005133F2">
        <w:rPr>
          <w:rFonts w:ascii="Arial" w:eastAsia="Times New Roman" w:hAnsi="Arial" w:cs="Arial"/>
          <w:kern w:val="32"/>
          <w:lang w:eastAsia="cs-CZ"/>
        </w:rPr>
        <w:t>6</w:t>
      </w:r>
    </w:p>
    <w:p w14:paraId="2EE9ED2C" w14:textId="77777777" w:rsidR="00616664" w:rsidRPr="00C15F8F" w:rsidRDefault="00616664" w:rsidP="005133F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2EE9ED2D"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EE9ED2E"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EE9ED2F"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EE9ED30" w14:textId="4A047194" w:rsidR="00616664" w:rsidRPr="00C15F8F" w:rsidRDefault="005133F2" w:rsidP="005133F2">
      <w:pPr>
        <w:keepNext/>
        <w:tabs>
          <w:tab w:val="left" w:pos="0"/>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7</w:t>
      </w:r>
    </w:p>
    <w:p w14:paraId="2EE9ED3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EE9ED32" w14:textId="77777777" w:rsidR="00616664"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E9267A9" w14:textId="77777777" w:rsidR="00D27F3D" w:rsidRDefault="00D27F3D"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4A5FF3DC" w14:textId="2D0C7907" w:rsidR="00D27F3D" w:rsidRPr="00D27F3D" w:rsidRDefault="00D27F3D" w:rsidP="00D27F3D">
      <w:pPr>
        <w:spacing w:before="240" w:after="240" w:line="240" w:lineRule="auto"/>
        <w:jc w:val="center"/>
        <w:outlineLvl w:val="0"/>
        <w:rPr>
          <w:rFonts w:ascii="Arial" w:eastAsia="Times New Roman" w:hAnsi="Arial" w:cs="Arial"/>
          <w:kern w:val="32"/>
          <w:lang w:eastAsia="cs-CZ"/>
        </w:rPr>
      </w:pPr>
      <w:r w:rsidRPr="00D27F3D">
        <w:rPr>
          <w:rFonts w:ascii="Arial" w:eastAsia="Times New Roman" w:hAnsi="Arial" w:cs="Arial"/>
          <w:kern w:val="32"/>
          <w:lang w:eastAsia="cs-CZ"/>
        </w:rPr>
        <w:lastRenderedPageBreak/>
        <w:t>Čl. 8</w:t>
      </w:r>
    </w:p>
    <w:p w14:paraId="4F5D64C6" w14:textId="1FF663D0" w:rsidR="00D27F3D" w:rsidRPr="008E5D2D" w:rsidRDefault="00D27F3D" w:rsidP="00D27F3D">
      <w:pPr>
        <w:spacing w:before="240" w:after="240" w:line="240" w:lineRule="auto"/>
        <w:jc w:val="center"/>
        <w:outlineLvl w:val="0"/>
        <w:rPr>
          <w:rFonts w:ascii="Arial" w:eastAsia="Times New Roman" w:hAnsi="Arial" w:cs="Arial"/>
          <w:b/>
          <w:bCs/>
          <w:kern w:val="32"/>
          <w:sz w:val="26"/>
          <w:szCs w:val="26"/>
          <w:lang w:eastAsia="cs-CZ"/>
        </w:rPr>
      </w:pPr>
      <w:r w:rsidRPr="008E5D2D">
        <w:rPr>
          <w:rFonts w:ascii="Arial" w:eastAsia="Times New Roman" w:hAnsi="Arial" w:cs="Arial"/>
          <w:b/>
          <w:bCs/>
          <w:kern w:val="32"/>
          <w:sz w:val="26"/>
          <w:szCs w:val="26"/>
          <w:lang w:eastAsia="cs-CZ"/>
        </w:rPr>
        <w:t>Poučení o nákaze</w:t>
      </w:r>
    </w:p>
    <w:p w14:paraId="4CEFE41C" w14:textId="781DBA59" w:rsidR="00D27F3D" w:rsidRPr="008E5D2D" w:rsidRDefault="00D27F3D" w:rsidP="00D27F3D">
      <w:pPr>
        <w:pStyle w:val="Odstavecbezslovn"/>
      </w:pPr>
      <w:r w:rsidRPr="008E5D2D">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00645AC3">
        <w:t>k</w:t>
      </w:r>
      <w:r w:rsidRPr="008E5D2D">
        <w:t>rváceninami</w:t>
      </w:r>
      <w:proofErr w:type="spellEnd"/>
      <w:r w:rsidRPr="008E5D2D">
        <w:t xml:space="preserve">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dezinfekčními přípravky.</w:t>
      </w:r>
    </w:p>
    <w:p w14:paraId="7C61CF5F" w14:textId="77777777" w:rsidR="00D27F3D" w:rsidRPr="00C15F8F" w:rsidRDefault="00D27F3D"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2EE9ED33" w14:textId="45F9B31F" w:rsidR="00616664" w:rsidRPr="00D27F3D" w:rsidRDefault="00601E2C" w:rsidP="00D27F3D">
      <w:pPr>
        <w:keepNext/>
        <w:tabs>
          <w:tab w:val="left" w:pos="0"/>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9</w:t>
      </w:r>
    </w:p>
    <w:p w14:paraId="2EE9ED34"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EE9ED35"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2EE9ED36" w14:textId="61159E22"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601E2C">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2EE9ED37"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2EE9ED38"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2EE9ED39" w14:textId="0B149423"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206D6E">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31.01.2024</w:t>
          </w:r>
        </w:sdtContent>
      </w:sdt>
    </w:p>
    <w:p w14:paraId="2EE9ED3A"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EE9ED3B"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EE9ED3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EE9ED3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EE9ED3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EE9ED3F" w14:textId="77777777" w:rsidR="00312826" w:rsidRPr="00312826" w:rsidRDefault="006F13F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2EE9ED40" w14:textId="69397B42"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206D6E">
                <w:rPr>
                  <w:rFonts w:ascii="Arial" w:hAnsi="Arial" w:cs="Arial"/>
                  <w:color w:val="000000"/>
                  <w:sz w:val="20"/>
                  <w:szCs w:val="20"/>
                </w:rPr>
                <w:t>Krajské veterinární správy Státní veterinární správy pro Královéhradecký kraj</w:t>
              </w:r>
            </w:sdtContent>
          </w:sdt>
        </w:sdtContent>
      </w:sdt>
    </w:p>
    <w:p w14:paraId="2EE9ED41"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2EE9ED42"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EE9ED43" w14:textId="77777777" w:rsidR="00616664" w:rsidRPr="00C15F8F" w:rsidRDefault="00616664" w:rsidP="006F13F0">
      <w:pPr>
        <w:keepNext/>
        <w:autoSpaceDE w:val="0"/>
        <w:autoSpaceDN w:val="0"/>
        <w:adjustRightInd w:val="0"/>
        <w:spacing w:before="960" w:after="24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lastRenderedPageBreak/>
        <w:t>Obdrží:</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dtPr>
      <w:sdtEndPr/>
      <w:sdtContent>
        <w:p w14:paraId="2EE9ED44" w14:textId="773BA49A" w:rsidR="00616664" w:rsidRPr="00FE53E6" w:rsidRDefault="00FF0A65" w:rsidP="00FE53E6">
          <w:pPr>
            <w:tabs>
              <w:tab w:val="left" w:pos="709"/>
              <w:tab w:val="left" w:pos="5387"/>
            </w:tabs>
            <w:spacing w:after="120" w:line="240" w:lineRule="auto"/>
            <w:jc w:val="both"/>
            <w:rPr>
              <w:rFonts w:ascii="Arial" w:eastAsia="Calibri" w:hAnsi="Arial" w:cs="Arial"/>
              <w:color w:val="000000" w:themeColor="text1"/>
              <w:sz w:val="20"/>
              <w:szCs w:val="20"/>
            </w:rPr>
          </w:pPr>
          <w:r w:rsidRPr="00FE53E6">
            <w:rPr>
              <w:rFonts w:ascii="Arial" w:eastAsia="Calibri" w:hAnsi="Arial" w:cs="Arial"/>
              <w:color w:val="000000" w:themeColor="text1"/>
              <w:sz w:val="20"/>
              <w:szCs w:val="20"/>
            </w:rPr>
            <w:t>Obec Borovnice, IČO 00274747</w:t>
          </w: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dtPr>
      <w:sdtEndPr/>
      <w:sdtContent>
        <w:p w14:paraId="2EE9ED45" w14:textId="61BA9BF0" w:rsidR="00616664" w:rsidRPr="00FE53E6" w:rsidRDefault="00FE53E6" w:rsidP="00FE53E6">
          <w:pPr>
            <w:tabs>
              <w:tab w:val="left" w:pos="709"/>
              <w:tab w:val="left" w:pos="5387"/>
            </w:tabs>
            <w:spacing w:after="120" w:line="240" w:lineRule="auto"/>
            <w:jc w:val="both"/>
            <w:rPr>
              <w:rFonts w:ascii="Arial" w:eastAsia="Calibri" w:hAnsi="Arial" w:cs="Arial"/>
              <w:color w:val="000000" w:themeColor="text1"/>
              <w:sz w:val="20"/>
              <w:szCs w:val="20"/>
            </w:rPr>
          </w:pPr>
          <w:r w:rsidRPr="00FE53E6">
            <w:rPr>
              <w:rFonts w:ascii="Arial" w:eastAsia="Calibri" w:hAnsi="Arial" w:cs="Arial"/>
              <w:color w:val="000000" w:themeColor="text1"/>
              <w:sz w:val="20"/>
              <w:szCs w:val="20"/>
            </w:rPr>
            <w:t xml:space="preserve">Obec Kostelecké Horky, IČO 00274984  </w:t>
          </w:r>
        </w:p>
      </w:sdtContent>
    </w:sdt>
    <w:p w14:paraId="2EE9ED46" w14:textId="3982CFAF" w:rsidR="00616664" w:rsidRPr="00FE53E6" w:rsidRDefault="00FE53E6" w:rsidP="00FE53E6">
      <w:pPr>
        <w:spacing w:after="120"/>
        <w:rPr>
          <w:rFonts w:ascii="Arial" w:hAnsi="Arial" w:cs="Arial"/>
          <w:sz w:val="20"/>
          <w:szCs w:val="20"/>
        </w:rPr>
      </w:pPr>
      <w:r w:rsidRPr="00FE53E6">
        <w:rPr>
          <w:rFonts w:ascii="Arial" w:hAnsi="Arial" w:cs="Arial"/>
          <w:sz w:val="20"/>
          <w:szCs w:val="20"/>
        </w:rPr>
        <w:t>Obec Lhoty u Potštejna, IČO 00275042</w:t>
      </w:r>
    </w:p>
    <w:p w14:paraId="6F99EE55" w14:textId="7D15FC5E" w:rsidR="00FE53E6" w:rsidRDefault="00FE53E6" w:rsidP="00FE53E6">
      <w:pPr>
        <w:spacing w:after="120"/>
        <w:rPr>
          <w:rFonts w:ascii="Arial" w:hAnsi="Arial" w:cs="Arial"/>
          <w:sz w:val="20"/>
          <w:szCs w:val="20"/>
        </w:rPr>
      </w:pPr>
      <w:r w:rsidRPr="00FE53E6">
        <w:rPr>
          <w:rFonts w:ascii="Arial" w:hAnsi="Arial" w:cs="Arial"/>
          <w:sz w:val="20"/>
          <w:szCs w:val="20"/>
        </w:rPr>
        <w:t>Obec Polom, IČO 00579165</w:t>
      </w:r>
    </w:p>
    <w:p w14:paraId="5A2D5B1D" w14:textId="3B7FCF1A" w:rsidR="00FE53E6" w:rsidRDefault="00FE53E6" w:rsidP="00FE53E6">
      <w:pPr>
        <w:spacing w:after="120"/>
        <w:rPr>
          <w:rFonts w:ascii="Arial" w:hAnsi="Arial" w:cs="Arial"/>
          <w:sz w:val="20"/>
          <w:szCs w:val="20"/>
        </w:rPr>
      </w:pPr>
      <w:r>
        <w:rPr>
          <w:rFonts w:ascii="Arial" w:hAnsi="Arial" w:cs="Arial"/>
          <w:sz w:val="20"/>
          <w:szCs w:val="20"/>
        </w:rPr>
        <w:t>Krajský úřad Královéhradeckého kraje</w:t>
      </w:r>
    </w:p>
    <w:p w14:paraId="6F691B10" w14:textId="2C1BB1B4" w:rsidR="00FE53E6" w:rsidRDefault="00FE53E6" w:rsidP="00FE53E6">
      <w:pPr>
        <w:spacing w:after="120"/>
        <w:rPr>
          <w:rFonts w:ascii="Arial" w:hAnsi="Arial" w:cs="Arial"/>
          <w:sz w:val="20"/>
          <w:szCs w:val="20"/>
        </w:rPr>
      </w:pPr>
      <w:r>
        <w:rPr>
          <w:rFonts w:ascii="Arial" w:hAnsi="Arial" w:cs="Arial"/>
          <w:sz w:val="20"/>
          <w:szCs w:val="20"/>
        </w:rPr>
        <w:t>Hasičský záchranný sbor Královéhradeckého kraje</w:t>
      </w:r>
    </w:p>
    <w:p w14:paraId="7FE37BCC" w14:textId="6467670F" w:rsidR="00FE53E6" w:rsidRPr="00FE53E6" w:rsidRDefault="00FE53E6" w:rsidP="00FE53E6">
      <w:pPr>
        <w:spacing w:after="120"/>
        <w:rPr>
          <w:rFonts w:ascii="Arial" w:hAnsi="Arial" w:cs="Arial"/>
          <w:sz w:val="20"/>
          <w:szCs w:val="20"/>
        </w:rPr>
      </w:pPr>
      <w:r>
        <w:rPr>
          <w:rFonts w:ascii="Arial" w:hAnsi="Arial" w:cs="Arial"/>
          <w:sz w:val="20"/>
          <w:szCs w:val="20"/>
        </w:rPr>
        <w:t>Krajská hygienická stanice Královéhradeckého kraje</w:t>
      </w:r>
    </w:p>
    <w:p w14:paraId="2EE9ED47"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ED4C" w14:textId="77777777" w:rsidR="00461078" w:rsidRDefault="00461078" w:rsidP="00461078">
      <w:pPr>
        <w:spacing w:after="0" w:line="240" w:lineRule="auto"/>
      </w:pPr>
      <w:r>
        <w:separator/>
      </w:r>
    </w:p>
  </w:endnote>
  <w:endnote w:type="continuationSeparator" w:id="0">
    <w:p w14:paraId="2EE9ED4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2EE9ED4E"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EE9ED4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ED4A" w14:textId="77777777" w:rsidR="00461078" w:rsidRDefault="00461078" w:rsidP="00461078">
      <w:pPr>
        <w:spacing w:after="0" w:line="240" w:lineRule="auto"/>
      </w:pPr>
      <w:r>
        <w:separator/>
      </w:r>
    </w:p>
  </w:footnote>
  <w:footnote w:type="continuationSeparator" w:id="0">
    <w:p w14:paraId="2EE9ED4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1DB"/>
    <w:multiLevelType w:val="hybridMultilevel"/>
    <w:tmpl w:val="3690973E"/>
    <w:lvl w:ilvl="0" w:tplc="8E328C2E">
      <w:start w:val="1"/>
      <w:numFmt w:val="decimal"/>
      <w:lvlText w:val="(%1)"/>
      <w:lvlJc w:val="left"/>
      <w:pPr>
        <w:ind w:left="1068" w:hanging="360"/>
      </w:pPr>
      <w:rPr>
        <w:rFonts w:hint="default"/>
        <w:b w:val="0"/>
        <w:sz w:val="20"/>
        <w:szCs w:val="2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CD3A76"/>
    <w:multiLevelType w:val="hybridMultilevel"/>
    <w:tmpl w:val="FC7CEC10"/>
    <w:lvl w:ilvl="0" w:tplc="04050017">
      <w:start w:val="1"/>
      <w:numFmt w:val="lowerLetter"/>
      <w:lvlText w:val="%1)"/>
      <w:lvlJc w:val="left"/>
      <w:pPr>
        <w:ind w:left="720" w:hanging="360"/>
      </w:pPr>
    </w:lvl>
    <w:lvl w:ilvl="1" w:tplc="CF7098B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14CC1"/>
    <w:multiLevelType w:val="hybridMultilevel"/>
    <w:tmpl w:val="9DF07EA6"/>
    <w:lvl w:ilvl="0" w:tplc="04050017">
      <w:start w:val="1"/>
      <w:numFmt w:val="lowerLetter"/>
      <w:lvlText w:val="%1)"/>
      <w:lvlJc w:val="left"/>
      <w:pPr>
        <w:ind w:left="720" w:hanging="360"/>
      </w:pPr>
    </w:lvl>
    <w:lvl w:ilvl="1" w:tplc="2E8CFFBE">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03288"/>
    <w:multiLevelType w:val="hybridMultilevel"/>
    <w:tmpl w:val="9B0A752A"/>
    <w:lvl w:ilvl="0" w:tplc="04050017">
      <w:start w:val="1"/>
      <w:numFmt w:val="lowerLetter"/>
      <w:lvlText w:val="%1)"/>
      <w:lvlJc w:val="left"/>
      <w:pPr>
        <w:ind w:left="720" w:hanging="360"/>
      </w:pPr>
    </w:lvl>
    <w:lvl w:ilvl="1" w:tplc="71680452">
      <w:start w:val="1"/>
      <w:numFmt w:val="decimal"/>
      <w:lvlText w:val="%2."/>
      <w:lvlJc w:val="left"/>
      <w:pPr>
        <w:ind w:left="1440" w:hanging="360"/>
      </w:pPr>
      <w:rPr>
        <w:rFonts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8B5CDC"/>
    <w:multiLevelType w:val="hybridMultilevel"/>
    <w:tmpl w:val="21A87F1E"/>
    <w:lvl w:ilvl="0" w:tplc="7304F73A">
      <w:start w:val="1"/>
      <w:numFmt w:val="decimal"/>
      <w:lvlText w:val="(%1)"/>
      <w:lvlJc w:val="left"/>
      <w:pPr>
        <w:tabs>
          <w:tab w:val="num" w:pos="397"/>
        </w:tabs>
        <w:ind w:left="397" w:hanging="397"/>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7156E9"/>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454862"/>
    <w:multiLevelType w:val="hybridMultilevel"/>
    <w:tmpl w:val="5972C076"/>
    <w:lvl w:ilvl="0" w:tplc="04050017">
      <w:start w:val="1"/>
      <w:numFmt w:val="lowerLetter"/>
      <w:lvlText w:val="%1)"/>
      <w:lvlJc w:val="left"/>
      <w:pPr>
        <w:ind w:left="720" w:hanging="360"/>
      </w:pPr>
    </w:lvl>
    <w:lvl w:ilvl="1" w:tplc="CF7098B8">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791CE9"/>
    <w:multiLevelType w:val="multilevel"/>
    <w:tmpl w:val="408229A6"/>
    <w:numStyleLink w:val="StylVcerovovPrvndek125cm3"/>
  </w:abstractNum>
  <w:abstractNum w:abstractNumId="11" w15:restartNumberingAfterBreak="0">
    <w:nsid w:val="5BD53A67"/>
    <w:multiLevelType w:val="hybridMultilevel"/>
    <w:tmpl w:val="A0208AE4"/>
    <w:lvl w:ilvl="0" w:tplc="8A10EE70">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97D2FE0"/>
    <w:multiLevelType w:val="hybridMultilevel"/>
    <w:tmpl w:val="51106390"/>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3556252">
    <w:abstractNumId w:val="7"/>
  </w:num>
  <w:num w:numId="2" w16cid:durableId="1700081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192025">
    <w:abstractNumId w:val="10"/>
    <w:lvlOverride w:ilvl="0">
      <w:lvl w:ilvl="0">
        <w:start w:val="1"/>
        <w:numFmt w:val="decimal"/>
        <w:isLgl/>
        <w:suff w:val="nothing"/>
        <w:lvlText w:val="Čl. %1"/>
        <w:lvlJc w:val="center"/>
        <w:pPr>
          <w:ind w:left="4537"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487357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28409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347941">
    <w:abstractNumId w:val="9"/>
  </w:num>
  <w:num w:numId="7" w16cid:durableId="700664990">
    <w:abstractNumId w:val="5"/>
  </w:num>
  <w:num w:numId="8" w16cid:durableId="364598215">
    <w:abstractNumId w:val="4"/>
  </w:num>
  <w:num w:numId="9" w16cid:durableId="1484196309">
    <w:abstractNumId w:val="1"/>
  </w:num>
  <w:num w:numId="10" w16cid:durableId="520751396">
    <w:abstractNumId w:val="13"/>
  </w:num>
  <w:num w:numId="11" w16cid:durableId="1568878952">
    <w:abstractNumId w:val="0"/>
  </w:num>
  <w:num w:numId="12" w16cid:durableId="692222183">
    <w:abstractNumId w:val="11"/>
  </w:num>
  <w:num w:numId="13" w16cid:durableId="454181194">
    <w:abstractNumId w:val="2"/>
  </w:num>
  <w:num w:numId="14" w16cid:durableId="560940771">
    <w:abstractNumId w:val="8"/>
  </w:num>
  <w:num w:numId="15" w16cid:durableId="442040591">
    <w:abstractNumId w:val="3"/>
  </w:num>
  <w:num w:numId="16" w16cid:durableId="1074472350">
    <w:abstractNumId w:val="12"/>
  </w:num>
  <w:num w:numId="17" w16cid:durableId="2058965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3011"/>
    <w:rsid w:val="001D091B"/>
    <w:rsid w:val="00201095"/>
    <w:rsid w:val="00206D6E"/>
    <w:rsid w:val="00256328"/>
    <w:rsid w:val="00312826"/>
    <w:rsid w:val="00362F56"/>
    <w:rsid w:val="00461078"/>
    <w:rsid w:val="005133F2"/>
    <w:rsid w:val="005F46DE"/>
    <w:rsid w:val="00601E2C"/>
    <w:rsid w:val="00616664"/>
    <w:rsid w:val="00645AC3"/>
    <w:rsid w:val="00661489"/>
    <w:rsid w:val="006F13F0"/>
    <w:rsid w:val="00740498"/>
    <w:rsid w:val="00772578"/>
    <w:rsid w:val="009066E7"/>
    <w:rsid w:val="009D3EF5"/>
    <w:rsid w:val="00AE71C0"/>
    <w:rsid w:val="00B022D3"/>
    <w:rsid w:val="00D27F3D"/>
    <w:rsid w:val="00DC4873"/>
    <w:rsid w:val="00E013C1"/>
    <w:rsid w:val="00FB3CB7"/>
    <w:rsid w:val="00FE53E6"/>
    <w:rsid w:val="00FF0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ED1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OdstavecsloOdstavecseseznamem"/>
    <w:next w:val="lnekslo"/>
    <w:autoRedefine/>
    <w:rsid w:val="009D3EF5"/>
    <w:pPr>
      <w:numPr>
        <w:numId w:val="0"/>
      </w:numPr>
      <w:spacing w:before="240" w:after="120"/>
      <w:ind w:firstLine="709"/>
    </w:pPr>
    <w:rPr>
      <w:rFonts w:cs="Arial"/>
      <w:sz w:val="22"/>
      <w:szCs w:val="22"/>
    </w:rPr>
  </w:style>
  <w:style w:type="paragraph" w:customStyle="1" w:styleId="CM4">
    <w:name w:val="CM4"/>
    <w:basedOn w:val="Normln"/>
    <w:next w:val="Normln"/>
    <w:uiPriority w:val="99"/>
    <w:rsid w:val="005F46DE"/>
    <w:pPr>
      <w:autoSpaceDE w:val="0"/>
      <w:autoSpaceDN w:val="0"/>
      <w:adjustRightInd w:val="0"/>
      <w:spacing w:after="0" w:line="240" w:lineRule="auto"/>
    </w:pPr>
    <w:rPr>
      <w:rFonts w:ascii="Times New Roman" w:hAnsi="Times New Roman" w:cs="Times New Roman"/>
      <w:sz w:val="24"/>
      <w:szCs w:val="24"/>
    </w:rPr>
  </w:style>
  <w:style w:type="character" w:styleId="Hypertextovodkaz">
    <w:name w:val="Hyperlink"/>
    <w:basedOn w:val="Standardnpsmoodstavce"/>
    <w:uiPriority w:val="99"/>
    <w:unhideWhenUsed/>
    <w:rsid w:val="005F46DE"/>
    <w:rPr>
      <w:color w:val="0563C1" w:themeColor="hyperlink"/>
      <w:u w:val="single"/>
    </w:rPr>
  </w:style>
  <w:style w:type="character" w:styleId="Nevyeenzmnka">
    <w:name w:val="Unresolved Mention"/>
    <w:basedOn w:val="Standardnpsmoodstavce"/>
    <w:uiPriority w:val="99"/>
    <w:semiHidden/>
    <w:unhideWhenUsed/>
    <w:rsid w:val="005F46DE"/>
    <w:rPr>
      <w:color w:val="605E5C"/>
      <w:shd w:val="clear" w:color="auto" w:fill="E1DFDD"/>
    </w:rPr>
  </w:style>
  <w:style w:type="paragraph" w:customStyle="1" w:styleId="Podpisovdoloka">
    <w:name w:val="Podpisová doložka"/>
    <w:basedOn w:val="Normln"/>
    <w:rsid w:val="005133F2"/>
    <w:pPr>
      <w:autoSpaceDE w:val="0"/>
      <w:autoSpaceDN w:val="0"/>
      <w:adjustRightInd w:val="0"/>
      <w:spacing w:after="0" w:line="240" w:lineRule="auto"/>
      <w:ind w:left="6373"/>
      <w:jc w:val="center"/>
    </w:pPr>
    <w:rPr>
      <w:rFonts w:ascii="Arial" w:eastAsia="Times New Roman" w:hAnsi="Arial" w:cs="Arial"/>
      <w:bCs/>
      <w:sz w:val="20"/>
      <w:szCs w:val="20"/>
      <w:lang w:eastAsia="cs-CZ"/>
    </w:rPr>
  </w:style>
  <w:style w:type="paragraph" w:styleId="Datum">
    <w:name w:val="Date"/>
    <w:basedOn w:val="Normln"/>
    <w:next w:val="Podpisovdoloka"/>
    <w:link w:val="DatumChar"/>
    <w:rsid w:val="005133F2"/>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5133F2"/>
    <w:rPr>
      <w:rFonts w:ascii="Arial" w:eastAsia="Arial Unicode MS" w:hAnsi="Arial" w:cs="Times New Roman"/>
      <w:sz w:val="20"/>
      <w:szCs w:val="24"/>
      <w:lang w:eastAsia="cs-CZ"/>
    </w:rPr>
  </w:style>
  <w:style w:type="character" w:styleId="Sledovanodkaz">
    <w:name w:val="FollowedHyperlink"/>
    <w:basedOn w:val="Standardnpsmoodstavce"/>
    <w:uiPriority w:val="99"/>
    <w:semiHidden/>
    <w:unhideWhenUsed/>
    <w:rsid w:val="006F1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094">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pasmo=CHOCEN-2024-KVSH-10K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1996</Words>
  <Characters>11782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16</cp:revision>
  <cp:lastPrinted>2024-01-31T12:01:00Z</cp:lastPrinted>
  <dcterms:created xsi:type="dcterms:W3CDTF">2022-01-27T08:47:00Z</dcterms:created>
  <dcterms:modified xsi:type="dcterms:W3CDTF">2024-01-31T12:23:00Z</dcterms:modified>
</cp:coreProperties>
</file>