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38FA" w14:textId="5D38102D" w:rsidR="00D11422" w:rsidRPr="008803AD" w:rsidRDefault="005F6E90" w:rsidP="0007759B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EABB85" wp14:editId="7B38A306">
                <wp:simplePos x="0" y="0"/>
                <wp:positionH relativeFrom="column">
                  <wp:posOffset>963295</wp:posOffset>
                </wp:positionH>
                <wp:positionV relativeFrom="page">
                  <wp:posOffset>320040</wp:posOffset>
                </wp:positionV>
                <wp:extent cx="3870960" cy="632460"/>
                <wp:effectExtent l="0" t="0" r="0" b="0"/>
                <wp:wrapTight wrapText="bothSides">
                  <wp:wrapPolygon edited="0">
                    <wp:start x="0" y="0"/>
                    <wp:lineTo x="0" y="20819"/>
                    <wp:lineTo x="21472" y="20819"/>
                    <wp:lineTo x="21472" y="0"/>
                    <wp:lineTo x="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DD2A41" w14:textId="77777777" w:rsidR="0007759B" w:rsidRPr="0007759B" w:rsidRDefault="0007759B" w:rsidP="0007759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759B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7FAADE78" w14:textId="77777777" w:rsidR="0007759B" w:rsidRPr="0007759B" w:rsidRDefault="0007759B" w:rsidP="0007759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759B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  <w:p w14:paraId="5925A025" w14:textId="77777777" w:rsidR="0007759B" w:rsidRPr="0007759B" w:rsidRDefault="0007759B" w:rsidP="0007759B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ABB8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5.85pt;margin-top:25.2pt;width:304.8pt;height:49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" stroked="f">
                <v:textbox>
                  <w:txbxContent>
                    <w:p w14:paraId="40DD2A41" w14:textId="77777777" w:rsidR="0007759B" w:rsidRPr="0007759B" w:rsidRDefault="0007759B" w:rsidP="0007759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07759B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7FAADE78" w14:textId="77777777" w:rsidR="0007759B" w:rsidRPr="0007759B" w:rsidRDefault="0007759B" w:rsidP="0007759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07759B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ZASTUPITELSTVO MĚSTA ŠUMPERKA</w:t>
                      </w:r>
                    </w:p>
                    <w:p w14:paraId="5925A025" w14:textId="77777777" w:rsidR="0007759B" w:rsidRPr="0007759B" w:rsidRDefault="0007759B" w:rsidP="0007759B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2470E">
        <w:rPr>
          <w:rFonts w:ascii="Franklin Gothic Book" w:hAnsi="Franklin Gothic Book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5442275" wp14:editId="73FA091D">
                <wp:simplePos x="0" y="0"/>
                <wp:positionH relativeFrom="margin">
                  <wp:posOffset>-277495</wp:posOffset>
                </wp:positionH>
                <wp:positionV relativeFrom="margin">
                  <wp:posOffset>-109220</wp:posOffset>
                </wp:positionV>
                <wp:extent cx="6499860" cy="9500870"/>
                <wp:effectExtent l="11430" t="10795" r="13335" b="13335"/>
                <wp:wrapNone/>
                <wp:docPr id="17028296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50087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9403A" id="AutoShape 8" o:spid="_x0000_s1026" style="position:absolute;margin-left:-21.85pt;margin-top:-8.6pt;width:511.8pt;height:748.1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" filled="f">
                <w10:wrap anchorx="margin" anchory="margin"/>
              </v:roundrect>
            </w:pict>
          </mc:Fallback>
        </mc:AlternateContent>
      </w:r>
    </w:p>
    <w:p w14:paraId="645E9DCB" w14:textId="77777777" w:rsidR="0007759B" w:rsidRDefault="0007759B" w:rsidP="0007759B">
      <w:pPr>
        <w:pStyle w:val="NormlnIMP"/>
        <w:spacing w:line="240" w:lineRule="auto"/>
        <w:rPr>
          <w:rFonts w:ascii="Franklin Gothic Book" w:hAnsi="Franklin Gothic Book" w:cs="Arial"/>
          <w:bCs/>
          <w:color w:val="000000"/>
          <w:sz w:val="22"/>
          <w:szCs w:val="22"/>
        </w:rPr>
      </w:pPr>
    </w:p>
    <w:p w14:paraId="1CD85FD2" w14:textId="77777777" w:rsidR="001753B7" w:rsidRPr="00D61980" w:rsidRDefault="001753B7" w:rsidP="008803AD">
      <w:pPr>
        <w:pStyle w:val="NormlnIMP"/>
        <w:spacing w:line="240" w:lineRule="auto"/>
        <w:jc w:val="center"/>
        <w:rPr>
          <w:rFonts w:ascii="Franklin Gothic Medium" w:hAnsi="Franklin Gothic Medium" w:cs="Arial"/>
          <w:b/>
          <w:color w:val="000000"/>
          <w:sz w:val="28"/>
          <w:szCs w:val="28"/>
        </w:rPr>
      </w:pPr>
      <w:r w:rsidRPr="00D61980">
        <w:rPr>
          <w:rFonts w:ascii="Franklin Gothic Medium" w:hAnsi="Franklin Gothic Medium" w:cs="Arial"/>
          <w:b/>
          <w:color w:val="000000"/>
          <w:sz w:val="28"/>
          <w:szCs w:val="28"/>
        </w:rPr>
        <w:t>OBECNĚ ZÁVAZNÁ VYHLÁŠKA</w:t>
      </w:r>
    </w:p>
    <w:p w14:paraId="33E0C46C" w14:textId="77777777" w:rsidR="00D11422" w:rsidRPr="00D61980" w:rsidRDefault="008803AD" w:rsidP="008803AD">
      <w:pPr>
        <w:pStyle w:val="NormlnIMP"/>
        <w:spacing w:line="240" w:lineRule="auto"/>
        <w:jc w:val="center"/>
        <w:rPr>
          <w:rFonts w:ascii="Franklin Gothic Medium" w:hAnsi="Franklin Gothic Medium" w:cs="Arial"/>
          <w:b/>
          <w:color w:val="000000"/>
          <w:sz w:val="28"/>
          <w:szCs w:val="28"/>
        </w:rPr>
      </w:pPr>
      <w:r w:rsidRPr="00D61980">
        <w:rPr>
          <w:rFonts w:ascii="Franklin Gothic Medium" w:hAnsi="Franklin Gothic Medium" w:cs="Arial"/>
          <w:b/>
          <w:color w:val="000000"/>
          <w:sz w:val="28"/>
          <w:szCs w:val="28"/>
        </w:rPr>
        <w:t>O STANOVENÍ OBECNÍHO SYSTÉMU ODPADOVÉHO HOSPODÁŘSTVÍ</w:t>
      </w:r>
    </w:p>
    <w:p w14:paraId="50DC2180" w14:textId="77777777" w:rsidR="00D11422" w:rsidRDefault="00D11422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27FE032B" w14:textId="77777777" w:rsidR="00480BFD" w:rsidRPr="00480BFD" w:rsidRDefault="00480BFD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6CC5007" w14:textId="08BD31E7" w:rsidR="00D11422" w:rsidRPr="008803AD" w:rsidRDefault="00D11422" w:rsidP="008803AD">
      <w:pPr>
        <w:pStyle w:val="Zkladntext"/>
        <w:spacing w:after="0"/>
        <w:jc w:val="both"/>
        <w:rPr>
          <w:rFonts w:ascii="Franklin Gothic Book" w:hAnsi="Franklin Gothic Book" w:cs="Arial"/>
          <w:sz w:val="20"/>
        </w:rPr>
      </w:pPr>
      <w:r w:rsidRPr="008803AD">
        <w:rPr>
          <w:rFonts w:ascii="Franklin Gothic Book" w:hAnsi="Franklin Gothic Book" w:cs="Arial"/>
          <w:sz w:val="20"/>
        </w:rPr>
        <w:t>Zastupitelstvo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města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Šumperka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se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na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svém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zasedání</w:t>
      </w:r>
      <w:r w:rsidRPr="008803AD">
        <w:rPr>
          <w:rFonts w:ascii="Franklin Gothic Book" w:hAnsi="Franklin Gothic Book" w:cs="Arial"/>
          <w:spacing w:val="-26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dne</w:t>
      </w:r>
      <w:r w:rsidR="00D035A2" w:rsidRPr="008803AD">
        <w:rPr>
          <w:rFonts w:ascii="Franklin Gothic Book" w:hAnsi="Franklin Gothic Book" w:cs="Arial"/>
          <w:sz w:val="20"/>
        </w:rPr>
        <w:t xml:space="preserve"> </w:t>
      </w:r>
      <w:r w:rsidR="005E1D07">
        <w:rPr>
          <w:rFonts w:ascii="Franklin Gothic Book" w:hAnsi="Franklin Gothic Book" w:cs="Arial"/>
          <w:sz w:val="20"/>
        </w:rPr>
        <w:t>30.10.2023</w:t>
      </w:r>
      <w:r w:rsidR="00844EF1">
        <w:rPr>
          <w:rFonts w:ascii="Franklin Gothic Book" w:hAnsi="Franklin Gothic Book" w:cs="Arial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usnesením</w:t>
      </w:r>
      <w:r w:rsidRPr="008803AD">
        <w:rPr>
          <w:rFonts w:ascii="Franklin Gothic Book" w:hAnsi="Franklin Gothic Book" w:cs="Arial"/>
          <w:spacing w:val="-25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č</w:t>
      </w:r>
      <w:r w:rsidR="008803AD">
        <w:rPr>
          <w:rFonts w:ascii="Franklin Gothic Book" w:hAnsi="Franklin Gothic Book" w:cs="Arial"/>
          <w:sz w:val="20"/>
        </w:rPr>
        <w:t xml:space="preserve">. </w:t>
      </w:r>
      <w:r w:rsidR="0072470E">
        <w:rPr>
          <w:rFonts w:ascii="Franklin Gothic Book" w:hAnsi="Franklin Gothic Book" w:cs="Arial"/>
          <w:sz w:val="20"/>
        </w:rPr>
        <w:t>233</w:t>
      </w:r>
      <w:r w:rsidR="008803AD">
        <w:rPr>
          <w:rFonts w:ascii="Franklin Gothic Book" w:hAnsi="Franklin Gothic Book" w:cs="Arial"/>
          <w:sz w:val="20"/>
        </w:rPr>
        <w:t>/2</w:t>
      </w:r>
      <w:r w:rsidR="001753B7">
        <w:rPr>
          <w:rFonts w:ascii="Franklin Gothic Book" w:hAnsi="Franklin Gothic Book" w:cs="Arial"/>
          <w:sz w:val="20"/>
        </w:rPr>
        <w:t>3</w:t>
      </w:r>
      <w:r w:rsidRPr="008803AD">
        <w:rPr>
          <w:rFonts w:ascii="Franklin Gothic Book" w:hAnsi="Franklin Gothic Book" w:cs="Arial"/>
          <w:spacing w:val="-27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 xml:space="preserve">usneslo vydat </w:t>
      </w:r>
      <w:r w:rsidR="008803AD" w:rsidRPr="008803AD">
        <w:rPr>
          <w:rFonts w:ascii="Franklin Gothic Book" w:hAnsi="Franklin Gothic Book" w:cs="Arial"/>
          <w:sz w:val="20"/>
        </w:rPr>
        <w:t>v</w:t>
      </w:r>
      <w:r w:rsidR="008803AD">
        <w:rPr>
          <w:rFonts w:ascii="Franklin Gothic Book" w:hAnsi="Franklin Gothic Book" w:cs="Arial"/>
          <w:sz w:val="20"/>
        </w:rPr>
        <w:t> </w:t>
      </w:r>
      <w:r w:rsidR="008803AD" w:rsidRPr="008803AD">
        <w:rPr>
          <w:rFonts w:ascii="Franklin Gothic Book" w:hAnsi="Franklin Gothic Book" w:cs="Arial"/>
          <w:sz w:val="20"/>
        </w:rPr>
        <w:t>souladu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s</w:t>
      </w:r>
      <w:r w:rsidR="00C8324D">
        <w:rPr>
          <w:rFonts w:ascii="Franklin Gothic Book" w:hAnsi="Franklin Gothic Book" w:cs="Arial"/>
          <w:sz w:val="20"/>
        </w:rPr>
        <w:t> </w:t>
      </w:r>
      <w:r w:rsidR="008803AD" w:rsidRPr="008803AD">
        <w:rPr>
          <w:rFonts w:ascii="Franklin Gothic Book" w:hAnsi="Franklin Gothic Book" w:cs="Arial"/>
          <w:sz w:val="20"/>
        </w:rPr>
        <w:t>ustanoveními</w:t>
      </w:r>
      <w:r w:rsidR="008803AD" w:rsidRPr="008803AD">
        <w:rPr>
          <w:rFonts w:ascii="Franklin Gothic Book" w:hAnsi="Franklin Gothic Book" w:cs="Arial"/>
          <w:spacing w:val="-13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§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10</w:t>
      </w:r>
      <w:r w:rsidR="008803AD" w:rsidRPr="008803AD">
        <w:rPr>
          <w:rFonts w:ascii="Franklin Gothic Book" w:hAnsi="Franklin Gothic Book" w:cs="Arial"/>
          <w:spacing w:val="-8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písm.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d)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a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§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84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odst.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2</w:t>
      </w:r>
      <w:r w:rsidR="008803AD" w:rsidRPr="008803AD">
        <w:rPr>
          <w:rFonts w:ascii="Franklin Gothic Book" w:hAnsi="Franklin Gothic Book" w:cs="Arial"/>
          <w:spacing w:val="-10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písm.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h)</w:t>
      </w:r>
      <w:r w:rsidR="008803AD" w:rsidRPr="008803AD">
        <w:rPr>
          <w:rFonts w:ascii="Franklin Gothic Book" w:hAnsi="Franklin Gothic Book" w:cs="Arial"/>
          <w:spacing w:val="-12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zákona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č.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12</w:t>
      </w:r>
      <w:r w:rsidR="00672710">
        <w:rPr>
          <w:rFonts w:ascii="Franklin Gothic Book" w:hAnsi="Franklin Gothic Book" w:cs="Arial"/>
          <w:sz w:val="20"/>
        </w:rPr>
        <w:t>8</w:t>
      </w:r>
      <w:r w:rsidR="008803AD" w:rsidRPr="008803AD">
        <w:rPr>
          <w:rFonts w:ascii="Franklin Gothic Book" w:hAnsi="Franklin Gothic Book" w:cs="Arial"/>
          <w:sz w:val="20"/>
        </w:rPr>
        <w:t>/2000</w:t>
      </w:r>
      <w:r w:rsidR="008803AD" w:rsidRPr="008803AD">
        <w:rPr>
          <w:rFonts w:ascii="Franklin Gothic Book" w:hAnsi="Franklin Gothic Book" w:cs="Arial"/>
          <w:spacing w:val="-9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Sb.,</w:t>
      </w:r>
      <w:r w:rsidR="008803AD" w:rsidRPr="008803AD">
        <w:rPr>
          <w:rFonts w:ascii="Franklin Gothic Book" w:hAnsi="Franklin Gothic Book" w:cs="Arial"/>
          <w:spacing w:val="-11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</w:t>
      </w:r>
      <w:r w:rsidR="008803AD" w:rsidRPr="008803AD">
        <w:rPr>
          <w:rFonts w:ascii="Franklin Gothic Book" w:hAnsi="Franklin Gothic Book" w:cs="Arial"/>
          <w:spacing w:val="-18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>obcích</w:t>
      </w:r>
      <w:r w:rsidR="008803AD" w:rsidRPr="008803AD">
        <w:rPr>
          <w:rFonts w:ascii="Franklin Gothic Book" w:hAnsi="Franklin Gothic Book" w:cs="Arial"/>
          <w:spacing w:val="-12"/>
          <w:sz w:val="20"/>
        </w:rPr>
        <w:t xml:space="preserve"> </w:t>
      </w:r>
      <w:r w:rsidR="008803AD" w:rsidRPr="008803AD">
        <w:rPr>
          <w:rFonts w:ascii="Franklin Gothic Book" w:hAnsi="Franklin Gothic Book" w:cs="Arial"/>
          <w:sz w:val="20"/>
        </w:rPr>
        <w:t xml:space="preserve">(obecní zřízení), ve znění pozdějších předpisů </w:t>
      </w:r>
      <w:r w:rsidR="008803AD">
        <w:rPr>
          <w:rFonts w:ascii="Franklin Gothic Book" w:hAnsi="Franklin Gothic Book" w:cs="Arial"/>
          <w:sz w:val="20"/>
        </w:rPr>
        <w:t xml:space="preserve">a </w:t>
      </w:r>
      <w:r w:rsidRPr="008803AD">
        <w:rPr>
          <w:rFonts w:ascii="Franklin Gothic Book" w:hAnsi="Franklin Gothic Book" w:cs="Arial"/>
          <w:sz w:val="20"/>
        </w:rPr>
        <w:t xml:space="preserve">na základě § </w:t>
      </w:r>
      <w:r w:rsidR="00D035A2" w:rsidRPr="008803AD">
        <w:rPr>
          <w:rFonts w:ascii="Franklin Gothic Book" w:hAnsi="Franklin Gothic Book" w:cs="Arial"/>
          <w:sz w:val="20"/>
        </w:rPr>
        <w:t>59</w:t>
      </w:r>
      <w:r w:rsidRPr="008803AD">
        <w:rPr>
          <w:rFonts w:ascii="Franklin Gothic Book" w:hAnsi="Franklin Gothic Book" w:cs="Arial"/>
          <w:sz w:val="20"/>
        </w:rPr>
        <w:t xml:space="preserve"> odst. </w:t>
      </w:r>
      <w:r w:rsidR="00D035A2" w:rsidRPr="008803AD">
        <w:rPr>
          <w:rFonts w:ascii="Franklin Gothic Book" w:hAnsi="Franklin Gothic Book" w:cs="Arial"/>
          <w:sz w:val="20"/>
        </w:rPr>
        <w:t>4</w:t>
      </w:r>
      <w:r w:rsidRPr="008803AD">
        <w:rPr>
          <w:rFonts w:ascii="Franklin Gothic Book" w:hAnsi="Franklin Gothic Book" w:cs="Arial"/>
          <w:sz w:val="20"/>
        </w:rPr>
        <w:t xml:space="preserve"> zákona č.</w:t>
      </w:r>
      <w:r w:rsidR="008803AD">
        <w:rPr>
          <w:rFonts w:ascii="Franklin Gothic Book" w:hAnsi="Franklin Gothic Book" w:cs="Arial"/>
          <w:sz w:val="20"/>
        </w:rPr>
        <w:t> </w:t>
      </w:r>
      <w:r w:rsidR="00D035A2" w:rsidRPr="008803AD">
        <w:rPr>
          <w:rFonts w:ascii="Franklin Gothic Book" w:hAnsi="Franklin Gothic Book" w:cs="Arial"/>
          <w:sz w:val="20"/>
        </w:rPr>
        <w:t>541/2020</w:t>
      </w:r>
      <w:r w:rsidRPr="008803AD">
        <w:rPr>
          <w:rFonts w:ascii="Franklin Gothic Book" w:hAnsi="Franklin Gothic Book" w:cs="Arial"/>
          <w:sz w:val="20"/>
        </w:rPr>
        <w:t xml:space="preserve"> Sb., o odpadech</w:t>
      </w:r>
      <w:r w:rsidR="00C8324D">
        <w:rPr>
          <w:rFonts w:ascii="Franklin Gothic Book" w:hAnsi="Franklin Gothic Book" w:cs="Arial"/>
          <w:sz w:val="20"/>
        </w:rPr>
        <w:t>, ve znění pozdějších předpisů</w:t>
      </w:r>
      <w:r w:rsidRPr="008803AD">
        <w:rPr>
          <w:rFonts w:ascii="Franklin Gothic Book" w:hAnsi="Franklin Gothic Book" w:cs="Arial"/>
          <w:sz w:val="20"/>
        </w:rPr>
        <w:t>, tuto</w:t>
      </w:r>
      <w:r w:rsidRPr="008803AD">
        <w:rPr>
          <w:rFonts w:ascii="Franklin Gothic Book" w:hAnsi="Franklin Gothic Book" w:cs="Arial"/>
          <w:spacing w:val="-3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obecně</w:t>
      </w:r>
      <w:r w:rsidRPr="008803AD">
        <w:rPr>
          <w:rFonts w:ascii="Franklin Gothic Book" w:hAnsi="Franklin Gothic Book" w:cs="Arial"/>
          <w:spacing w:val="-4"/>
          <w:sz w:val="20"/>
        </w:rPr>
        <w:t xml:space="preserve"> </w:t>
      </w:r>
      <w:r w:rsidRPr="008803AD">
        <w:rPr>
          <w:rFonts w:ascii="Franklin Gothic Book" w:hAnsi="Franklin Gothic Book" w:cs="Arial"/>
          <w:sz w:val="20"/>
        </w:rPr>
        <w:t>závaznou vyhlášku</w:t>
      </w:r>
      <w:r w:rsidR="00D035A2" w:rsidRPr="008803AD">
        <w:rPr>
          <w:rFonts w:ascii="Franklin Gothic Book" w:hAnsi="Franklin Gothic Book" w:cs="Arial"/>
          <w:sz w:val="20"/>
        </w:rPr>
        <w:t xml:space="preserve"> (dále jen vyhláška)</w:t>
      </w:r>
      <w:r w:rsidRPr="008803AD">
        <w:rPr>
          <w:rFonts w:ascii="Franklin Gothic Book" w:hAnsi="Franklin Gothic Book" w:cs="Arial"/>
          <w:sz w:val="20"/>
        </w:rPr>
        <w:t>:</w:t>
      </w:r>
    </w:p>
    <w:p w14:paraId="7726FA5A" w14:textId="77777777" w:rsidR="00965EB8" w:rsidRPr="008803AD" w:rsidRDefault="00965EB8" w:rsidP="008803AD">
      <w:pPr>
        <w:pStyle w:val="Zkladntext"/>
        <w:spacing w:after="0"/>
        <w:ind w:right="491"/>
        <w:jc w:val="both"/>
        <w:rPr>
          <w:rFonts w:ascii="Franklin Gothic Book" w:hAnsi="Franklin Gothic Book" w:cs="Arial"/>
          <w:sz w:val="20"/>
        </w:rPr>
      </w:pPr>
    </w:p>
    <w:p w14:paraId="2D5F386C" w14:textId="77777777" w:rsidR="00D11422" w:rsidRPr="00CE6E7F" w:rsidRDefault="00D11422" w:rsidP="00CE6E7F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CE6E7F">
        <w:rPr>
          <w:rFonts w:ascii="Franklin Gothic Book" w:hAnsi="Franklin Gothic Book"/>
          <w:b/>
          <w:bCs/>
          <w:sz w:val="20"/>
          <w:szCs w:val="20"/>
        </w:rPr>
        <w:t>Čl. 1</w:t>
      </w:r>
    </w:p>
    <w:p w14:paraId="3904461A" w14:textId="77777777" w:rsidR="00D11422" w:rsidRPr="00CE6E7F" w:rsidRDefault="00D11422" w:rsidP="00CE6E7F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CE6E7F">
        <w:rPr>
          <w:rFonts w:ascii="Franklin Gothic Book" w:hAnsi="Franklin Gothic Book"/>
          <w:b/>
          <w:bCs/>
          <w:sz w:val="20"/>
          <w:szCs w:val="20"/>
        </w:rPr>
        <w:t>Úvodní ustanovení</w:t>
      </w:r>
    </w:p>
    <w:p w14:paraId="74021621" w14:textId="77777777" w:rsidR="00D11422" w:rsidRPr="008803AD" w:rsidRDefault="00D11422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Tato vyhláška stanovuje </w:t>
      </w:r>
      <w:r w:rsidR="00D035A2" w:rsidRPr="008803AD">
        <w:rPr>
          <w:rFonts w:ascii="Franklin Gothic Book" w:hAnsi="Franklin Gothic Book" w:cs="Arial"/>
          <w:sz w:val="20"/>
          <w:szCs w:val="20"/>
        </w:rPr>
        <w:t xml:space="preserve">obecní </w:t>
      </w:r>
      <w:r w:rsidRPr="008803AD">
        <w:rPr>
          <w:rFonts w:ascii="Franklin Gothic Book" w:hAnsi="Franklin Gothic Book" w:cs="Arial"/>
          <w:sz w:val="20"/>
          <w:szCs w:val="20"/>
        </w:rPr>
        <w:t xml:space="preserve">systém </w:t>
      </w:r>
      <w:r w:rsidR="00D035A2" w:rsidRPr="008803AD">
        <w:rPr>
          <w:rFonts w:ascii="Franklin Gothic Book" w:hAnsi="Franklin Gothic Book" w:cs="Arial"/>
          <w:sz w:val="20"/>
          <w:szCs w:val="20"/>
        </w:rPr>
        <w:t xml:space="preserve">odpadového hospodářství </w:t>
      </w:r>
      <w:r w:rsidRPr="008803AD">
        <w:rPr>
          <w:rFonts w:ascii="Franklin Gothic Book" w:hAnsi="Franklin Gothic Book" w:cs="Arial"/>
          <w:sz w:val="20"/>
          <w:szCs w:val="20"/>
        </w:rPr>
        <w:t>na území města Šumperka.</w:t>
      </w:r>
    </w:p>
    <w:p w14:paraId="0F17E328" w14:textId="77777777" w:rsidR="00D035A2" w:rsidRPr="00070685" w:rsidRDefault="00D035A2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Každý je povinen odpad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 nebo movitou věc</w:t>
      </w:r>
      <w:r w:rsidRPr="008803AD">
        <w:rPr>
          <w:rFonts w:ascii="Franklin Gothic Book" w:hAnsi="Franklin Gothic Book" w:cs="Arial"/>
          <w:sz w:val="20"/>
          <w:szCs w:val="20"/>
        </w:rPr>
        <w:t>, kter</w:t>
      </w:r>
      <w:r w:rsidR="00DF349B" w:rsidRPr="008803AD">
        <w:rPr>
          <w:rFonts w:ascii="Franklin Gothic Book" w:hAnsi="Franklin Gothic Book" w:cs="Arial"/>
          <w:sz w:val="20"/>
          <w:szCs w:val="20"/>
        </w:rPr>
        <w:t>é</w:t>
      </w:r>
      <w:r w:rsidRPr="008803AD">
        <w:rPr>
          <w:rFonts w:ascii="Franklin Gothic Book" w:hAnsi="Franklin Gothic Book" w:cs="Arial"/>
          <w:sz w:val="20"/>
          <w:szCs w:val="20"/>
        </w:rPr>
        <w:t xml:space="preserve"> předává do obecního systému, odkládat na místa určená obcí v souladu s povinnostmi stanovenými pro daný druh, kategorii nebo materiál odpadu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nebo movitých věcí </w:t>
      </w:r>
      <w:r w:rsidRPr="008803AD">
        <w:rPr>
          <w:rFonts w:ascii="Franklin Gothic Book" w:hAnsi="Franklin Gothic Book" w:cs="Arial"/>
          <w:sz w:val="20"/>
          <w:szCs w:val="20"/>
        </w:rPr>
        <w:t>zákonem o odpadech a touto vyhláškou</w:t>
      </w:r>
      <w:r w:rsidR="008803AD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552A11">
        <w:rPr>
          <w:rFonts w:ascii="Franklin Gothic Book" w:hAnsi="Franklin Gothic Book" w:cs="Arial"/>
          <w:sz w:val="20"/>
          <w:szCs w:val="20"/>
        </w:rPr>
        <w:t xml:space="preserve">, </w:t>
      </w:r>
      <w:r w:rsidR="00552A11" w:rsidRPr="00070685">
        <w:rPr>
          <w:rFonts w:ascii="Franklin Gothic Book" w:hAnsi="Franklin Gothic Book" w:cs="Arial"/>
          <w:sz w:val="20"/>
          <w:szCs w:val="20"/>
        </w:rPr>
        <w:t>případně na místa určená obcí uvedená na</w:t>
      </w:r>
      <w:r w:rsidR="00DA0535">
        <w:rPr>
          <w:rFonts w:ascii="Franklin Gothic Book" w:hAnsi="Franklin Gothic Book" w:cs="Arial"/>
          <w:sz w:val="20"/>
          <w:szCs w:val="20"/>
        </w:rPr>
        <w:t> </w:t>
      </w:r>
      <w:r w:rsidR="00552A11" w:rsidRPr="00070685">
        <w:rPr>
          <w:rFonts w:ascii="Franklin Gothic Book" w:hAnsi="Franklin Gothic Book" w:cs="Arial"/>
          <w:sz w:val="20"/>
          <w:szCs w:val="20"/>
        </w:rPr>
        <w:t>webových stránkách města nebo v Šumperském zpravodaji.</w:t>
      </w:r>
    </w:p>
    <w:p w14:paraId="2272300D" w14:textId="77777777" w:rsidR="009F0DD5" w:rsidRPr="008803AD" w:rsidRDefault="009F0DD5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V okamžiku, kdy osoba zapojená do obecního systému odloží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movitou věc nebo </w:t>
      </w:r>
      <w:r w:rsidRPr="008803AD">
        <w:rPr>
          <w:rFonts w:ascii="Franklin Gothic Book" w:hAnsi="Franklin Gothic Book" w:cs="Arial"/>
          <w:sz w:val="20"/>
          <w:szCs w:val="20"/>
        </w:rPr>
        <w:t xml:space="preserve">odpad, s výjimkou výrobků s ukončenou životností, na místě obcí k tomuto účelu určeném, stává se obec vlastníkem </w:t>
      </w:r>
      <w:r w:rsidR="00DF349B" w:rsidRPr="008803AD">
        <w:rPr>
          <w:rFonts w:ascii="Franklin Gothic Book" w:hAnsi="Franklin Gothic Book" w:cs="Arial"/>
          <w:sz w:val="20"/>
          <w:szCs w:val="20"/>
        </w:rPr>
        <w:t xml:space="preserve">této movité věci nebo </w:t>
      </w:r>
      <w:r w:rsidRPr="008803AD">
        <w:rPr>
          <w:rFonts w:ascii="Franklin Gothic Book" w:hAnsi="Franklin Gothic Book" w:cs="Arial"/>
          <w:sz w:val="20"/>
          <w:szCs w:val="20"/>
        </w:rPr>
        <w:t>odpadu</w:t>
      </w:r>
      <w:r w:rsidR="00570528">
        <w:rPr>
          <w:rStyle w:val="Odkaznavysvtlivky"/>
          <w:rFonts w:ascii="Franklin Gothic Book" w:hAnsi="Franklin Gothic Book" w:cs="Arial"/>
          <w:sz w:val="20"/>
          <w:szCs w:val="20"/>
        </w:rPr>
        <w:endnoteReference w:id="2"/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11AA373F" w14:textId="77777777" w:rsidR="009F0DD5" w:rsidRPr="008803AD" w:rsidRDefault="009F0DD5" w:rsidP="008803AD">
      <w:pPr>
        <w:numPr>
          <w:ilvl w:val="0"/>
          <w:numId w:val="1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Stanoviště sběrných nádob je místo, kde jsou sběrné nádoby trvale nebo přechodně umístěny za</w:t>
      </w:r>
      <w:r w:rsidR="0007759B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 xml:space="preserve">účelem dalšího </w:t>
      </w:r>
      <w:r w:rsidRPr="00D61522">
        <w:rPr>
          <w:rFonts w:ascii="Franklin Gothic Book" w:hAnsi="Franklin Gothic Book" w:cs="Arial"/>
          <w:sz w:val="20"/>
          <w:szCs w:val="20"/>
        </w:rPr>
        <w:t>nakládání s komunálním odpadem. Stanoviště</w:t>
      </w:r>
      <w:r w:rsidRPr="008803AD">
        <w:rPr>
          <w:rFonts w:ascii="Franklin Gothic Book" w:hAnsi="Franklin Gothic Book" w:cs="Arial"/>
          <w:sz w:val="20"/>
          <w:szCs w:val="20"/>
        </w:rPr>
        <w:t xml:space="preserve"> sběrných nádob jsou individuální nebo společná pro více uživatelů.</w:t>
      </w:r>
    </w:p>
    <w:p w14:paraId="4A161B2B" w14:textId="77777777" w:rsidR="00D11422" w:rsidRPr="008803AD" w:rsidRDefault="00D11422" w:rsidP="008803AD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4D1D0BB3" w14:textId="77777777" w:rsidR="00D11422" w:rsidRPr="008803AD" w:rsidRDefault="00D1142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6E56AC04" w14:textId="77777777" w:rsidR="00D11422" w:rsidRPr="00B72951" w:rsidRDefault="009F0DD5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B72951">
        <w:rPr>
          <w:rFonts w:ascii="Franklin Gothic Book" w:hAnsi="Franklin Gothic Book" w:cs="Arial"/>
          <w:b/>
          <w:sz w:val="20"/>
          <w:szCs w:val="20"/>
        </w:rPr>
        <w:t>Oddělené soustřeďování komunálního odpadu</w:t>
      </w:r>
    </w:p>
    <w:p w14:paraId="0E11F511" w14:textId="77777777" w:rsidR="00D11422" w:rsidRPr="008803AD" w:rsidRDefault="009F0DD5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Osoby předávající komunální odpad na místa určená obcí jsou povinny odděleně soustřeďovat následující složky:</w:t>
      </w:r>
    </w:p>
    <w:p w14:paraId="61F337F5" w14:textId="77777777" w:rsidR="00D11422" w:rsidRPr="00070685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070685">
        <w:rPr>
          <w:rFonts w:ascii="Franklin Gothic Book" w:hAnsi="Franklin Gothic Book" w:cs="Arial"/>
          <w:bCs/>
          <w:sz w:val="20"/>
          <w:szCs w:val="20"/>
        </w:rPr>
        <w:t>b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iologick</w:t>
      </w:r>
      <w:r w:rsidR="009F0DD5" w:rsidRPr="00070685">
        <w:rPr>
          <w:rFonts w:ascii="Franklin Gothic Book" w:hAnsi="Franklin Gothic Book" w:cs="Arial"/>
          <w:bCs/>
          <w:sz w:val="20"/>
          <w:szCs w:val="20"/>
        </w:rPr>
        <w:t xml:space="preserve">é odpady 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rostlinného původu</w:t>
      </w:r>
      <w:r w:rsidR="00B50298" w:rsidRPr="00070685"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>(</w:t>
      </w:r>
      <w:r w:rsidR="00B50298" w:rsidRPr="00070685">
        <w:rPr>
          <w:rFonts w:ascii="Franklin Gothic Book" w:hAnsi="Franklin Gothic Book" w:cs="Arial"/>
          <w:bCs/>
          <w:sz w:val="20"/>
          <w:szCs w:val="20"/>
        </w:rPr>
        <w:t>ze zahrad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>)</w:t>
      </w:r>
      <w:r w:rsidR="00D11422" w:rsidRPr="00070685">
        <w:rPr>
          <w:rFonts w:ascii="Franklin Gothic Book" w:hAnsi="Franklin Gothic Book" w:cs="Arial"/>
          <w:bCs/>
          <w:sz w:val="20"/>
          <w:szCs w:val="20"/>
        </w:rPr>
        <w:t>,</w:t>
      </w:r>
    </w:p>
    <w:p w14:paraId="4AB6A757" w14:textId="77777777" w:rsidR="00B50298" w:rsidRPr="00070685" w:rsidRDefault="00B50298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070685">
        <w:rPr>
          <w:rFonts w:ascii="Franklin Gothic Book" w:hAnsi="Franklin Gothic Book" w:cs="Arial"/>
          <w:bCs/>
          <w:sz w:val="20"/>
          <w:szCs w:val="20"/>
        </w:rPr>
        <w:t>potravinový a kuchyňský odpad rostlinného a živočišného původu,</w:t>
      </w:r>
    </w:p>
    <w:p w14:paraId="5C3E9FAD" w14:textId="77777777" w:rsidR="00D11422" w:rsidRPr="008803AD" w:rsidRDefault="00B50298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apír,</w:t>
      </w:r>
    </w:p>
    <w:p w14:paraId="69809F57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lasty včetně PET lahví,</w:t>
      </w:r>
    </w:p>
    <w:p w14:paraId="066DB13D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s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klo,</w:t>
      </w:r>
    </w:p>
    <w:p w14:paraId="39352277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k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ovy,</w:t>
      </w:r>
    </w:p>
    <w:p w14:paraId="4677F6A3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ápojov</w:t>
      </w:r>
      <w:r w:rsidR="001942EF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é 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karton</w:t>
      </w:r>
      <w:r w:rsidR="001942EF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y</w:t>
      </w:r>
      <w:r w:rsidR="00662358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,</w:t>
      </w:r>
    </w:p>
    <w:p w14:paraId="033DA907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t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extil,</w:t>
      </w:r>
    </w:p>
    <w:p w14:paraId="6F8A34E7" w14:textId="77777777" w:rsidR="00A91B26" w:rsidRPr="00C8324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j</w:t>
      </w:r>
      <w:r w:rsidR="00A91B26" w:rsidRPr="00C8324D">
        <w:rPr>
          <w:rFonts w:ascii="Franklin Gothic Book" w:hAnsi="Franklin Gothic Book" w:cs="Arial"/>
          <w:bCs/>
          <w:color w:val="000000"/>
          <w:sz w:val="20"/>
          <w:szCs w:val="20"/>
        </w:rPr>
        <w:t>edlé oleje a tuky,</w:t>
      </w:r>
    </w:p>
    <w:p w14:paraId="241C6713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iCs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ebezpečné odpady,</w:t>
      </w:r>
    </w:p>
    <w:p w14:paraId="70AB16B2" w14:textId="77777777" w:rsidR="00D11422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o</w:t>
      </w:r>
      <w:r w:rsidR="00D11422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bjemný odpad,</w:t>
      </w:r>
    </w:p>
    <w:p w14:paraId="6E929FD9" w14:textId="77777777" w:rsidR="00A91B26" w:rsidRPr="008803AD" w:rsidRDefault="00C8324D" w:rsidP="00C8324D">
      <w:pPr>
        <w:numPr>
          <w:ilvl w:val="1"/>
          <w:numId w:val="30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iCs/>
          <w:sz w:val="20"/>
          <w:szCs w:val="20"/>
        </w:rPr>
      </w:pPr>
      <w:r>
        <w:rPr>
          <w:rFonts w:ascii="Franklin Gothic Book" w:hAnsi="Franklin Gothic Book" w:cs="Arial"/>
          <w:iCs/>
          <w:sz w:val="20"/>
          <w:szCs w:val="20"/>
        </w:rPr>
        <w:t>s</w:t>
      </w:r>
      <w:r w:rsidR="00A91B26" w:rsidRPr="008803AD">
        <w:rPr>
          <w:rFonts w:ascii="Franklin Gothic Book" w:hAnsi="Franklin Gothic Book" w:cs="Arial"/>
          <w:iCs/>
          <w:sz w:val="20"/>
          <w:szCs w:val="20"/>
        </w:rPr>
        <w:t>měsný komunální odpad.</w:t>
      </w:r>
    </w:p>
    <w:p w14:paraId="0A0B4B56" w14:textId="77777777" w:rsidR="00D11422" w:rsidRPr="008803AD" w:rsidRDefault="00D11422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Směsným komunálním odpadem se rozumí zbylý komunální odpad po stanoveném vytřídění podle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odst</w:t>
      </w:r>
      <w:r w:rsidR="00C8324D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1 písm. a)</w:t>
      </w:r>
      <w:r w:rsidR="00C8324D">
        <w:rPr>
          <w:rFonts w:ascii="Franklin Gothic Book" w:hAnsi="Franklin Gothic Book" w:cs="Arial"/>
          <w:sz w:val="20"/>
          <w:szCs w:val="20"/>
        </w:rPr>
        <w:t xml:space="preserve"> až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B90BE1">
        <w:rPr>
          <w:rFonts w:ascii="Franklin Gothic Book" w:hAnsi="Franklin Gothic Book" w:cs="Arial"/>
          <w:sz w:val="20"/>
          <w:szCs w:val="20"/>
        </w:rPr>
        <w:t>k</w:t>
      </w:r>
      <w:r w:rsidRPr="008803AD">
        <w:rPr>
          <w:rFonts w:ascii="Franklin Gothic Book" w:hAnsi="Franklin Gothic Book" w:cs="Arial"/>
          <w:sz w:val="20"/>
          <w:szCs w:val="20"/>
        </w:rPr>
        <w:t>).</w:t>
      </w:r>
    </w:p>
    <w:p w14:paraId="6E55CD53" w14:textId="77777777" w:rsidR="00A91B26" w:rsidRDefault="00A91B26" w:rsidP="00C8324D">
      <w:pPr>
        <w:numPr>
          <w:ilvl w:val="0"/>
          <w:numId w:val="3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Objemný odpad je takový odpad, který vzhledem ke svým rozměrům nemůže být umístěn do sběrných nádob (</w:t>
      </w:r>
      <w:r w:rsidRPr="008803AD">
        <w:rPr>
          <w:rFonts w:ascii="Franklin Gothic Book" w:hAnsi="Franklin Gothic Book" w:cs="Arial"/>
          <w:iCs/>
          <w:sz w:val="20"/>
          <w:szCs w:val="20"/>
        </w:rPr>
        <w:t>např. koberce, matrace, nábytek</w:t>
      </w:r>
      <w:r w:rsidR="00C8324D">
        <w:rPr>
          <w:rFonts w:ascii="Franklin Gothic Book" w:hAnsi="Franklin Gothic Book" w:cs="Arial"/>
          <w:iCs/>
          <w:sz w:val="20"/>
          <w:szCs w:val="20"/>
        </w:rPr>
        <w:t>, ap.</w:t>
      </w:r>
      <w:r w:rsidRPr="008803AD">
        <w:rPr>
          <w:rFonts w:ascii="Franklin Gothic Book" w:hAnsi="Franklin Gothic Book" w:cs="Arial"/>
          <w:sz w:val="20"/>
          <w:szCs w:val="20"/>
        </w:rPr>
        <w:t>).</w:t>
      </w:r>
    </w:p>
    <w:p w14:paraId="6CB2D3FF" w14:textId="77777777" w:rsidR="005C450A" w:rsidRPr="000E0549" w:rsidRDefault="005C450A" w:rsidP="000E0549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237BDEBE" w14:textId="77777777" w:rsidR="00E5547D" w:rsidRPr="00070685" w:rsidRDefault="00E5547D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621CD14C" w14:textId="77777777" w:rsidR="00E5547D" w:rsidRPr="006511D6" w:rsidRDefault="00A16359" w:rsidP="00CE6E7F">
      <w:pPr>
        <w:spacing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6511D6">
        <w:rPr>
          <w:rFonts w:ascii="Franklin Gothic Book" w:hAnsi="Franklin Gothic Book"/>
          <w:b/>
          <w:bCs/>
          <w:sz w:val="20"/>
          <w:szCs w:val="20"/>
        </w:rPr>
        <w:t xml:space="preserve">Soustřeďování papíru, </w:t>
      </w:r>
      <w:r w:rsidR="001A0D57" w:rsidRPr="006511D6">
        <w:rPr>
          <w:rFonts w:ascii="Franklin Gothic Book" w:hAnsi="Franklin Gothic Book"/>
          <w:b/>
          <w:bCs/>
          <w:sz w:val="20"/>
          <w:szCs w:val="20"/>
        </w:rPr>
        <w:t xml:space="preserve">plastů, </w:t>
      </w:r>
      <w:r w:rsidRPr="006511D6">
        <w:rPr>
          <w:rFonts w:ascii="Franklin Gothic Book" w:hAnsi="Franklin Gothic Book"/>
          <w:b/>
          <w:bCs/>
          <w:sz w:val="20"/>
          <w:szCs w:val="20"/>
        </w:rPr>
        <w:t>skla, kovů, biologického odpadu rostlinného původu</w:t>
      </w:r>
      <w:r w:rsidR="004D35C4" w:rsidRPr="006511D6">
        <w:rPr>
          <w:rFonts w:ascii="Franklin Gothic Book" w:hAnsi="Franklin Gothic Book"/>
          <w:b/>
          <w:bCs/>
          <w:sz w:val="20"/>
          <w:szCs w:val="20"/>
        </w:rPr>
        <w:t xml:space="preserve"> (ze zahrad)</w:t>
      </w:r>
      <w:r w:rsidRPr="006511D6">
        <w:rPr>
          <w:rFonts w:ascii="Franklin Gothic Book" w:hAnsi="Franklin Gothic Book"/>
          <w:b/>
          <w:bCs/>
          <w:sz w:val="20"/>
          <w:szCs w:val="20"/>
        </w:rPr>
        <w:t xml:space="preserve">, </w:t>
      </w:r>
      <w:r w:rsidR="004E3F75" w:rsidRPr="006511D6">
        <w:rPr>
          <w:rFonts w:ascii="Franklin Gothic Book" w:hAnsi="Franklin Gothic Book" w:cs="Arial"/>
          <w:b/>
          <w:bCs/>
          <w:sz w:val="20"/>
          <w:szCs w:val="20"/>
        </w:rPr>
        <w:t>potravinového a kuchyňského odpadu rostlinného a živočišného původu</w:t>
      </w:r>
      <w:r w:rsidR="004D35C4" w:rsidRPr="006511D6">
        <w:rPr>
          <w:rFonts w:ascii="Franklin Gothic Book" w:hAnsi="Franklin Gothic Book" w:cs="Arial"/>
          <w:b/>
          <w:bCs/>
          <w:sz w:val="20"/>
          <w:szCs w:val="20"/>
        </w:rPr>
        <w:t>,</w:t>
      </w:r>
      <w:r w:rsidR="004E3F75" w:rsidRPr="006511D6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6511D6">
        <w:rPr>
          <w:rFonts w:ascii="Franklin Gothic Book" w:hAnsi="Franklin Gothic Book"/>
          <w:b/>
          <w:bCs/>
          <w:sz w:val="20"/>
          <w:szCs w:val="20"/>
        </w:rPr>
        <w:t>nápojových kartonů, jedlých olejů a tuků, textilu</w:t>
      </w:r>
    </w:p>
    <w:p w14:paraId="06964C3F" w14:textId="77777777" w:rsidR="00DD7C4F" w:rsidRPr="00070685" w:rsidRDefault="00A16359" w:rsidP="0007759B">
      <w:pPr>
        <w:numPr>
          <w:ilvl w:val="0"/>
          <w:numId w:val="33"/>
        </w:numPr>
        <w:spacing w:before="120" w:after="0" w:line="240" w:lineRule="auto"/>
        <w:ind w:right="-4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Papír, </w:t>
      </w:r>
      <w:r w:rsidR="00570528" w:rsidRPr="00070685">
        <w:rPr>
          <w:rFonts w:ascii="Franklin Gothic Book" w:hAnsi="Franklin Gothic Book" w:cs="Arial"/>
          <w:sz w:val="20"/>
          <w:szCs w:val="20"/>
        </w:rPr>
        <w:t>plasty včetně PET</w:t>
      </w:r>
      <w:r w:rsidR="00460EC5" w:rsidRPr="00070685">
        <w:rPr>
          <w:rFonts w:ascii="Franklin Gothic Book" w:hAnsi="Franklin Gothic Book" w:cs="Arial"/>
          <w:sz w:val="20"/>
          <w:szCs w:val="20"/>
        </w:rPr>
        <w:t xml:space="preserve"> lahví</w:t>
      </w:r>
      <w:r w:rsidR="00570528" w:rsidRPr="00070685">
        <w:rPr>
          <w:rFonts w:ascii="Franklin Gothic Book" w:hAnsi="Franklin Gothic Book" w:cs="Arial"/>
          <w:sz w:val="20"/>
          <w:szCs w:val="20"/>
        </w:rPr>
        <w:t xml:space="preserve">, </w:t>
      </w:r>
      <w:r w:rsidRPr="00070685">
        <w:rPr>
          <w:rFonts w:ascii="Franklin Gothic Book" w:hAnsi="Franklin Gothic Book" w:cs="Arial"/>
          <w:sz w:val="20"/>
          <w:szCs w:val="20"/>
        </w:rPr>
        <w:t>sklo, kovy, biologické odpady rostlinného původu</w:t>
      </w:r>
      <w:r w:rsidR="004D35C4" w:rsidRPr="00070685">
        <w:rPr>
          <w:rFonts w:ascii="Franklin Gothic Book" w:hAnsi="Franklin Gothic Book" w:cs="Arial"/>
          <w:sz w:val="20"/>
          <w:szCs w:val="20"/>
        </w:rPr>
        <w:t xml:space="preserve"> (ze zahrad)</w:t>
      </w:r>
      <w:r w:rsidRPr="00070685">
        <w:rPr>
          <w:rFonts w:ascii="Franklin Gothic Book" w:hAnsi="Franklin Gothic Book" w:cs="Arial"/>
          <w:sz w:val="20"/>
          <w:szCs w:val="20"/>
        </w:rPr>
        <w:t>,</w:t>
      </w:r>
      <w:r w:rsidR="004E3F75" w:rsidRPr="00070685">
        <w:rPr>
          <w:rFonts w:ascii="Franklin Gothic Book" w:hAnsi="Franklin Gothic Book" w:cs="Arial"/>
          <w:bCs/>
          <w:sz w:val="20"/>
          <w:szCs w:val="20"/>
        </w:rPr>
        <w:t xml:space="preserve"> potravinový a kuchyňský odpad rostlinného a živočišného původu,</w:t>
      </w:r>
      <w:r w:rsidRPr="00070685">
        <w:rPr>
          <w:rFonts w:ascii="Franklin Gothic Book" w:hAnsi="Franklin Gothic Book" w:cs="Arial"/>
          <w:sz w:val="20"/>
          <w:szCs w:val="20"/>
        </w:rPr>
        <w:t xml:space="preserve"> nápojové kartony, jedlé oleje a tuky, textil se soustřeďují do zvláštních sběrných nádob, kterými jsou sběrné nádoby pro</w:t>
      </w:r>
      <w:r w:rsidR="0007759B" w:rsidRPr="00070685">
        <w:rPr>
          <w:rFonts w:ascii="Franklin Gothic Book" w:hAnsi="Franklin Gothic Book" w:cs="Arial"/>
          <w:sz w:val="20"/>
          <w:szCs w:val="20"/>
        </w:rPr>
        <w:t> </w:t>
      </w:r>
      <w:r w:rsidRPr="00070685">
        <w:rPr>
          <w:rFonts w:ascii="Franklin Gothic Book" w:hAnsi="Franklin Gothic Book" w:cs="Arial"/>
          <w:sz w:val="20"/>
          <w:szCs w:val="20"/>
        </w:rPr>
        <w:t>jednotlivé složky odpadu</w:t>
      </w:r>
      <w:r w:rsidR="00DD7C4F" w:rsidRPr="00070685">
        <w:rPr>
          <w:rFonts w:ascii="Franklin Gothic Book" w:hAnsi="Franklin Gothic Book" w:cs="Arial"/>
          <w:sz w:val="20"/>
          <w:szCs w:val="20"/>
        </w:rPr>
        <w:t xml:space="preserve"> včetně velkoobjemových kontejnerů uvedené </w:t>
      </w:r>
      <w:r w:rsidR="005E1D07">
        <w:rPr>
          <w:rFonts w:ascii="Franklin Gothic Book" w:hAnsi="Franklin Gothic Book" w:cs="Arial"/>
          <w:sz w:val="20"/>
          <w:szCs w:val="20"/>
        </w:rPr>
        <w:t>na webových stránkách města</w:t>
      </w:r>
      <w:r w:rsidR="00DD7C4F" w:rsidRPr="00070685">
        <w:rPr>
          <w:rFonts w:ascii="Franklin Gothic Book" w:hAnsi="Franklin Gothic Book" w:cs="Arial"/>
          <w:sz w:val="20"/>
          <w:szCs w:val="20"/>
        </w:rPr>
        <w:t>.</w:t>
      </w:r>
      <w:r w:rsidR="004D4A4B" w:rsidRPr="00070685">
        <w:rPr>
          <w:rFonts w:ascii="Franklin Gothic Book" w:hAnsi="Franklin Gothic Book" w:cs="Arial"/>
          <w:sz w:val="20"/>
          <w:szCs w:val="20"/>
        </w:rPr>
        <w:t xml:space="preserve"> Jedlé oleje a tuky se odevzdávají </w:t>
      </w:r>
      <w:r w:rsidR="00044406" w:rsidRPr="00070685">
        <w:rPr>
          <w:rFonts w:ascii="Franklin Gothic Book" w:hAnsi="Franklin Gothic Book" w:cs="Arial"/>
          <w:sz w:val="20"/>
          <w:szCs w:val="20"/>
        </w:rPr>
        <w:t>v plastových uzavřených nádobách.</w:t>
      </w:r>
      <w:r w:rsidR="00F75606" w:rsidRPr="00070685">
        <w:rPr>
          <w:rFonts w:ascii="Franklin Gothic Book" w:hAnsi="Franklin Gothic Book" w:cs="Arial"/>
          <w:sz w:val="20"/>
          <w:szCs w:val="20"/>
        </w:rPr>
        <w:t xml:space="preserve"> Nádoby na biologické odpady rostlinného původu </w:t>
      </w:r>
      <w:r w:rsidR="004D35C4" w:rsidRPr="00070685">
        <w:rPr>
          <w:rFonts w:ascii="Franklin Gothic Book" w:hAnsi="Franklin Gothic Book" w:cs="Arial"/>
          <w:sz w:val="20"/>
          <w:szCs w:val="20"/>
        </w:rPr>
        <w:t>(ze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="004D35C4" w:rsidRPr="00070685">
        <w:rPr>
          <w:rFonts w:ascii="Franklin Gothic Book" w:hAnsi="Franklin Gothic Book" w:cs="Arial"/>
          <w:sz w:val="20"/>
          <w:szCs w:val="20"/>
        </w:rPr>
        <w:t>zahrad)</w:t>
      </w:r>
      <w:r w:rsidR="004E3F75" w:rsidRPr="00070685">
        <w:rPr>
          <w:rFonts w:ascii="Franklin Gothic Book" w:hAnsi="Franklin Gothic Book" w:cs="Arial"/>
          <w:sz w:val="20"/>
          <w:szCs w:val="20"/>
        </w:rPr>
        <w:t xml:space="preserve"> </w:t>
      </w:r>
      <w:r w:rsidR="00F75606" w:rsidRPr="00070685">
        <w:rPr>
          <w:rFonts w:ascii="Franklin Gothic Book" w:hAnsi="Franklin Gothic Book" w:cs="Arial"/>
          <w:sz w:val="20"/>
          <w:szCs w:val="20"/>
        </w:rPr>
        <w:t>musí být označeny čipem.</w:t>
      </w:r>
    </w:p>
    <w:p w14:paraId="4EF7B51F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Zvláštní sběrné nádoby jsou umístěny na stanovištích na území města, jedná se cca o 280 stanovišť, přesné umístění jednotlivých stanovišť je 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Pr="008803AD">
        <w:rPr>
          <w:rFonts w:ascii="Franklin Gothic Book" w:hAnsi="Franklin Gothic Book" w:cs="Arial"/>
          <w:sz w:val="20"/>
          <w:szCs w:val="20"/>
        </w:rPr>
        <w:t xml:space="preserve"> na webových stránkách města. Umístění </w:t>
      </w:r>
      <w:r w:rsidRPr="008803AD">
        <w:rPr>
          <w:rFonts w:ascii="Franklin Gothic Book" w:hAnsi="Franklin Gothic Book" w:cs="Arial"/>
          <w:sz w:val="20"/>
          <w:szCs w:val="20"/>
        </w:rPr>
        <w:lastRenderedPageBreak/>
        <w:t xml:space="preserve">velkoobjemových kontejnerů pro biologické 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odpady rostlinného původu</w:t>
      </w:r>
      <w:r w:rsidR="001753B7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(ze zahrad)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se mění během roku; toto umístění je vždy pro příslušný rok </w:t>
      </w:r>
      <w:r w:rsidR="0046765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na webových stránkách města a v Šumperském zpravodaji.</w:t>
      </w:r>
    </w:p>
    <w:p w14:paraId="0FEC54DC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Zvláštní sběrné nádoby jsou barevně odlišeny a označeny příslušnými nápisy (</w:t>
      </w:r>
      <w:r w:rsidR="005E1D07">
        <w:rPr>
          <w:rFonts w:ascii="Franklin Gothic Book" w:hAnsi="Franklin Gothic Book" w:cs="Arial"/>
          <w:sz w:val="20"/>
          <w:szCs w:val="20"/>
        </w:rPr>
        <w:t>uvedeno na webových stránkách města</w:t>
      </w:r>
      <w:r w:rsidRPr="008803AD">
        <w:rPr>
          <w:rFonts w:ascii="Franklin Gothic Book" w:hAnsi="Franklin Gothic Book" w:cs="Arial"/>
          <w:sz w:val="20"/>
          <w:szCs w:val="20"/>
        </w:rPr>
        <w:t>).</w:t>
      </w:r>
    </w:p>
    <w:p w14:paraId="7880334A" w14:textId="6C044C98" w:rsidR="00DD7C4F" w:rsidRPr="008803AD" w:rsidRDefault="0072470E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8AF10" wp14:editId="61754C7D">
                <wp:simplePos x="0" y="0"/>
                <wp:positionH relativeFrom="margin">
                  <wp:posOffset>-318770</wp:posOffset>
                </wp:positionH>
                <wp:positionV relativeFrom="page">
                  <wp:posOffset>579120</wp:posOffset>
                </wp:positionV>
                <wp:extent cx="6499860" cy="9517380"/>
                <wp:effectExtent l="8255" t="7620" r="6985" b="9525"/>
                <wp:wrapNone/>
                <wp:docPr id="15815455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5173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BD082" id="AutoShape 11" o:spid="_x0000_s1026" style="position:absolute;margin-left:-25.1pt;margin-top:45.6pt;width:511.8pt;height:74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DD7C4F" w:rsidRPr="008803AD">
        <w:rPr>
          <w:rFonts w:ascii="Franklin Gothic Book" w:hAnsi="Franklin Gothic Book" w:cs="Arial"/>
          <w:sz w:val="20"/>
          <w:szCs w:val="20"/>
        </w:rPr>
        <w:t>Do zvláštních sběrných nádob je zakázáno ukládat jiné složky komunálních odpadů a jiné odpady např. stavební, než pro které jsou určeny.</w:t>
      </w:r>
    </w:p>
    <w:p w14:paraId="693CA700" w14:textId="77777777" w:rsidR="00DD7C4F" w:rsidRPr="008803AD" w:rsidRDefault="00DD7C4F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Zvláštní sběrné nádoby je povinnost plnit tak, aby je bylo možno uzavřít a odpad z nich při manipulaci nevypadával. Pokud to umožňuje povaha odpadu, je nutno objem odpadu před jeho odložením do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sběrné nádoby minimalizovat.</w:t>
      </w:r>
    </w:p>
    <w:p w14:paraId="56DF946C" w14:textId="77777777" w:rsidR="00DD7C4F" w:rsidRDefault="00570528" w:rsidP="00C8324D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570528"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</w:t>
      </w:r>
      <w:r w:rsidR="00B90BE1">
        <w:rPr>
          <w:rFonts w:ascii="Franklin Gothic Book" w:hAnsi="Franklin Gothic Book" w:cs="Arial"/>
          <w:sz w:val="20"/>
          <w:szCs w:val="20"/>
        </w:rPr>
        <w:t xml:space="preserve"> (ze zahrad)</w:t>
      </w:r>
      <w:r w:rsidRPr="00570528">
        <w:rPr>
          <w:rFonts w:ascii="Franklin Gothic Book" w:hAnsi="Franklin Gothic Book" w:cs="Arial"/>
          <w:sz w:val="20"/>
          <w:szCs w:val="20"/>
        </w:rPr>
        <w:t>, jedlé oleje a tuky, textil lze také v součinnosti s obsluhou odevzdávat ve sběrných dvorech města, které jsou umístěny na</w:t>
      </w:r>
      <w:r w:rsidR="00630C6A">
        <w:rPr>
          <w:rFonts w:ascii="Franklin Gothic Book" w:hAnsi="Franklin Gothic Book" w:cs="Arial"/>
          <w:sz w:val="20"/>
          <w:szCs w:val="20"/>
        </w:rPr>
        <w:t> </w:t>
      </w:r>
      <w:r w:rsidRPr="00570528">
        <w:rPr>
          <w:rFonts w:ascii="Franklin Gothic Book" w:hAnsi="Franklin Gothic Book" w:cs="Arial"/>
          <w:sz w:val="20"/>
          <w:szCs w:val="20"/>
        </w:rPr>
        <w:t>ul.</w:t>
      </w:r>
      <w:r w:rsidR="00630C6A">
        <w:rPr>
          <w:rFonts w:ascii="Franklin Gothic Book" w:hAnsi="Franklin Gothic Book" w:cs="Arial"/>
          <w:sz w:val="20"/>
          <w:szCs w:val="20"/>
        </w:rPr>
        <w:t> </w:t>
      </w:r>
      <w:r w:rsidRPr="00570528">
        <w:rPr>
          <w:rFonts w:ascii="Franklin Gothic Book" w:hAnsi="Franklin Gothic Book" w:cs="Arial"/>
          <w:sz w:val="20"/>
          <w:szCs w:val="20"/>
        </w:rPr>
        <w:t>Anglická 1 a ul. Příčná 23, Šumperk; informace o provozní době jsou uvedeny na webových stránkách města.</w:t>
      </w:r>
    </w:p>
    <w:p w14:paraId="5A4DE2E0" w14:textId="77777777" w:rsidR="00D11422" w:rsidRDefault="00BA0FFD" w:rsidP="00295E7B">
      <w:pPr>
        <w:numPr>
          <w:ilvl w:val="0"/>
          <w:numId w:val="3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 xml:space="preserve">Do sběrných dvorů 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města </w:t>
      </w:r>
      <w:r w:rsidRPr="00D61522">
        <w:rPr>
          <w:rFonts w:ascii="Franklin Gothic Book" w:hAnsi="Franklin Gothic Book" w:cs="Arial"/>
          <w:sz w:val="20"/>
          <w:szCs w:val="20"/>
        </w:rPr>
        <w:t xml:space="preserve">uvedených v odstavci 6 mohou celoročně 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v součinnosti s obsluhou </w:t>
      </w:r>
      <w:r w:rsidRPr="00D61522">
        <w:rPr>
          <w:rFonts w:ascii="Franklin Gothic Book" w:hAnsi="Franklin Gothic Book" w:cs="Arial"/>
          <w:sz w:val="20"/>
          <w:szCs w:val="20"/>
        </w:rPr>
        <w:t>od</w:t>
      </w:r>
      <w:r w:rsidR="0046765D" w:rsidRPr="00D61522">
        <w:rPr>
          <w:rFonts w:ascii="Franklin Gothic Book" w:hAnsi="Franklin Gothic Book" w:cs="Arial"/>
          <w:sz w:val="20"/>
          <w:szCs w:val="20"/>
        </w:rPr>
        <w:t xml:space="preserve">evzdávat </w:t>
      </w:r>
      <w:r w:rsidRPr="00D61522">
        <w:rPr>
          <w:rFonts w:ascii="Franklin Gothic Book" w:hAnsi="Franklin Gothic Book" w:cs="Arial"/>
          <w:sz w:val="20"/>
          <w:szCs w:val="20"/>
        </w:rPr>
        <w:t>složky komunálního odpadu uvedené v odstavci 6 pouze fyzické osoby, které jsou na území města přihlášeny k pobytu</w:t>
      </w:r>
      <w:r w:rsidR="000E0549">
        <w:rPr>
          <w:rStyle w:val="Odkaznavysvtlivky"/>
          <w:rFonts w:ascii="Franklin Gothic Book" w:hAnsi="Franklin Gothic Book" w:cs="Arial"/>
          <w:sz w:val="20"/>
          <w:szCs w:val="20"/>
        </w:rPr>
        <w:endnoteReference w:id="3"/>
      </w:r>
      <w:r w:rsidRPr="00D61522">
        <w:rPr>
          <w:rFonts w:ascii="Franklin Gothic Book" w:hAnsi="Franklin Gothic Book" w:cs="Arial"/>
          <w:sz w:val="20"/>
          <w:szCs w:val="20"/>
        </w:rPr>
        <w:t>.</w:t>
      </w:r>
    </w:p>
    <w:p w14:paraId="79059DF0" w14:textId="77777777" w:rsidR="00295E7B" w:rsidRPr="00D61522" w:rsidRDefault="00295E7B" w:rsidP="000E0549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6788F5F9" w14:textId="77777777" w:rsidR="00D11422" w:rsidRPr="00D61522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61522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67182A" w:rsidRPr="00D61522">
        <w:rPr>
          <w:rFonts w:ascii="Franklin Gothic Book" w:hAnsi="Franklin Gothic Book" w:cs="Arial"/>
          <w:b/>
          <w:sz w:val="20"/>
          <w:szCs w:val="20"/>
        </w:rPr>
        <w:t>4</w:t>
      </w:r>
    </w:p>
    <w:p w14:paraId="0C513FFB" w14:textId="77777777" w:rsidR="00D11422" w:rsidRPr="00D61522" w:rsidRDefault="00893676" w:rsidP="00630C6A">
      <w:pPr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D61522">
        <w:rPr>
          <w:rFonts w:ascii="Franklin Gothic Book" w:hAnsi="Franklin Gothic Book"/>
          <w:b/>
          <w:bCs/>
          <w:sz w:val="20"/>
          <w:szCs w:val="20"/>
        </w:rPr>
        <w:t>S</w:t>
      </w:r>
      <w:r w:rsidR="00D11422" w:rsidRPr="00D61522">
        <w:rPr>
          <w:rFonts w:ascii="Franklin Gothic Book" w:hAnsi="Franklin Gothic Book"/>
          <w:b/>
          <w:bCs/>
          <w:sz w:val="20"/>
          <w:szCs w:val="20"/>
        </w:rPr>
        <w:t>voz nebezpečných složek komunálního odpadu</w:t>
      </w:r>
    </w:p>
    <w:p w14:paraId="24103097" w14:textId="77777777" w:rsidR="006C2E8B" w:rsidRPr="00070685" w:rsidRDefault="006C2E8B" w:rsidP="006C2E8B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Nebezpečné složky komunálního odpadu 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</w:t>
      </w:r>
    </w:p>
    <w:p w14:paraId="1C24D15F" w14:textId="77777777" w:rsidR="00DF2542" w:rsidRPr="00D61522" w:rsidRDefault="00DF2542" w:rsidP="004E330A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 xml:space="preserve">Nebezpečný odpad </w:t>
      </w:r>
      <w:r w:rsidR="004E330A" w:rsidRPr="00D61522">
        <w:rPr>
          <w:rFonts w:ascii="Franklin Gothic Book" w:hAnsi="Franklin Gothic Book" w:cs="Arial"/>
          <w:sz w:val="20"/>
          <w:szCs w:val="20"/>
        </w:rPr>
        <w:t>mohou</w:t>
      </w:r>
      <w:r w:rsidRPr="00D61522">
        <w:rPr>
          <w:rFonts w:ascii="Franklin Gothic Book" w:hAnsi="Franklin Gothic Book" w:cs="Arial"/>
          <w:sz w:val="20"/>
          <w:szCs w:val="20"/>
        </w:rPr>
        <w:t xml:space="preserve"> </w:t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celoročně </w:t>
      </w:r>
      <w:r w:rsidRPr="00D61522">
        <w:rPr>
          <w:rFonts w:ascii="Franklin Gothic Book" w:hAnsi="Franklin Gothic Book" w:cs="Arial"/>
          <w:sz w:val="20"/>
          <w:szCs w:val="20"/>
        </w:rPr>
        <w:t>v součinnosti s obsluhou od</w:t>
      </w:r>
      <w:r w:rsidR="00893676" w:rsidRPr="00D61522">
        <w:rPr>
          <w:rFonts w:ascii="Franklin Gothic Book" w:hAnsi="Franklin Gothic Book" w:cs="Arial"/>
          <w:sz w:val="20"/>
          <w:szCs w:val="20"/>
        </w:rPr>
        <w:t>evzdávat</w:t>
      </w:r>
      <w:r w:rsidRPr="00D61522">
        <w:rPr>
          <w:rFonts w:ascii="Franklin Gothic Book" w:hAnsi="Franklin Gothic Book" w:cs="Arial"/>
          <w:sz w:val="20"/>
          <w:szCs w:val="20"/>
        </w:rPr>
        <w:t xml:space="preserve"> ve sběrných dvorech</w:t>
      </w:r>
      <w:r w:rsidR="00893676" w:rsidRPr="00D61522">
        <w:rPr>
          <w:rFonts w:ascii="Franklin Gothic Book" w:hAnsi="Franklin Gothic Book" w:cs="Arial"/>
          <w:sz w:val="20"/>
          <w:szCs w:val="20"/>
        </w:rPr>
        <w:t xml:space="preserve"> města</w:t>
      </w:r>
      <w:r w:rsidRPr="00D61522">
        <w:rPr>
          <w:rFonts w:ascii="Franklin Gothic Book" w:hAnsi="Franklin Gothic Book" w:cs="Arial"/>
          <w:sz w:val="20"/>
          <w:szCs w:val="20"/>
        </w:rPr>
        <w:t>, které j</w:t>
      </w:r>
      <w:r w:rsidR="0065126B" w:rsidRPr="00D61522">
        <w:rPr>
          <w:rFonts w:ascii="Franklin Gothic Book" w:hAnsi="Franklin Gothic Book" w:cs="Arial"/>
          <w:sz w:val="20"/>
          <w:szCs w:val="20"/>
        </w:rPr>
        <w:t>sou</w:t>
      </w:r>
      <w:r w:rsidRPr="00D61522">
        <w:rPr>
          <w:rFonts w:ascii="Franklin Gothic Book" w:hAnsi="Franklin Gothic Book" w:cs="Arial"/>
          <w:sz w:val="20"/>
          <w:szCs w:val="20"/>
        </w:rPr>
        <w:t xml:space="preserve"> umístěny na ul. Anglická 1 a ul. Příčná 23, Šumperk</w:t>
      </w:r>
      <w:r w:rsidR="004E330A" w:rsidRPr="00D61522">
        <w:rPr>
          <w:rFonts w:ascii="Franklin Gothic Book" w:hAnsi="Franklin Gothic Book" w:cs="Arial"/>
          <w:sz w:val="20"/>
          <w:szCs w:val="20"/>
        </w:rPr>
        <w:t>, pouze fyzické osoby, které jsou na</w:t>
      </w:r>
      <w:r w:rsidR="000E0549">
        <w:rPr>
          <w:rFonts w:ascii="Franklin Gothic Book" w:hAnsi="Franklin Gothic Book" w:cs="Arial"/>
          <w:sz w:val="20"/>
          <w:szCs w:val="20"/>
        </w:rPr>
        <w:t> </w:t>
      </w:r>
      <w:r w:rsidR="004E330A" w:rsidRPr="00D61522">
        <w:rPr>
          <w:rFonts w:ascii="Franklin Gothic Book" w:hAnsi="Franklin Gothic Book" w:cs="Arial"/>
          <w:sz w:val="20"/>
          <w:szCs w:val="20"/>
        </w:rPr>
        <w:t>území města přihlášeny k pobytu</w:t>
      </w:r>
      <w:r w:rsidR="00F77394">
        <w:rPr>
          <w:rStyle w:val="Odkaznavysvtlivky"/>
          <w:rFonts w:ascii="Franklin Gothic Book" w:hAnsi="Franklin Gothic Book" w:cs="Arial"/>
          <w:sz w:val="20"/>
          <w:szCs w:val="20"/>
        </w:rPr>
        <w:endnoteReference w:id="4"/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; </w:t>
      </w:r>
      <w:r w:rsidRPr="00D61522">
        <w:rPr>
          <w:rFonts w:ascii="Franklin Gothic Book" w:hAnsi="Franklin Gothic Book" w:cs="Arial"/>
          <w:sz w:val="20"/>
          <w:szCs w:val="20"/>
        </w:rPr>
        <w:t>informace o provozní době jsou uvedeny na</w:t>
      </w:r>
      <w:r w:rsidR="00630C6A" w:rsidRPr="00D61522">
        <w:rPr>
          <w:rFonts w:ascii="Franklin Gothic Book" w:hAnsi="Franklin Gothic Book" w:cs="Arial"/>
          <w:sz w:val="20"/>
          <w:szCs w:val="20"/>
        </w:rPr>
        <w:t> </w:t>
      </w:r>
      <w:r w:rsidRPr="00D61522">
        <w:rPr>
          <w:rFonts w:ascii="Franklin Gothic Book" w:hAnsi="Franklin Gothic Book" w:cs="Arial"/>
          <w:sz w:val="20"/>
          <w:szCs w:val="20"/>
        </w:rPr>
        <w:t>webových stránkách města.</w:t>
      </w:r>
    </w:p>
    <w:p w14:paraId="4B80EC0C" w14:textId="77777777" w:rsidR="00D11422" w:rsidRPr="008803AD" w:rsidRDefault="00D11422" w:rsidP="00C8324D">
      <w:pPr>
        <w:numPr>
          <w:ilvl w:val="0"/>
          <w:numId w:val="3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D61522">
        <w:rPr>
          <w:rFonts w:ascii="Franklin Gothic Book" w:hAnsi="Franklin Gothic Book" w:cs="Arial"/>
          <w:sz w:val="20"/>
          <w:szCs w:val="20"/>
        </w:rPr>
        <w:t>S</w:t>
      </w:r>
      <w:r w:rsidR="00893676" w:rsidRPr="00D61522">
        <w:rPr>
          <w:rFonts w:ascii="Franklin Gothic Book" w:hAnsi="Franklin Gothic Book" w:cs="Arial"/>
          <w:sz w:val="20"/>
          <w:szCs w:val="20"/>
        </w:rPr>
        <w:t>oustřeďování</w:t>
      </w:r>
      <w:r w:rsidRPr="00D61522">
        <w:rPr>
          <w:rFonts w:ascii="Franklin Gothic Book" w:hAnsi="Franklin Gothic Book" w:cs="Arial"/>
          <w:sz w:val="20"/>
          <w:szCs w:val="20"/>
        </w:rPr>
        <w:t xml:space="preserve"> nebezpečných složek komunálního odpadu podléhá</w:t>
      </w:r>
      <w:r w:rsidRPr="008803AD">
        <w:rPr>
          <w:rFonts w:ascii="Franklin Gothic Book" w:hAnsi="Franklin Gothic Book" w:cs="Arial"/>
          <w:sz w:val="20"/>
          <w:szCs w:val="20"/>
        </w:rPr>
        <w:t xml:space="preserve"> požadavkům stanoveným v čl. </w:t>
      </w:r>
      <w:r w:rsidR="00893676" w:rsidRPr="008803AD">
        <w:rPr>
          <w:rFonts w:ascii="Franklin Gothic Book" w:hAnsi="Franklin Gothic Book" w:cs="Arial"/>
          <w:sz w:val="20"/>
          <w:szCs w:val="20"/>
        </w:rPr>
        <w:t>3</w:t>
      </w:r>
      <w:r w:rsidRPr="008803AD">
        <w:rPr>
          <w:rFonts w:ascii="Franklin Gothic Book" w:hAnsi="Franklin Gothic Book" w:cs="Arial"/>
          <w:sz w:val="20"/>
          <w:szCs w:val="20"/>
        </w:rPr>
        <w:t xml:space="preserve"> odst. </w:t>
      </w:r>
      <w:r w:rsidR="0065126B" w:rsidRPr="008803AD">
        <w:rPr>
          <w:rFonts w:ascii="Franklin Gothic Book" w:hAnsi="Franklin Gothic Book" w:cs="Arial"/>
          <w:sz w:val="20"/>
          <w:szCs w:val="20"/>
        </w:rPr>
        <w:t>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="00893676" w:rsidRPr="008803AD">
        <w:rPr>
          <w:rFonts w:ascii="Franklin Gothic Book" w:hAnsi="Franklin Gothic Book" w:cs="Arial"/>
          <w:sz w:val="20"/>
          <w:szCs w:val="20"/>
        </w:rPr>
        <w:t xml:space="preserve"> a 5</w:t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2BEC6D97" w14:textId="77777777" w:rsidR="008859F0" w:rsidRPr="008803AD" w:rsidRDefault="008859F0" w:rsidP="00CE6E7F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2834FC8B" w14:textId="77777777" w:rsidR="00D11422" w:rsidRPr="008803AD" w:rsidRDefault="001A0C3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Č</w:t>
      </w:r>
      <w:r w:rsidR="00D11422" w:rsidRPr="008803AD">
        <w:rPr>
          <w:rFonts w:ascii="Franklin Gothic Book" w:hAnsi="Franklin Gothic Book" w:cs="Arial"/>
          <w:b/>
          <w:sz w:val="20"/>
          <w:szCs w:val="20"/>
        </w:rPr>
        <w:t xml:space="preserve">l. </w:t>
      </w:r>
      <w:r w:rsidR="00893676" w:rsidRPr="008803AD">
        <w:rPr>
          <w:rFonts w:ascii="Franklin Gothic Book" w:hAnsi="Franklin Gothic Book" w:cs="Arial"/>
          <w:b/>
          <w:sz w:val="20"/>
          <w:szCs w:val="20"/>
        </w:rPr>
        <w:t>5</w:t>
      </w:r>
    </w:p>
    <w:p w14:paraId="13C92D4D" w14:textId="77777777" w:rsidR="00D11422" w:rsidRPr="00C8324D" w:rsidRDefault="00D11422" w:rsidP="00CE6E7F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8324D">
        <w:rPr>
          <w:rFonts w:ascii="Franklin Gothic Book" w:hAnsi="Franklin Gothic Book" w:cs="Arial"/>
          <w:b/>
          <w:sz w:val="20"/>
          <w:szCs w:val="20"/>
        </w:rPr>
        <w:t>Svoz objemného odpadu</w:t>
      </w:r>
    </w:p>
    <w:p w14:paraId="27DB9D6B" w14:textId="77777777" w:rsidR="00C57F04" w:rsidRPr="00070685" w:rsidRDefault="00552A11" w:rsidP="00C8324D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 xml:space="preserve">Objemný odpad je možné minimálně dvakrát ročně odevzdávat </w:t>
      </w:r>
      <w:r w:rsidR="004E3F75" w:rsidRPr="00070685">
        <w:rPr>
          <w:rFonts w:ascii="Franklin Gothic Book" w:hAnsi="Franklin Gothic Book" w:cs="Arial"/>
          <w:sz w:val="20"/>
          <w:szCs w:val="20"/>
        </w:rPr>
        <w:t xml:space="preserve">způsobem </w:t>
      </w:r>
      <w:r w:rsidR="006B781F" w:rsidRPr="00070685">
        <w:rPr>
          <w:rFonts w:ascii="Franklin Gothic Book" w:hAnsi="Franklin Gothic Book" w:cs="Arial"/>
          <w:sz w:val="20"/>
          <w:szCs w:val="20"/>
        </w:rPr>
        <w:t>(</w:t>
      </w:r>
      <w:r w:rsidRPr="00070685">
        <w:rPr>
          <w:rFonts w:ascii="Franklin Gothic Book" w:hAnsi="Franklin Gothic Book" w:cs="Arial"/>
          <w:sz w:val="20"/>
          <w:szCs w:val="20"/>
        </w:rPr>
        <w:t xml:space="preserve">např. kontejnery, </w:t>
      </w:r>
      <w:r w:rsidR="006B781F" w:rsidRPr="00070685">
        <w:rPr>
          <w:rFonts w:ascii="Franklin Gothic Book" w:hAnsi="Franklin Gothic Book" w:cs="Arial"/>
          <w:sz w:val="20"/>
          <w:szCs w:val="20"/>
        </w:rPr>
        <w:t xml:space="preserve">zvláštní svozové vozidlo) a ve stanovených termínech </w:t>
      </w:r>
      <w:r w:rsidR="00C57F04" w:rsidRPr="00070685">
        <w:rPr>
          <w:rFonts w:ascii="Franklin Gothic Book" w:hAnsi="Franklin Gothic Book" w:cs="Arial"/>
          <w:sz w:val="20"/>
          <w:szCs w:val="20"/>
        </w:rPr>
        <w:t>zveřejňov</w:t>
      </w:r>
      <w:r w:rsidR="00B179B3" w:rsidRPr="00070685">
        <w:rPr>
          <w:rFonts w:ascii="Franklin Gothic Book" w:hAnsi="Franklin Gothic Book" w:cs="Arial"/>
          <w:sz w:val="20"/>
          <w:szCs w:val="20"/>
        </w:rPr>
        <w:t>aných</w:t>
      </w:r>
      <w:r w:rsidR="00C57F04" w:rsidRPr="00070685">
        <w:rPr>
          <w:rFonts w:ascii="Franklin Gothic Book" w:hAnsi="Franklin Gothic Book" w:cs="Arial"/>
          <w:sz w:val="20"/>
          <w:szCs w:val="20"/>
        </w:rPr>
        <w:t xml:space="preserve"> na webových stránkách města a v Šumperském zpravodaji.</w:t>
      </w:r>
    </w:p>
    <w:p w14:paraId="2F32DF6C" w14:textId="77777777" w:rsidR="004E330A" w:rsidRPr="0091681C" w:rsidRDefault="00C57F04" w:rsidP="0091681C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4E330A">
        <w:rPr>
          <w:rFonts w:ascii="Franklin Gothic Book" w:hAnsi="Franklin Gothic Book" w:cs="Arial"/>
          <w:sz w:val="20"/>
          <w:szCs w:val="20"/>
        </w:rPr>
        <w:t xml:space="preserve">Objemný odpad </w:t>
      </w:r>
      <w:r w:rsidR="004E330A" w:rsidRPr="00D61522">
        <w:rPr>
          <w:rFonts w:ascii="Franklin Gothic Book" w:hAnsi="Franklin Gothic Book" w:cs="Arial"/>
          <w:sz w:val="20"/>
          <w:szCs w:val="20"/>
        </w:rPr>
        <w:t xml:space="preserve">mohou celoročně v součinnosti s obsluhou odevzdávat ve sběrných dvorech města, které jsou umístěny na ul. </w:t>
      </w:r>
      <w:r w:rsidR="004E330A" w:rsidRPr="00070685">
        <w:rPr>
          <w:rFonts w:ascii="Franklin Gothic Book" w:hAnsi="Franklin Gothic Book" w:cs="Arial"/>
          <w:sz w:val="20"/>
          <w:szCs w:val="20"/>
        </w:rPr>
        <w:t>Anglická 1 a ul. Příčná 23, Šumperk, pouze fyzické osoby, které jsou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="004E330A" w:rsidRPr="00070685">
        <w:rPr>
          <w:rFonts w:ascii="Franklin Gothic Book" w:hAnsi="Franklin Gothic Book" w:cs="Arial"/>
          <w:sz w:val="20"/>
          <w:szCs w:val="20"/>
        </w:rPr>
        <w:t>území města přihlášeny k pobytu</w:t>
      </w:r>
      <w:r w:rsidR="00F77394">
        <w:rPr>
          <w:rStyle w:val="Odkaznavysvtlivky"/>
          <w:rFonts w:ascii="Franklin Gothic Book" w:hAnsi="Franklin Gothic Book" w:cs="Arial"/>
          <w:sz w:val="20"/>
          <w:szCs w:val="20"/>
        </w:rPr>
        <w:endnoteReference w:id="5"/>
      </w:r>
      <w:r w:rsidR="004E330A" w:rsidRPr="00070685">
        <w:rPr>
          <w:rFonts w:ascii="Franklin Gothic Book" w:hAnsi="Franklin Gothic Book" w:cs="Arial"/>
          <w:sz w:val="20"/>
          <w:szCs w:val="20"/>
        </w:rPr>
        <w:t xml:space="preserve">; </w:t>
      </w:r>
      <w:r w:rsidR="0091681C" w:rsidRPr="00070685">
        <w:rPr>
          <w:rFonts w:ascii="Franklin Gothic Book" w:hAnsi="Franklin Gothic Book" w:cs="Arial"/>
          <w:sz w:val="20"/>
          <w:szCs w:val="20"/>
        </w:rPr>
        <w:t>objemný odpad tyto fyzické osoby odevzdávají přednostně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="0091681C" w:rsidRPr="00070685">
        <w:rPr>
          <w:rFonts w:ascii="Franklin Gothic Book" w:hAnsi="Franklin Gothic Book" w:cs="Arial"/>
          <w:sz w:val="20"/>
          <w:szCs w:val="20"/>
        </w:rPr>
        <w:t xml:space="preserve">sběrném dvoře ul. Příčná 23, Šumperk; </w:t>
      </w:r>
      <w:r w:rsidR="004E330A" w:rsidRPr="00070685">
        <w:rPr>
          <w:rFonts w:ascii="Franklin Gothic Book" w:hAnsi="Franklin Gothic Book" w:cs="Arial"/>
          <w:sz w:val="20"/>
          <w:szCs w:val="20"/>
        </w:rPr>
        <w:t>informace</w:t>
      </w:r>
      <w:r w:rsidR="004E330A" w:rsidRPr="0091681C">
        <w:rPr>
          <w:rFonts w:ascii="Franklin Gothic Book" w:hAnsi="Franklin Gothic Book" w:cs="Arial"/>
          <w:sz w:val="20"/>
          <w:szCs w:val="20"/>
        </w:rPr>
        <w:t xml:space="preserve"> o provozní době jsou uvedeny na webových stránkách města.</w:t>
      </w:r>
    </w:p>
    <w:p w14:paraId="4DB20BFF" w14:textId="77777777" w:rsidR="00D11422" w:rsidRPr="00C8324D" w:rsidRDefault="00C57F04" w:rsidP="00C8324D">
      <w:pPr>
        <w:numPr>
          <w:ilvl w:val="0"/>
          <w:numId w:val="3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Soustřeďování </w:t>
      </w:r>
      <w:r w:rsidR="00D11422" w:rsidRPr="008803AD">
        <w:rPr>
          <w:rFonts w:ascii="Franklin Gothic Book" w:hAnsi="Franklin Gothic Book" w:cs="Arial"/>
          <w:sz w:val="20"/>
          <w:szCs w:val="20"/>
        </w:rPr>
        <w:t xml:space="preserve">objemného odpadu podléhá požadavkům stanoveným v čl. </w:t>
      </w:r>
      <w:r w:rsidRPr="008803AD">
        <w:rPr>
          <w:rFonts w:ascii="Franklin Gothic Book" w:hAnsi="Franklin Gothic Book" w:cs="Arial"/>
          <w:sz w:val="20"/>
          <w:szCs w:val="20"/>
        </w:rPr>
        <w:t>3</w:t>
      </w:r>
      <w:r w:rsidR="00D11422" w:rsidRPr="008803AD">
        <w:rPr>
          <w:rFonts w:ascii="Franklin Gothic Book" w:hAnsi="Franklin Gothic Book" w:cs="Arial"/>
          <w:sz w:val="20"/>
          <w:szCs w:val="20"/>
        </w:rPr>
        <w:t xml:space="preserve"> odst. </w:t>
      </w:r>
      <w:r w:rsidR="0065126B" w:rsidRPr="008803AD">
        <w:rPr>
          <w:rFonts w:ascii="Franklin Gothic Book" w:hAnsi="Franklin Gothic Book" w:cs="Arial"/>
          <w:sz w:val="20"/>
          <w:szCs w:val="20"/>
        </w:rPr>
        <w:t>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a 5.</w:t>
      </w:r>
    </w:p>
    <w:p w14:paraId="428326B4" w14:textId="77777777" w:rsidR="008859F0" w:rsidRPr="00C8324D" w:rsidRDefault="008859F0" w:rsidP="008803AD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3C70A4E7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6</w:t>
      </w:r>
    </w:p>
    <w:p w14:paraId="4872FFC5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S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o</w:t>
      </w:r>
      <w:r w:rsidR="00306456" w:rsidRPr="008803AD">
        <w:rPr>
          <w:rFonts w:ascii="Franklin Gothic Book" w:hAnsi="Franklin Gothic Book" w:cs="Arial"/>
          <w:b/>
          <w:sz w:val="20"/>
          <w:szCs w:val="20"/>
        </w:rPr>
        <w:t>u</w:t>
      </w:r>
      <w:r w:rsidR="00C57F04" w:rsidRPr="008803AD">
        <w:rPr>
          <w:rFonts w:ascii="Franklin Gothic Book" w:hAnsi="Franklin Gothic Book" w:cs="Arial"/>
          <w:b/>
          <w:sz w:val="20"/>
          <w:szCs w:val="20"/>
        </w:rPr>
        <w:t>střeďování</w:t>
      </w:r>
      <w:r w:rsidRPr="008803AD">
        <w:rPr>
          <w:rFonts w:ascii="Franklin Gothic Book" w:hAnsi="Franklin Gothic Book" w:cs="Arial"/>
          <w:b/>
          <w:sz w:val="20"/>
          <w:szCs w:val="20"/>
        </w:rPr>
        <w:t xml:space="preserve"> směsného komunálního odpadu</w:t>
      </w:r>
    </w:p>
    <w:p w14:paraId="7ECAF7D6" w14:textId="77777777" w:rsidR="0067182A" w:rsidRPr="008803AD" w:rsidRDefault="00D11422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Směsný komunální odpad se </w:t>
      </w:r>
      <w:r w:rsidR="00306456" w:rsidRPr="008803AD">
        <w:rPr>
          <w:rFonts w:ascii="Franklin Gothic Book" w:hAnsi="Franklin Gothic Book" w:cs="Arial"/>
          <w:sz w:val="20"/>
          <w:szCs w:val="20"/>
        </w:rPr>
        <w:t>odkládá</w:t>
      </w:r>
      <w:r w:rsidRPr="008803AD">
        <w:rPr>
          <w:rFonts w:ascii="Franklin Gothic Book" w:hAnsi="Franklin Gothic Book" w:cs="Arial"/>
          <w:sz w:val="20"/>
          <w:szCs w:val="20"/>
        </w:rPr>
        <w:t xml:space="preserve"> do sběrných nádob</w: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. </w:t>
      </w:r>
      <w:r w:rsidRPr="008803AD">
        <w:rPr>
          <w:rFonts w:ascii="Franklin Gothic Book" w:hAnsi="Franklin Gothic Book" w:cs="Arial"/>
          <w:sz w:val="20"/>
          <w:szCs w:val="20"/>
        </w:rPr>
        <w:t>Pro účely této vyhlášky se sběrnými nádobami rozumějí</w:t>
      </w:r>
      <w:r w:rsidRPr="008803AD">
        <w:rPr>
          <w:rFonts w:ascii="Franklin Gothic Book" w:hAnsi="Franklin Gothic Book" w:cs="Arial"/>
          <w:color w:val="00B0F0"/>
          <w:sz w:val="20"/>
          <w:szCs w:val="20"/>
        </w:rPr>
        <w:t>:</w:t>
      </w:r>
    </w:p>
    <w:p w14:paraId="4B92D3B0" w14:textId="77777777" w:rsidR="00D11422" w:rsidRPr="00965EB8" w:rsidRDefault="00965EB8" w:rsidP="00B72951">
      <w:pPr>
        <w:numPr>
          <w:ilvl w:val="1"/>
          <w:numId w:val="37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65EB8">
        <w:rPr>
          <w:rFonts w:ascii="Franklin Gothic Book" w:hAnsi="Franklin Gothic Book" w:cs="Arial"/>
          <w:bCs/>
          <w:sz w:val="20"/>
          <w:szCs w:val="20"/>
        </w:rPr>
        <w:t>p</w:t>
      </w:r>
      <w:r w:rsidR="00D11422" w:rsidRPr="00965EB8">
        <w:rPr>
          <w:rFonts w:ascii="Franklin Gothic Book" w:hAnsi="Franklin Gothic Book" w:cs="Arial"/>
          <w:bCs/>
          <w:sz w:val="20"/>
          <w:szCs w:val="20"/>
        </w:rPr>
        <w:t>opelnice</w:t>
      </w:r>
      <w:r w:rsidR="00177756" w:rsidRPr="00965EB8"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="00177756" w:rsidRPr="00965EB8">
        <w:rPr>
          <w:rFonts w:ascii="Franklin Gothic Book" w:hAnsi="Franklin Gothic Book" w:cs="Arial"/>
          <w:sz w:val="20"/>
          <w:szCs w:val="20"/>
        </w:rPr>
        <w:t>o objemu do 240 litrů včetně</w:t>
      </w:r>
      <w:r w:rsidR="00A233AB" w:rsidRPr="00965EB8">
        <w:rPr>
          <w:rFonts w:ascii="Franklin Gothic Book" w:hAnsi="Franklin Gothic Book" w:cs="Arial"/>
          <w:sz w:val="20"/>
          <w:szCs w:val="20"/>
        </w:rPr>
        <w:t>,</w:t>
      </w:r>
      <w:r w:rsidR="00177756" w:rsidRPr="00965EB8">
        <w:rPr>
          <w:rFonts w:ascii="Franklin Gothic Book" w:hAnsi="Franklin Gothic Book" w:cs="Arial"/>
          <w:sz w:val="20"/>
          <w:szCs w:val="20"/>
        </w:rPr>
        <w:t xml:space="preserve"> označené k číslu popisnému</w:t>
      </w:r>
      <w:r w:rsidR="00A233AB" w:rsidRPr="00965EB8">
        <w:rPr>
          <w:rFonts w:ascii="Franklin Gothic Book" w:hAnsi="Franklin Gothic Book" w:cs="Arial"/>
          <w:sz w:val="20"/>
          <w:szCs w:val="20"/>
        </w:rPr>
        <w:t xml:space="preserve">, které si v dostatečném objemu zajišťují </w:t>
      </w:r>
      <w:r w:rsidR="00177756" w:rsidRPr="00965EB8">
        <w:rPr>
          <w:rFonts w:ascii="Franklin Gothic Book" w:hAnsi="Franklin Gothic Book" w:cs="Arial"/>
          <w:sz w:val="20"/>
          <w:szCs w:val="20"/>
        </w:rPr>
        <w:t>fyzick</w:t>
      </w:r>
      <w:r w:rsidR="00A233AB" w:rsidRPr="00965EB8">
        <w:rPr>
          <w:rFonts w:ascii="Franklin Gothic Book" w:hAnsi="Franklin Gothic Book" w:cs="Arial"/>
          <w:sz w:val="20"/>
          <w:szCs w:val="20"/>
        </w:rPr>
        <w:t>é a právnické osoby na své vlastní náklady</w:t>
      </w:r>
      <w:r w:rsidR="00B72951" w:rsidRPr="00965EB8">
        <w:rPr>
          <w:rFonts w:ascii="Franklin Gothic Book" w:hAnsi="Franklin Gothic Book" w:cs="Arial"/>
          <w:bCs/>
          <w:sz w:val="20"/>
          <w:szCs w:val="20"/>
        </w:rPr>
        <w:t>,</w:t>
      </w:r>
    </w:p>
    <w:p w14:paraId="5ACFE605" w14:textId="77777777" w:rsidR="00A233AB" w:rsidRPr="00965EB8" w:rsidRDefault="00965EB8" w:rsidP="00A233AB">
      <w:pPr>
        <w:numPr>
          <w:ilvl w:val="1"/>
          <w:numId w:val="37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65EB8">
        <w:rPr>
          <w:rFonts w:ascii="Franklin Gothic Book" w:hAnsi="Franklin Gothic Book" w:cs="Arial"/>
          <w:sz w:val="20"/>
          <w:szCs w:val="20"/>
        </w:rPr>
        <w:t>k</w:t>
      </w:r>
      <w:r w:rsidR="00D11422" w:rsidRPr="00965EB8">
        <w:rPr>
          <w:rFonts w:ascii="Franklin Gothic Book" w:hAnsi="Franklin Gothic Book" w:cs="Arial"/>
          <w:sz w:val="20"/>
          <w:szCs w:val="20"/>
        </w:rPr>
        <w:t>ontejnery</w:t>
      </w:r>
      <w:r w:rsidR="00177756" w:rsidRPr="00965EB8">
        <w:rPr>
          <w:rFonts w:ascii="Franklin Gothic Book" w:hAnsi="Franklin Gothic Book" w:cs="Arial"/>
          <w:sz w:val="20"/>
          <w:szCs w:val="20"/>
        </w:rPr>
        <w:t xml:space="preserve"> o objemu </w:t>
      </w:r>
      <w:r w:rsidR="00A233AB" w:rsidRPr="00965EB8">
        <w:rPr>
          <w:rFonts w:ascii="Franklin Gothic Book" w:hAnsi="Franklin Gothic Book" w:cs="Arial"/>
          <w:sz w:val="20"/>
          <w:szCs w:val="20"/>
        </w:rPr>
        <w:t>1 100 litrů a vě</w:t>
      </w:r>
      <w:r w:rsidR="00177756" w:rsidRPr="00965EB8">
        <w:rPr>
          <w:rFonts w:ascii="Franklin Gothic Book" w:hAnsi="Franklin Gothic Book" w:cs="Arial"/>
          <w:sz w:val="20"/>
          <w:szCs w:val="20"/>
        </w:rPr>
        <w:t>tším</w:t>
      </w:r>
      <w:r w:rsidR="00A233AB" w:rsidRPr="00965EB8">
        <w:rPr>
          <w:rFonts w:ascii="Franklin Gothic Book" w:hAnsi="Franklin Gothic Book" w:cs="Arial"/>
          <w:sz w:val="20"/>
          <w:szCs w:val="20"/>
        </w:rPr>
        <w:t>,</w:t>
      </w:r>
      <w:r w:rsidR="00177756" w:rsidRPr="00965EB8">
        <w:rPr>
          <w:rFonts w:ascii="Franklin Gothic Book" w:hAnsi="Franklin Gothic Book" w:cs="Arial"/>
          <w:sz w:val="20"/>
          <w:szCs w:val="20"/>
        </w:rPr>
        <w:t xml:space="preserve"> </w:t>
      </w:r>
      <w:r w:rsidR="00A233AB" w:rsidRPr="00965EB8">
        <w:rPr>
          <w:rFonts w:ascii="Franklin Gothic Book" w:hAnsi="Franklin Gothic Book" w:cs="Arial"/>
          <w:sz w:val="20"/>
          <w:szCs w:val="20"/>
        </w:rPr>
        <w:t>které si v dostatečném objemu zajišťují fyzické a právnické osoby na své vlastní náklady nebo které zajišťuje město Šumperk</w:t>
      </w:r>
      <w:r w:rsidR="00A233AB" w:rsidRPr="00965EB8">
        <w:rPr>
          <w:rFonts w:ascii="Franklin Gothic Book" w:hAnsi="Franklin Gothic Book" w:cs="Arial"/>
          <w:bCs/>
          <w:sz w:val="20"/>
          <w:szCs w:val="20"/>
        </w:rPr>
        <w:t>,</w:t>
      </w:r>
    </w:p>
    <w:p w14:paraId="74B83AE9" w14:textId="77777777" w:rsidR="00D11422" w:rsidRPr="008803AD" w:rsidRDefault="00D11422" w:rsidP="00B72951">
      <w:pPr>
        <w:numPr>
          <w:ilvl w:val="1"/>
          <w:numId w:val="37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odpadkové koše, které jsou umístěny na veřejných prostranstvích v obci, sloužící pro odkládání drobného směsného komunálního odpadu</w:t>
      </w:r>
      <w:r w:rsidR="00003FFC" w:rsidRPr="008803AD">
        <w:rPr>
          <w:rFonts w:ascii="Franklin Gothic Book" w:hAnsi="Franklin Gothic Book" w:cs="Arial"/>
          <w:sz w:val="20"/>
          <w:szCs w:val="20"/>
        </w:rPr>
        <w:t xml:space="preserve"> a koše na psí ex</w:t>
      </w:r>
      <w:r w:rsidR="00570528">
        <w:rPr>
          <w:rFonts w:ascii="Franklin Gothic Book" w:hAnsi="Franklin Gothic Book" w:cs="Arial"/>
          <w:sz w:val="20"/>
          <w:szCs w:val="20"/>
        </w:rPr>
        <w:t>k</w:t>
      </w:r>
      <w:r w:rsidR="00003FFC" w:rsidRPr="008803AD">
        <w:rPr>
          <w:rFonts w:ascii="Franklin Gothic Book" w:hAnsi="Franklin Gothic Book" w:cs="Arial"/>
          <w:sz w:val="20"/>
          <w:szCs w:val="20"/>
        </w:rPr>
        <w:t>rementy</w:t>
      </w:r>
      <w:r w:rsidRPr="008803AD">
        <w:rPr>
          <w:rFonts w:ascii="Franklin Gothic Book" w:hAnsi="Franklin Gothic Book" w:cs="Arial"/>
          <w:sz w:val="20"/>
          <w:szCs w:val="20"/>
        </w:rPr>
        <w:t>.</w:t>
      </w:r>
    </w:p>
    <w:p w14:paraId="5AB8E877" w14:textId="77777777" w:rsidR="0067182A" w:rsidRPr="008803AD" w:rsidRDefault="0067182A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Sběrné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nádoby,</w:t>
      </w:r>
      <w:r w:rsidRPr="008803AD">
        <w:rPr>
          <w:rFonts w:ascii="Franklin Gothic Book" w:hAnsi="Franklin Gothic Book" w:cs="Arial"/>
          <w:spacing w:val="-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pro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které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není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určeno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stálé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místo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(stanoviště)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na</w:t>
      </w:r>
      <w:r w:rsidRPr="008803AD"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veřejném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prostranství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(např.</w:t>
      </w:r>
      <w:r w:rsidRPr="008803AD"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záliv obslužné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komunikace),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se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umísťují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před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plánovaným</w:t>
      </w:r>
      <w:r w:rsidRPr="008803AD"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svozem</w:t>
      </w:r>
      <w:r w:rsidRPr="008803AD"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 xml:space="preserve">(je uveden na webových stránkách města) na veřejných prostranstvích, případně na jiných vhodných místech </w:t>
      </w:r>
      <w:r w:rsidR="00904879" w:rsidRPr="008803AD">
        <w:rPr>
          <w:rFonts w:ascii="Franklin Gothic Book" w:hAnsi="Franklin Gothic Book" w:cs="Arial"/>
          <w:sz w:val="20"/>
          <w:szCs w:val="20"/>
        </w:rPr>
        <w:t xml:space="preserve">v souladu s jinými právními předpisy </w:t>
      </w:r>
      <w:r w:rsidRPr="008803AD">
        <w:rPr>
          <w:rFonts w:ascii="Franklin Gothic Book" w:hAnsi="Franklin Gothic Book" w:cs="Arial"/>
          <w:sz w:val="20"/>
          <w:szCs w:val="20"/>
        </w:rPr>
        <w:t>tak, aby byly dobře přístupné (zejména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v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zimě)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svozové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firmě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a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umožňovaly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jí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řádný</w:t>
      </w:r>
      <w:r w:rsidRPr="008803AD"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svoz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komunálního</w:t>
      </w:r>
      <w:r w:rsidRPr="008803AD"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 xml:space="preserve">odpadu. </w:t>
      </w:r>
      <w:r w:rsidR="00003FFC" w:rsidRPr="008803AD">
        <w:rPr>
          <w:rFonts w:ascii="Franklin Gothic Book" w:hAnsi="Franklin Gothic Book" w:cs="Arial"/>
          <w:sz w:val="20"/>
          <w:szCs w:val="20"/>
        </w:rPr>
        <w:t xml:space="preserve">Nejpozději v následující den po dni svozu je sběrná nádoba z tohoto místa odklizena. </w:t>
      </w:r>
      <w:r w:rsidR="003C1663" w:rsidRPr="008803AD">
        <w:rPr>
          <w:rFonts w:ascii="Franklin Gothic Book" w:hAnsi="Franklin Gothic Book" w:cs="Arial"/>
          <w:sz w:val="20"/>
          <w:szCs w:val="20"/>
        </w:rPr>
        <w:t>D</w:t>
      </w:r>
      <w:r w:rsidRPr="008803AD">
        <w:rPr>
          <w:rFonts w:ascii="Franklin Gothic Book" w:hAnsi="Franklin Gothic Book" w:cs="Arial"/>
          <w:sz w:val="20"/>
          <w:szCs w:val="20"/>
        </w:rPr>
        <w:t>oporučený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dostatečný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objem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1942EF" w:rsidRPr="00B72951">
        <w:rPr>
          <w:rFonts w:ascii="Franklin Gothic Book" w:hAnsi="Franklin Gothic Book" w:cs="Arial"/>
          <w:sz w:val="20"/>
          <w:szCs w:val="20"/>
        </w:rPr>
        <w:t>sběrných nádob (</w:t>
      </w:r>
      <w:r w:rsidR="003C1663" w:rsidRPr="00B72951">
        <w:rPr>
          <w:rFonts w:ascii="Franklin Gothic Book" w:hAnsi="Franklin Gothic Book" w:cs="Arial"/>
          <w:sz w:val="20"/>
          <w:szCs w:val="20"/>
        </w:rPr>
        <w:t>popelnice, kontejnery)</w:t>
      </w:r>
      <w:r w:rsidR="003C1663"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je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22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litrů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na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osobu</w:t>
      </w:r>
      <w:r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a</w:t>
      </w:r>
      <w:r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týden.</w:t>
      </w:r>
    </w:p>
    <w:p w14:paraId="02BB05C2" w14:textId="47120DE1" w:rsidR="0067182A" w:rsidRPr="008803AD" w:rsidRDefault="0072470E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D0D92B" wp14:editId="611A3FE5">
                <wp:simplePos x="0" y="0"/>
                <wp:positionH relativeFrom="margin">
                  <wp:posOffset>-288290</wp:posOffset>
                </wp:positionH>
                <wp:positionV relativeFrom="page">
                  <wp:posOffset>540385</wp:posOffset>
                </wp:positionV>
                <wp:extent cx="6499860" cy="9471660"/>
                <wp:effectExtent l="10160" t="6985" r="5080" b="8255"/>
                <wp:wrapNone/>
                <wp:docPr id="79899295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716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23884" id="AutoShape 17" o:spid="_x0000_s1026" style="position:absolute;margin-left:-22.7pt;margin-top:42.55pt;width:511.8pt;height:745.8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Jestliže nebyl proveden svoz v řádném termínu </w:t>
      </w:r>
      <w:r w:rsidR="003C1663" w:rsidRPr="008803AD">
        <w:rPr>
          <w:rFonts w:ascii="Franklin Gothic Book" w:hAnsi="Franklin Gothic Book" w:cs="Arial"/>
          <w:sz w:val="20"/>
          <w:szCs w:val="20"/>
        </w:rPr>
        <w:t>(je uveden na webových stránkách města)</w:t>
      </w:r>
      <w:r w:rsidR="0067182A" w:rsidRPr="008803AD">
        <w:rPr>
          <w:rFonts w:ascii="Franklin Gothic Book" w:hAnsi="Franklin Gothic Book" w:cs="Arial"/>
          <w:sz w:val="20"/>
          <w:szCs w:val="20"/>
        </w:rPr>
        <w:t xml:space="preserve"> a dojde k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="0067182A" w:rsidRPr="008803AD">
        <w:rPr>
          <w:rFonts w:ascii="Franklin Gothic Book" w:hAnsi="Franklin Gothic Book" w:cs="Arial"/>
          <w:sz w:val="20"/>
          <w:szCs w:val="20"/>
        </w:rPr>
        <w:t>naplnění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nádoby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je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možno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uložit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odpad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vedle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sběrné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nádoby</w:t>
      </w:r>
      <w:r w:rsidR="0067182A" w:rsidRPr="008803AD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do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vhodného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obalu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(pevného</w:t>
      </w:r>
      <w:r w:rsidR="0067182A" w:rsidRPr="008803AD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igelitového pytle)</w:t>
      </w:r>
      <w:r w:rsidR="0067182A" w:rsidRPr="008803AD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tak,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aby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nedošlo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k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úniku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komunálního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odpadu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na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veřejné</w:t>
      </w:r>
      <w:r w:rsidR="0067182A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182A" w:rsidRPr="008803AD">
        <w:rPr>
          <w:rFonts w:ascii="Franklin Gothic Book" w:hAnsi="Franklin Gothic Book" w:cs="Arial"/>
          <w:sz w:val="20"/>
          <w:szCs w:val="20"/>
        </w:rPr>
        <w:t>prostranství.</w:t>
      </w:r>
    </w:p>
    <w:p w14:paraId="5BD8A5DD" w14:textId="77777777" w:rsidR="00306456" w:rsidRPr="008803AD" w:rsidRDefault="00306456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Soustřeďování směsného komunálního odpadu podléhá požadavkům stanoveným v čl. 3 odst. 4</w:t>
      </w:r>
      <w:r w:rsidR="00601AF9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a 5.</w:t>
      </w:r>
    </w:p>
    <w:p w14:paraId="215FE695" w14:textId="77777777" w:rsidR="001E2D8A" w:rsidRPr="008803AD" w:rsidRDefault="001E2D8A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Popel lze odkládat do sběrných nádob </w:t>
      </w:r>
      <w:r w:rsidR="00114E74" w:rsidRPr="008803AD">
        <w:rPr>
          <w:rFonts w:ascii="Franklin Gothic Book" w:hAnsi="Franklin Gothic Book" w:cs="Arial"/>
          <w:sz w:val="20"/>
          <w:szCs w:val="20"/>
        </w:rPr>
        <w:t xml:space="preserve">(nejlépe plechových) </w:t>
      </w:r>
      <w:r w:rsidRPr="008803AD">
        <w:rPr>
          <w:rFonts w:ascii="Franklin Gothic Book" w:hAnsi="Franklin Gothic Book" w:cs="Arial"/>
          <w:sz w:val="20"/>
          <w:szCs w:val="20"/>
        </w:rPr>
        <w:t>pouze ve zcela vychladlém stavu.</w:t>
      </w:r>
    </w:p>
    <w:p w14:paraId="771D9DB2" w14:textId="77777777" w:rsidR="00904879" w:rsidRPr="008803AD" w:rsidRDefault="00904879" w:rsidP="00B72951">
      <w:pPr>
        <w:numPr>
          <w:ilvl w:val="0"/>
          <w:numId w:val="3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 xml:space="preserve">Odpadkové koše jsou určeny pro odkládání drobného směsného komunálního odpadu za účelem </w:t>
      </w:r>
      <w:r w:rsidR="001E2D8A" w:rsidRPr="008803AD">
        <w:rPr>
          <w:rFonts w:ascii="Franklin Gothic Book" w:hAnsi="Franklin Gothic Book" w:cs="Arial"/>
          <w:sz w:val="20"/>
          <w:szCs w:val="20"/>
        </w:rPr>
        <w:t>u</w:t>
      </w:r>
      <w:r w:rsidRPr="008803AD">
        <w:rPr>
          <w:rFonts w:ascii="Franklin Gothic Book" w:hAnsi="Franklin Gothic Book" w:cs="Arial"/>
          <w:sz w:val="20"/>
          <w:szCs w:val="20"/>
        </w:rPr>
        <w:t>držování čistoty veřejného prostranství. Odpadkové koše umístěné na veřejném prostranství nejsou určeny pro odkládání komunálního odpadu pocházejícího z domácností a z činností právnických osob a fyzických osob oprávněných k podnikání, využitelných složek komunálního odpadu a k ukládání uličních smetků.</w:t>
      </w:r>
    </w:p>
    <w:p w14:paraId="46379F03" w14:textId="77777777" w:rsidR="00904879" w:rsidRPr="008803AD" w:rsidRDefault="00904879" w:rsidP="0059470F">
      <w:pPr>
        <w:pStyle w:val="Odstavecseseznamem"/>
        <w:spacing w:after="0" w:line="240" w:lineRule="auto"/>
        <w:ind w:left="0"/>
        <w:contextualSpacing w:val="0"/>
        <w:rPr>
          <w:rFonts w:ascii="Franklin Gothic Book" w:hAnsi="Franklin Gothic Book" w:cs="Arial"/>
          <w:sz w:val="20"/>
          <w:szCs w:val="20"/>
        </w:rPr>
      </w:pPr>
    </w:p>
    <w:p w14:paraId="5EDC1EEA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306456" w:rsidRPr="008803AD">
        <w:rPr>
          <w:rFonts w:ascii="Franklin Gothic Book" w:hAnsi="Franklin Gothic Book" w:cs="Arial"/>
          <w:b/>
          <w:sz w:val="20"/>
          <w:szCs w:val="20"/>
        </w:rPr>
        <w:t>7</w:t>
      </w:r>
    </w:p>
    <w:p w14:paraId="3D9AD545" w14:textId="77777777" w:rsidR="00D11422" w:rsidRPr="006511D6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6511D6">
        <w:rPr>
          <w:rFonts w:ascii="Franklin Gothic Book" w:hAnsi="Franklin Gothic Book" w:cs="Arial"/>
          <w:b/>
          <w:sz w:val="20"/>
          <w:szCs w:val="20"/>
        </w:rPr>
        <w:t>Nakládání s</w:t>
      </w:r>
      <w:r w:rsidR="00306456" w:rsidRPr="006511D6">
        <w:rPr>
          <w:rFonts w:ascii="Franklin Gothic Book" w:hAnsi="Franklin Gothic Book" w:cs="Arial"/>
          <w:b/>
          <w:sz w:val="20"/>
          <w:szCs w:val="20"/>
        </w:rPr>
        <w:t> výrobky s ukončenou životností v rámci služby pro výrobce (zpětný odběr)</w:t>
      </w:r>
    </w:p>
    <w:p w14:paraId="77F47EDF" w14:textId="77777777" w:rsidR="00CE368C" w:rsidRPr="0091681C" w:rsidRDefault="00CE368C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Osoby předávající prostřednictvím zpětného odběru výrobků s ukončenou životností tyto výrobky na</w:t>
      </w:r>
      <w:r w:rsidR="0059470F">
        <w:rPr>
          <w:rFonts w:ascii="Franklin Gothic Book" w:hAnsi="Franklin Gothic Book" w:cs="Arial"/>
          <w:sz w:val="20"/>
          <w:szCs w:val="20"/>
        </w:rPr>
        <w:t> </w:t>
      </w:r>
      <w:r w:rsidRPr="0091681C">
        <w:rPr>
          <w:rFonts w:ascii="Franklin Gothic Book" w:hAnsi="Franklin Gothic Book" w:cs="Arial"/>
          <w:sz w:val="20"/>
          <w:szCs w:val="20"/>
        </w:rPr>
        <w:t>místa určená městem, jsou povinny odděleně soustřeďovat jejich následující skupiny:</w:t>
      </w:r>
    </w:p>
    <w:p w14:paraId="79B423CC" w14:textId="77777777" w:rsidR="00CE368C" w:rsidRPr="0091681C" w:rsidRDefault="00CE368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elektrozařízení,</w:t>
      </w:r>
    </w:p>
    <w:p w14:paraId="0ECE53CE" w14:textId="77777777" w:rsidR="00CE368C" w:rsidRPr="0091681C" w:rsidRDefault="00CE368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91681C"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1C71C1B5" w14:textId="77777777" w:rsidR="0091681C" w:rsidRPr="00070685" w:rsidRDefault="0091681C" w:rsidP="00CE368C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světelné zdroje.</w:t>
      </w:r>
    </w:p>
    <w:p w14:paraId="5320F540" w14:textId="77777777" w:rsidR="00306456" w:rsidRPr="00070685" w:rsidRDefault="0030645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Obec v rámci služby pro výrobce nakládá s těmito výrobky s ukončenou životností:</w:t>
      </w:r>
    </w:p>
    <w:p w14:paraId="326D7071" w14:textId="77777777" w:rsidR="00306456" w:rsidRPr="00070685" w:rsidRDefault="00306456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elektrozařízení</w:t>
      </w:r>
      <w:r w:rsidR="00B72951" w:rsidRPr="00070685">
        <w:rPr>
          <w:rFonts w:ascii="Franklin Gothic Book" w:hAnsi="Franklin Gothic Book" w:cs="Arial"/>
          <w:sz w:val="20"/>
          <w:szCs w:val="20"/>
        </w:rPr>
        <w:t>,</w:t>
      </w:r>
    </w:p>
    <w:p w14:paraId="2B7F70E0" w14:textId="77777777" w:rsidR="00306456" w:rsidRPr="00070685" w:rsidRDefault="00306456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baterie a akumulátory</w:t>
      </w:r>
      <w:r w:rsidR="00B47A49" w:rsidRPr="00070685">
        <w:rPr>
          <w:rFonts w:ascii="Franklin Gothic Book" w:hAnsi="Franklin Gothic Book" w:cs="Arial"/>
          <w:sz w:val="20"/>
          <w:szCs w:val="20"/>
        </w:rPr>
        <w:t>,</w:t>
      </w:r>
    </w:p>
    <w:p w14:paraId="531A0256" w14:textId="77777777" w:rsidR="00B47A49" w:rsidRPr="00070685" w:rsidRDefault="00B47A49" w:rsidP="00B72951">
      <w:pPr>
        <w:numPr>
          <w:ilvl w:val="1"/>
          <w:numId w:val="39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světelné zdroje.</w:t>
      </w:r>
    </w:p>
    <w:p w14:paraId="27D88997" w14:textId="77777777" w:rsidR="00B23E14" w:rsidRPr="00B72951" w:rsidRDefault="0030645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Výrobky s ukončenou životností uvedené v odst. 1 lze předávat v součinnosti s obsluhou ve sběrných dvorech, které jsou umístěny na ul. Anglická 1 a ul. Příčná 23, Šumperk; informace o provozní době jsou uvedeny na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webových stránkách města</w:t>
      </w:r>
      <w:r w:rsidR="00044406" w:rsidRPr="00B72951">
        <w:rPr>
          <w:rFonts w:ascii="Franklin Gothic Book" w:hAnsi="Franklin Gothic Book" w:cs="Arial"/>
          <w:sz w:val="20"/>
          <w:szCs w:val="20"/>
        </w:rPr>
        <w:t>.</w:t>
      </w:r>
    </w:p>
    <w:p w14:paraId="3923325C" w14:textId="77777777" w:rsidR="00044406" w:rsidRPr="00B72951" w:rsidRDefault="00044406" w:rsidP="00B72951">
      <w:pPr>
        <w:numPr>
          <w:ilvl w:val="0"/>
          <w:numId w:val="38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Výrobky s ukončenou životností uvedené v odst. 1 lze, pokud to umožňují jejich rozměry, předávat rovněž do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zvláštních sběrných nádob</w:t>
      </w:r>
      <w:r w:rsidR="005E1D07">
        <w:rPr>
          <w:rFonts w:ascii="Franklin Gothic Book" w:hAnsi="Franklin Gothic Book" w:cs="Arial"/>
          <w:sz w:val="20"/>
          <w:szCs w:val="20"/>
        </w:rPr>
        <w:t xml:space="preserve">; nádoby a </w:t>
      </w:r>
      <w:r w:rsidR="002C0DA5" w:rsidRPr="008803AD">
        <w:rPr>
          <w:rFonts w:ascii="Franklin Gothic Book" w:hAnsi="Franklin Gothic Book" w:cs="Arial"/>
          <w:sz w:val="20"/>
          <w:szCs w:val="20"/>
        </w:rPr>
        <w:t xml:space="preserve">jejich umístění je </w:t>
      </w:r>
      <w:r w:rsidR="002C0DA5" w:rsidRPr="008803AD"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 w:rsidR="002C0DA5"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2C0DA5" w:rsidRPr="00601AF9">
        <w:rPr>
          <w:rFonts w:ascii="Franklin Gothic Book" w:hAnsi="Franklin Gothic Book"/>
          <w:sz w:val="20"/>
          <w:szCs w:val="20"/>
        </w:rPr>
        <w:t>na</w:t>
      </w:r>
      <w:r w:rsidR="00601AF9">
        <w:rPr>
          <w:rFonts w:ascii="Franklin Gothic Book" w:hAnsi="Franklin Gothic Book"/>
          <w:sz w:val="20"/>
          <w:szCs w:val="20"/>
        </w:rPr>
        <w:t> </w:t>
      </w:r>
      <w:r w:rsidR="002C0DA5" w:rsidRPr="00601AF9">
        <w:rPr>
          <w:rFonts w:ascii="Franklin Gothic Book" w:hAnsi="Franklin Gothic Book"/>
          <w:sz w:val="20"/>
          <w:szCs w:val="20"/>
        </w:rPr>
        <w:t>webových</w:t>
      </w:r>
      <w:r w:rsidR="002C0DA5" w:rsidRPr="00601AF9">
        <w:rPr>
          <w:rFonts w:ascii="Franklin Gothic Book" w:hAnsi="Franklin Gothic Book" w:cs="Arial"/>
          <w:sz w:val="20"/>
          <w:szCs w:val="20"/>
        </w:rPr>
        <w:t xml:space="preserve"> s</w:t>
      </w:r>
      <w:r w:rsidR="002C0DA5" w:rsidRPr="008803AD">
        <w:rPr>
          <w:rFonts w:ascii="Franklin Gothic Book" w:hAnsi="Franklin Gothic Book" w:cs="Arial"/>
          <w:sz w:val="20"/>
          <w:szCs w:val="20"/>
        </w:rPr>
        <w:t>tránkách města.</w:t>
      </w:r>
    </w:p>
    <w:p w14:paraId="164FB85C" w14:textId="77777777" w:rsidR="00114E74" w:rsidRPr="00B72951" w:rsidRDefault="00114E74" w:rsidP="00B72951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0B605919" w14:textId="77777777" w:rsidR="00306456" w:rsidRPr="00070685" w:rsidRDefault="00306456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Čl. 8</w:t>
      </w:r>
    </w:p>
    <w:p w14:paraId="0A46C5FD" w14:textId="77777777" w:rsidR="00CE368C" w:rsidRPr="00070685" w:rsidRDefault="00CE368C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b/>
          <w:sz w:val="20"/>
          <w:szCs w:val="20"/>
        </w:rPr>
        <w:t>Nakládání s komunálním odpadem vznikajícím na území města při činnosti některých</w:t>
      </w:r>
      <w:r w:rsidR="00B47A49" w:rsidRPr="00070685">
        <w:rPr>
          <w:rFonts w:ascii="Franklin Gothic Book" w:hAnsi="Franklin Gothic Book" w:cs="Arial"/>
          <w:b/>
          <w:sz w:val="20"/>
          <w:szCs w:val="20"/>
        </w:rPr>
        <w:t xml:space="preserve"> právnických nebo podnikajících fyzických osob</w:t>
      </w:r>
    </w:p>
    <w:p w14:paraId="58262D56" w14:textId="77777777" w:rsidR="00A233AB" w:rsidRPr="00965EB8" w:rsidRDefault="00143DFD" w:rsidP="00A233AB">
      <w:pPr>
        <w:numPr>
          <w:ilvl w:val="0"/>
          <w:numId w:val="4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rávnické </w:t>
      </w:r>
      <w:r>
        <w:rPr>
          <w:rFonts w:ascii="Franklin Gothic Book" w:hAnsi="Franklin Gothic Book" w:cs="Arial"/>
          <w:sz w:val="20"/>
          <w:szCs w:val="20"/>
        </w:rPr>
        <w:t>a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 podnikající fyzické osoby </w:t>
      </w:r>
      <w:r>
        <w:rPr>
          <w:rFonts w:ascii="Franklin Gothic Book" w:hAnsi="Franklin Gothic Book" w:cs="Arial"/>
          <w:sz w:val="20"/>
          <w:szCs w:val="20"/>
        </w:rPr>
        <w:t xml:space="preserve">zapojené do obecního systému na základě </w:t>
      </w:r>
      <w:r w:rsidR="00965EB8">
        <w:rPr>
          <w:rFonts w:ascii="Franklin Gothic Book" w:hAnsi="Franklin Gothic Book" w:cs="Arial"/>
          <w:sz w:val="20"/>
          <w:szCs w:val="20"/>
        </w:rPr>
        <w:t xml:space="preserve">uzavřené </w:t>
      </w:r>
      <w:r>
        <w:rPr>
          <w:rFonts w:ascii="Franklin Gothic Book" w:hAnsi="Franklin Gothic Book" w:cs="Arial"/>
          <w:sz w:val="20"/>
          <w:szCs w:val="20"/>
        </w:rPr>
        <w:t>smlouvy s městem komunální odpad dle čl. 2 odst.1 písm. l) předávají do společných sběrných nádob (</w:t>
      </w:r>
      <w:r w:rsidR="00372B2D" w:rsidRPr="00070685">
        <w:rPr>
          <w:rFonts w:ascii="Franklin Gothic Book" w:hAnsi="Franklin Gothic Book" w:cs="Arial"/>
          <w:sz w:val="20"/>
          <w:szCs w:val="20"/>
        </w:rPr>
        <w:t xml:space="preserve">ul. Radniční </w:t>
      </w:r>
      <w:r>
        <w:rPr>
          <w:rFonts w:ascii="Franklin Gothic Book" w:hAnsi="Franklin Gothic Book" w:cs="Arial"/>
          <w:sz w:val="20"/>
          <w:szCs w:val="20"/>
        </w:rPr>
        <w:t>1</w:t>
      </w:r>
      <w:r w:rsidR="00153B1C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>).</w:t>
      </w:r>
      <w:r w:rsidR="00A233AB">
        <w:rPr>
          <w:rFonts w:ascii="Franklin Gothic Book" w:hAnsi="Franklin Gothic Book" w:cs="Arial"/>
          <w:sz w:val="20"/>
          <w:szCs w:val="20"/>
        </w:rPr>
        <w:t xml:space="preserve"> </w:t>
      </w:r>
      <w:r w:rsidR="00A233AB" w:rsidRPr="00070685">
        <w:rPr>
          <w:rFonts w:ascii="Franklin Gothic Book" w:hAnsi="Franklin Gothic Book" w:cs="Arial"/>
          <w:sz w:val="20"/>
          <w:szCs w:val="20"/>
        </w:rPr>
        <w:t xml:space="preserve">Výše úhrady </w:t>
      </w:r>
      <w:r w:rsidR="00A233AB">
        <w:rPr>
          <w:rFonts w:ascii="Franklin Gothic Book" w:hAnsi="Franklin Gothic Book" w:cs="Arial"/>
          <w:sz w:val="20"/>
          <w:szCs w:val="20"/>
        </w:rPr>
        <w:t>za zapojení do obecního systému se stanoví podle předpokládaného objemu odpadu.</w:t>
      </w:r>
      <w:r w:rsidR="00A233AB" w:rsidRPr="00070685">
        <w:rPr>
          <w:rFonts w:ascii="Franklin Gothic Book" w:hAnsi="Franklin Gothic Book" w:cs="Arial"/>
          <w:sz w:val="20"/>
          <w:szCs w:val="20"/>
        </w:rPr>
        <w:t xml:space="preserve"> </w:t>
      </w:r>
      <w:r w:rsidR="00A233AB" w:rsidRPr="00A233AB">
        <w:rPr>
          <w:rFonts w:ascii="Franklin Gothic Book" w:hAnsi="Franklin Gothic Book" w:cs="Arial"/>
          <w:sz w:val="20"/>
          <w:szCs w:val="20"/>
        </w:rPr>
        <w:t xml:space="preserve">Úhrada se vybírá </w:t>
      </w:r>
      <w:r w:rsidR="00A233AB" w:rsidRPr="00965EB8">
        <w:rPr>
          <w:rFonts w:ascii="Franklin Gothic Book" w:hAnsi="Franklin Gothic Book" w:cs="Arial"/>
          <w:sz w:val="20"/>
          <w:szCs w:val="20"/>
        </w:rPr>
        <w:t>čtvrtletně na základě vystavené</w:t>
      </w:r>
      <w:r w:rsidR="00BF1103" w:rsidRPr="00965EB8">
        <w:rPr>
          <w:rFonts w:ascii="Franklin Gothic Book" w:hAnsi="Franklin Gothic Book" w:cs="Arial"/>
          <w:sz w:val="20"/>
          <w:szCs w:val="20"/>
        </w:rPr>
        <w:t>ho daňového dokladu</w:t>
      </w:r>
      <w:r w:rsidR="00A233AB" w:rsidRPr="00965EB8">
        <w:rPr>
          <w:rFonts w:ascii="Franklin Gothic Book" w:hAnsi="Franklin Gothic Book" w:cs="Arial"/>
          <w:sz w:val="20"/>
          <w:szCs w:val="20"/>
        </w:rPr>
        <w:t>.</w:t>
      </w:r>
    </w:p>
    <w:p w14:paraId="4BA61F72" w14:textId="77777777" w:rsidR="00BF1103" w:rsidRPr="00965EB8" w:rsidRDefault="00965EB8" w:rsidP="00BF1103">
      <w:pPr>
        <w:numPr>
          <w:ilvl w:val="0"/>
          <w:numId w:val="4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65EB8">
        <w:rPr>
          <w:rFonts w:ascii="Franklin Gothic Book" w:hAnsi="Franklin Gothic Book" w:cs="Arial"/>
          <w:sz w:val="20"/>
          <w:szCs w:val="20"/>
        </w:rPr>
        <w:t xml:space="preserve">Organizace zřízené </w:t>
      </w:r>
      <w:r w:rsidR="002432F6" w:rsidRPr="00965EB8">
        <w:rPr>
          <w:rFonts w:ascii="Franklin Gothic Book" w:hAnsi="Franklin Gothic Book" w:cs="Arial"/>
          <w:sz w:val="20"/>
          <w:szCs w:val="20"/>
        </w:rPr>
        <w:t>měst</w:t>
      </w:r>
      <w:r w:rsidRPr="00965EB8">
        <w:rPr>
          <w:rFonts w:ascii="Franklin Gothic Book" w:hAnsi="Franklin Gothic Book" w:cs="Arial"/>
          <w:sz w:val="20"/>
          <w:szCs w:val="20"/>
        </w:rPr>
        <w:t>em</w:t>
      </w:r>
      <w:r w:rsidR="002432F6" w:rsidRPr="00965EB8">
        <w:rPr>
          <w:rFonts w:ascii="Franklin Gothic Book" w:hAnsi="Franklin Gothic Book" w:cs="Arial"/>
          <w:sz w:val="20"/>
          <w:szCs w:val="20"/>
        </w:rPr>
        <w:t xml:space="preserve"> Šumperk</w:t>
      </w:r>
      <w:r w:rsidRPr="00965EB8">
        <w:rPr>
          <w:rFonts w:ascii="Franklin Gothic Book" w:hAnsi="Franklin Gothic Book" w:cs="Arial"/>
          <w:sz w:val="20"/>
          <w:szCs w:val="20"/>
        </w:rPr>
        <w:t>em</w:t>
      </w:r>
      <w:r w:rsidR="002432F6" w:rsidRPr="00965EB8">
        <w:rPr>
          <w:rFonts w:ascii="Franklin Gothic Book" w:hAnsi="Franklin Gothic Book" w:cs="Arial"/>
          <w:sz w:val="20"/>
          <w:szCs w:val="20"/>
        </w:rPr>
        <w:t xml:space="preserve"> zapojené do obecního systému na základě </w:t>
      </w:r>
      <w:r>
        <w:rPr>
          <w:rFonts w:ascii="Franklin Gothic Book" w:hAnsi="Franklin Gothic Book" w:cs="Arial"/>
          <w:sz w:val="20"/>
          <w:szCs w:val="20"/>
        </w:rPr>
        <w:t xml:space="preserve">uzavřené </w:t>
      </w:r>
      <w:r w:rsidR="002432F6" w:rsidRPr="00965EB8">
        <w:rPr>
          <w:rFonts w:ascii="Franklin Gothic Book" w:hAnsi="Franklin Gothic Book" w:cs="Arial"/>
          <w:sz w:val="20"/>
          <w:szCs w:val="20"/>
        </w:rPr>
        <w:t xml:space="preserve">smlouvy s městem </w:t>
      </w:r>
      <w:r w:rsidRPr="00965EB8">
        <w:rPr>
          <w:rFonts w:ascii="Franklin Gothic Book" w:hAnsi="Franklin Gothic Book" w:cs="Arial"/>
          <w:sz w:val="20"/>
          <w:szCs w:val="20"/>
        </w:rPr>
        <w:t xml:space="preserve">předávají </w:t>
      </w:r>
      <w:r w:rsidR="002432F6" w:rsidRPr="00965EB8">
        <w:rPr>
          <w:rFonts w:ascii="Franklin Gothic Book" w:hAnsi="Franklin Gothic Book" w:cs="Arial"/>
          <w:sz w:val="20"/>
          <w:szCs w:val="20"/>
        </w:rPr>
        <w:t>odděleně soustřeďované složky komunálního odpadu dle čl. 2 odst.1 písm.  c), d), e), f) do společných sběrných nádob dle čl.3 odst.2.</w:t>
      </w:r>
      <w:r w:rsidR="00BF1103" w:rsidRPr="00965EB8">
        <w:rPr>
          <w:rFonts w:ascii="Franklin Gothic Book" w:hAnsi="Franklin Gothic Book" w:cs="Arial"/>
          <w:sz w:val="20"/>
          <w:szCs w:val="20"/>
        </w:rPr>
        <w:t xml:space="preserve"> Výše úhrady za zapojení do obecního systému je stanovena v platném ceníku zveřejněném na </w:t>
      </w:r>
      <w:r w:rsidR="00BF1103" w:rsidRPr="00965EB8">
        <w:rPr>
          <w:rFonts w:ascii="Franklin Gothic Book" w:hAnsi="Franklin Gothic Book"/>
          <w:sz w:val="20"/>
          <w:szCs w:val="20"/>
        </w:rPr>
        <w:t>webových</w:t>
      </w:r>
      <w:r w:rsidR="00BF1103" w:rsidRPr="00965EB8">
        <w:rPr>
          <w:rFonts w:ascii="Franklin Gothic Book" w:hAnsi="Franklin Gothic Book" w:cs="Arial"/>
          <w:sz w:val="20"/>
          <w:szCs w:val="20"/>
        </w:rPr>
        <w:t xml:space="preserve"> stránkách města. Úhrada se vybírá jednorázově na základě vystaveného daňového dokladu.</w:t>
      </w:r>
    </w:p>
    <w:p w14:paraId="3F114523" w14:textId="77777777" w:rsidR="00BF1103" w:rsidRPr="001C1177" w:rsidRDefault="00BF1103" w:rsidP="001C1177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149618B3" w14:textId="77777777" w:rsidR="00CE368C" w:rsidRDefault="002F1BF7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</w:t>
      </w:r>
      <w:r w:rsidR="006511D6">
        <w:rPr>
          <w:rFonts w:ascii="Franklin Gothic Book" w:hAnsi="Franklin Gothic Book" w:cs="Arial"/>
          <w:b/>
          <w:sz w:val="20"/>
          <w:szCs w:val="20"/>
        </w:rPr>
        <w:t xml:space="preserve">l. </w:t>
      </w:r>
      <w:r>
        <w:rPr>
          <w:rFonts w:ascii="Franklin Gothic Book" w:hAnsi="Franklin Gothic Book" w:cs="Arial"/>
          <w:b/>
          <w:sz w:val="20"/>
          <w:szCs w:val="20"/>
        </w:rPr>
        <w:t>9</w:t>
      </w:r>
    </w:p>
    <w:p w14:paraId="5D3E3B5B" w14:textId="77777777" w:rsidR="00B47A49" w:rsidRDefault="00B47A49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Předcházení vzniku odpadů</w:t>
      </w:r>
    </w:p>
    <w:p w14:paraId="3777F1F8" w14:textId="77777777" w:rsidR="00B47A49" w:rsidRPr="00070685" w:rsidRDefault="00B47A49" w:rsidP="0059470F">
      <w:pPr>
        <w:spacing w:before="120" w:after="0" w:line="240" w:lineRule="auto"/>
        <w:jc w:val="both"/>
        <w:rPr>
          <w:rFonts w:ascii="Franklin Gothic Book" w:hAnsi="Franklin Gothic Book" w:cs="Arial"/>
          <w:b/>
          <w:sz w:val="20"/>
          <w:szCs w:val="20"/>
        </w:rPr>
      </w:pPr>
      <w:r w:rsidRPr="00070685">
        <w:rPr>
          <w:rFonts w:ascii="Franklin Gothic Book" w:hAnsi="Franklin Gothic Book" w:cs="Arial"/>
          <w:sz w:val="20"/>
          <w:szCs w:val="20"/>
        </w:rPr>
        <w:t>Vzniku biologických odpadů lze předcházet domácím kompostováním.</w:t>
      </w:r>
    </w:p>
    <w:p w14:paraId="0F8A7DC1" w14:textId="77777777" w:rsidR="00B47A49" w:rsidRPr="008803AD" w:rsidRDefault="00B47A49" w:rsidP="0059470F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4F07139A" w14:textId="77777777" w:rsidR="00B47A49" w:rsidRDefault="00B47A49" w:rsidP="00B47A49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</w:t>
      </w:r>
      <w:r w:rsidR="006511D6">
        <w:rPr>
          <w:rFonts w:ascii="Franklin Gothic Book" w:hAnsi="Franklin Gothic Book" w:cs="Arial"/>
          <w:b/>
          <w:sz w:val="20"/>
          <w:szCs w:val="20"/>
        </w:rPr>
        <w:t xml:space="preserve"> 1</w:t>
      </w:r>
      <w:r>
        <w:rPr>
          <w:rFonts w:ascii="Franklin Gothic Book" w:hAnsi="Franklin Gothic Book" w:cs="Arial"/>
          <w:b/>
          <w:sz w:val="20"/>
          <w:szCs w:val="20"/>
        </w:rPr>
        <w:t>0</w:t>
      </w:r>
    </w:p>
    <w:p w14:paraId="5D87E784" w14:textId="77777777" w:rsidR="00306456" w:rsidRPr="008803AD" w:rsidRDefault="00306456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Nakládání se stavebním</w:t>
      </w:r>
      <w:r w:rsidR="00472539" w:rsidRPr="008803AD">
        <w:rPr>
          <w:rFonts w:ascii="Franklin Gothic Book" w:hAnsi="Franklin Gothic Book" w:cs="Arial"/>
          <w:b/>
          <w:sz w:val="20"/>
          <w:szCs w:val="20"/>
        </w:rPr>
        <w:t xml:space="preserve"> a demoličním </w:t>
      </w:r>
      <w:r w:rsidRPr="008803AD">
        <w:rPr>
          <w:rFonts w:ascii="Franklin Gothic Book" w:hAnsi="Franklin Gothic Book" w:cs="Arial"/>
          <w:b/>
          <w:sz w:val="20"/>
          <w:szCs w:val="20"/>
        </w:rPr>
        <w:t>odpadem</w:t>
      </w:r>
    </w:p>
    <w:p w14:paraId="41C9945C" w14:textId="77777777" w:rsidR="00306456" w:rsidRDefault="0030645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Stavebním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Pr="008803AD">
        <w:rPr>
          <w:rFonts w:ascii="Franklin Gothic Book" w:hAnsi="Franklin Gothic Book" w:cs="Arial"/>
          <w:sz w:val="20"/>
          <w:szCs w:val="20"/>
        </w:rPr>
        <w:t>odpadem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a demoličním odpadem </w:t>
      </w:r>
      <w:r w:rsidRPr="008803AD">
        <w:rPr>
          <w:rFonts w:ascii="Franklin Gothic Book" w:hAnsi="Franklin Gothic Book" w:cs="Arial"/>
          <w:sz w:val="20"/>
          <w:szCs w:val="20"/>
        </w:rPr>
        <w:t xml:space="preserve">se rozumí </w:t>
      </w:r>
      <w:r w:rsidR="00472539" w:rsidRPr="008803AD">
        <w:rPr>
          <w:rFonts w:ascii="Franklin Gothic Book" w:hAnsi="Franklin Gothic Book" w:cs="Arial"/>
          <w:sz w:val="20"/>
          <w:szCs w:val="20"/>
        </w:rPr>
        <w:t>odpad vznikající při stavebních a</w:t>
      </w:r>
      <w:r w:rsidR="00215515" w:rsidRPr="008803AD">
        <w:rPr>
          <w:rFonts w:ascii="Franklin Gothic Book" w:hAnsi="Franklin Gothic Book" w:cs="Arial"/>
          <w:sz w:val="20"/>
          <w:szCs w:val="20"/>
        </w:rPr>
        <w:t> </w:t>
      </w:r>
      <w:r w:rsidR="00472539" w:rsidRPr="008803AD">
        <w:rPr>
          <w:rFonts w:ascii="Franklin Gothic Book" w:hAnsi="Franklin Gothic Book" w:cs="Arial"/>
          <w:sz w:val="20"/>
          <w:szCs w:val="20"/>
        </w:rPr>
        <w:t>demoličních činnostech nepodnikajících fyzických osob. S</w:t>
      </w:r>
      <w:r w:rsidRPr="008803AD">
        <w:rPr>
          <w:rFonts w:ascii="Franklin Gothic Book" w:hAnsi="Franklin Gothic Book" w:cs="Arial"/>
          <w:sz w:val="20"/>
          <w:szCs w:val="20"/>
        </w:rPr>
        <w:t>tavební a demoliční odpad</w:t>
      </w:r>
      <w:r w:rsidR="00472539" w:rsidRPr="008803AD">
        <w:rPr>
          <w:rFonts w:ascii="Franklin Gothic Book" w:hAnsi="Franklin Gothic Book" w:cs="Arial"/>
          <w:sz w:val="20"/>
          <w:szCs w:val="20"/>
        </w:rPr>
        <w:t xml:space="preserve"> není </w:t>
      </w:r>
      <w:r w:rsidRPr="008803AD">
        <w:rPr>
          <w:rFonts w:ascii="Franklin Gothic Book" w:hAnsi="Franklin Gothic Book" w:cs="Arial"/>
          <w:sz w:val="20"/>
          <w:szCs w:val="20"/>
        </w:rPr>
        <w:t>odpadem komunálním.</w:t>
      </w:r>
    </w:p>
    <w:p w14:paraId="6D4D6C5B" w14:textId="77777777" w:rsidR="00955C96" w:rsidRPr="00965EB8" w:rsidRDefault="00472539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t>Stavební a demoliční odpad lze předávat v součinnosti s obsluhou ve sběrných dvorech, které jsou umístěny na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8803AD">
        <w:rPr>
          <w:rFonts w:ascii="Franklin Gothic Book" w:hAnsi="Franklin Gothic Book" w:cs="Arial"/>
          <w:sz w:val="20"/>
          <w:szCs w:val="20"/>
        </w:rPr>
        <w:t>ul. Anglická 1 a ul. Příčná 23, Šumperk</w:t>
      </w:r>
      <w:r w:rsidR="00955C96" w:rsidRPr="008803AD">
        <w:rPr>
          <w:rFonts w:ascii="Franklin Gothic Book" w:hAnsi="Franklin Gothic Book" w:cs="Arial"/>
          <w:sz w:val="20"/>
          <w:szCs w:val="20"/>
        </w:rPr>
        <w:t xml:space="preserve">; z toho stavební odpad obsahující azbest (zejména střešní krytiny) lze předávat pouze ve sběrném dvoře </w:t>
      </w:r>
      <w:r w:rsidR="00B72951">
        <w:rPr>
          <w:rFonts w:ascii="Franklin Gothic Book" w:hAnsi="Franklin Gothic Book" w:cs="Arial"/>
          <w:sz w:val="20"/>
          <w:szCs w:val="20"/>
        </w:rPr>
        <w:t xml:space="preserve">na </w:t>
      </w:r>
      <w:r w:rsidR="00955C96" w:rsidRPr="008803AD">
        <w:rPr>
          <w:rFonts w:ascii="Franklin Gothic Book" w:hAnsi="Franklin Gothic Book" w:cs="Arial"/>
          <w:sz w:val="20"/>
          <w:szCs w:val="20"/>
        </w:rPr>
        <w:t>ul. Příčná 23, Šumperk, a to jen odděleně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a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samostatně</w:t>
      </w:r>
      <w:r w:rsidR="00955C96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tak,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aby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nedocházelo</w:t>
      </w:r>
      <w:r w:rsidR="00955C96" w:rsidRPr="008803AD"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k</w:t>
      </w:r>
      <w:r w:rsidR="00955C96" w:rsidRPr="008803AD"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tvorbě</w:t>
      </w:r>
      <w:r w:rsidR="00955C96" w:rsidRPr="008803AD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>emisí</w:t>
      </w:r>
      <w:r w:rsidR="00955C96" w:rsidRPr="008803AD"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 w:rsidR="00955C96" w:rsidRPr="008803AD">
        <w:rPr>
          <w:rFonts w:ascii="Franklin Gothic Book" w:hAnsi="Franklin Gothic Book" w:cs="Arial"/>
          <w:sz w:val="20"/>
          <w:szCs w:val="20"/>
        </w:rPr>
        <w:t xml:space="preserve">azbestu. </w:t>
      </w:r>
      <w:r w:rsidR="00926E0E" w:rsidRPr="00965EB8">
        <w:rPr>
          <w:rFonts w:ascii="Franklin Gothic Book" w:hAnsi="Franklin Gothic Book" w:cs="Arial"/>
          <w:sz w:val="20"/>
          <w:szCs w:val="20"/>
        </w:rPr>
        <w:t>Další požadavky (např. na složení stavebního odpadu) a i</w:t>
      </w:r>
      <w:r w:rsidR="00955C96" w:rsidRPr="00965EB8">
        <w:rPr>
          <w:rFonts w:ascii="Franklin Gothic Book" w:hAnsi="Franklin Gothic Book" w:cs="Arial"/>
          <w:sz w:val="20"/>
          <w:szCs w:val="20"/>
        </w:rPr>
        <w:t>nformace o provozní době sběrných dvorů j</w:t>
      </w:r>
      <w:r w:rsidR="005C7BF6" w:rsidRPr="00965EB8">
        <w:rPr>
          <w:rFonts w:ascii="Franklin Gothic Book" w:hAnsi="Franklin Gothic Book" w:cs="Arial"/>
          <w:sz w:val="20"/>
          <w:szCs w:val="20"/>
        </w:rPr>
        <w:t>sou</w:t>
      </w:r>
      <w:r w:rsidR="00955C96" w:rsidRPr="00965EB8">
        <w:rPr>
          <w:rFonts w:ascii="Franklin Gothic Book" w:hAnsi="Franklin Gothic Book" w:cs="Arial"/>
          <w:sz w:val="20"/>
          <w:szCs w:val="20"/>
        </w:rPr>
        <w:t xml:space="preserve"> uveden</w:t>
      </w:r>
      <w:r w:rsidR="005C7BF6" w:rsidRPr="00965EB8">
        <w:rPr>
          <w:rFonts w:ascii="Franklin Gothic Book" w:hAnsi="Franklin Gothic Book" w:cs="Arial"/>
          <w:sz w:val="20"/>
          <w:szCs w:val="20"/>
        </w:rPr>
        <w:t>y</w:t>
      </w:r>
      <w:r w:rsidR="00955C96" w:rsidRPr="00965EB8">
        <w:rPr>
          <w:rFonts w:ascii="Franklin Gothic Book" w:hAnsi="Franklin Gothic Book" w:cs="Arial"/>
          <w:sz w:val="20"/>
          <w:szCs w:val="20"/>
        </w:rPr>
        <w:t xml:space="preserve"> na webových stránkách města.</w:t>
      </w:r>
    </w:p>
    <w:p w14:paraId="4E42BE38" w14:textId="77777777" w:rsidR="00306456" w:rsidRPr="00B72951" w:rsidRDefault="0030645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B72951">
        <w:rPr>
          <w:rFonts w:ascii="Franklin Gothic Book" w:hAnsi="Franklin Gothic Book" w:cs="Arial"/>
          <w:sz w:val="20"/>
          <w:szCs w:val="20"/>
        </w:rPr>
        <w:t>Stavební</w:t>
      </w:r>
      <w:r w:rsidR="00472539" w:rsidRPr="00B72951">
        <w:rPr>
          <w:rFonts w:ascii="Franklin Gothic Book" w:hAnsi="Franklin Gothic Book" w:cs="Arial"/>
          <w:sz w:val="20"/>
          <w:szCs w:val="20"/>
        </w:rPr>
        <w:t xml:space="preserve"> a demoliční</w:t>
      </w:r>
      <w:r w:rsidRPr="00B72951">
        <w:rPr>
          <w:rFonts w:ascii="Franklin Gothic Book" w:hAnsi="Franklin Gothic Book" w:cs="Arial"/>
          <w:sz w:val="20"/>
          <w:szCs w:val="20"/>
        </w:rPr>
        <w:t xml:space="preserve"> odpad </w:t>
      </w:r>
      <w:r w:rsidR="00955C96" w:rsidRPr="00B72951">
        <w:rPr>
          <w:rFonts w:ascii="Franklin Gothic Book" w:hAnsi="Franklin Gothic Book" w:cs="Arial"/>
          <w:sz w:val="20"/>
          <w:szCs w:val="20"/>
        </w:rPr>
        <w:t>dle odst.</w:t>
      </w:r>
      <w:r w:rsidR="008859F0" w:rsidRPr="00B72951">
        <w:rPr>
          <w:rFonts w:ascii="Franklin Gothic Book" w:hAnsi="Franklin Gothic Book" w:cs="Arial"/>
          <w:sz w:val="20"/>
          <w:szCs w:val="20"/>
        </w:rPr>
        <w:t xml:space="preserve"> 2</w:t>
      </w:r>
      <w:r w:rsidR="00955C96" w:rsidRPr="00B72951">
        <w:rPr>
          <w:rFonts w:ascii="Franklin Gothic Book" w:hAnsi="Franklin Gothic Book" w:cs="Arial"/>
          <w:sz w:val="20"/>
          <w:szCs w:val="20"/>
        </w:rPr>
        <w:t xml:space="preserve"> může </w:t>
      </w:r>
      <w:r w:rsidRPr="00B72951">
        <w:rPr>
          <w:rFonts w:ascii="Franklin Gothic Book" w:hAnsi="Franklin Gothic Book" w:cs="Arial"/>
          <w:sz w:val="20"/>
          <w:szCs w:val="20"/>
        </w:rPr>
        <w:t xml:space="preserve">nepodnikající fyzická osoba bezplatně předat v množství, </w:t>
      </w:r>
      <w:r w:rsidRPr="00070685">
        <w:rPr>
          <w:rFonts w:ascii="Franklin Gothic Book" w:hAnsi="Franklin Gothic Book" w:cs="Arial"/>
          <w:sz w:val="20"/>
          <w:szCs w:val="20"/>
        </w:rPr>
        <w:t>které nepřekročí váhově 200</w:t>
      </w:r>
      <w:r w:rsidRPr="00B72951">
        <w:rPr>
          <w:rFonts w:ascii="Franklin Gothic Book" w:hAnsi="Franklin Gothic Book" w:cs="Arial"/>
          <w:sz w:val="20"/>
          <w:szCs w:val="20"/>
        </w:rPr>
        <w:t xml:space="preserve"> kg měsíčně </w:t>
      </w:r>
      <w:r w:rsidR="00472539" w:rsidRPr="00B72951">
        <w:rPr>
          <w:rFonts w:ascii="Franklin Gothic Book" w:hAnsi="Franklin Gothic Book" w:cs="Arial"/>
          <w:sz w:val="20"/>
          <w:szCs w:val="20"/>
        </w:rPr>
        <w:t xml:space="preserve">vždy pouze </w:t>
      </w:r>
      <w:r w:rsidRPr="00B72951">
        <w:rPr>
          <w:rFonts w:ascii="Franklin Gothic Book" w:hAnsi="Franklin Gothic Book" w:cs="Arial"/>
          <w:sz w:val="20"/>
          <w:szCs w:val="20"/>
        </w:rPr>
        <w:t>na jeden sběrný dvůr města (ul.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Anglická</w:t>
      </w:r>
      <w:r w:rsidR="00B72951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1 a ul. Příčná 23, Šumperk</w:t>
      </w:r>
      <w:r w:rsidR="005C7BF6" w:rsidRPr="00B72951">
        <w:rPr>
          <w:rFonts w:ascii="Franklin Gothic Book" w:hAnsi="Franklin Gothic Book" w:cs="Arial"/>
          <w:sz w:val="20"/>
          <w:szCs w:val="20"/>
        </w:rPr>
        <w:t>)</w:t>
      </w:r>
      <w:r w:rsidRPr="00B72951">
        <w:rPr>
          <w:rFonts w:ascii="Franklin Gothic Book" w:hAnsi="Franklin Gothic Book" w:cs="Arial"/>
          <w:sz w:val="20"/>
          <w:szCs w:val="20"/>
        </w:rPr>
        <w:t xml:space="preserve">; informace o provozní době </w:t>
      </w:r>
      <w:r w:rsidR="005C7BF6" w:rsidRPr="00B72951">
        <w:rPr>
          <w:rFonts w:ascii="Franklin Gothic Book" w:hAnsi="Franklin Gothic Book" w:cs="Arial"/>
          <w:sz w:val="20"/>
          <w:szCs w:val="20"/>
        </w:rPr>
        <w:t xml:space="preserve">sběrných dvorů </w:t>
      </w:r>
      <w:r w:rsidRPr="00B72951">
        <w:rPr>
          <w:rFonts w:ascii="Franklin Gothic Book" w:hAnsi="Franklin Gothic Book" w:cs="Arial"/>
          <w:sz w:val="20"/>
          <w:szCs w:val="20"/>
        </w:rPr>
        <w:t>j</w:t>
      </w:r>
      <w:r w:rsidR="005C7BF6" w:rsidRPr="00B72951">
        <w:rPr>
          <w:rFonts w:ascii="Franklin Gothic Book" w:hAnsi="Franklin Gothic Book" w:cs="Arial"/>
          <w:sz w:val="20"/>
          <w:szCs w:val="20"/>
        </w:rPr>
        <w:t>sou</w:t>
      </w:r>
      <w:r w:rsidRPr="00B72951">
        <w:rPr>
          <w:rFonts w:ascii="Franklin Gothic Book" w:hAnsi="Franklin Gothic Book" w:cs="Arial"/>
          <w:sz w:val="20"/>
          <w:szCs w:val="20"/>
        </w:rPr>
        <w:t xml:space="preserve"> uveden</w:t>
      </w:r>
      <w:r w:rsidR="005C7BF6" w:rsidRPr="00B72951">
        <w:rPr>
          <w:rFonts w:ascii="Franklin Gothic Book" w:hAnsi="Franklin Gothic Book" w:cs="Arial"/>
          <w:sz w:val="20"/>
          <w:szCs w:val="20"/>
        </w:rPr>
        <w:t>y</w:t>
      </w:r>
      <w:r w:rsidRPr="00B72951">
        <w:rPr>
          <w:rFonts w:ascii="Franklin Gothic Book" w:hAnsi="Franklin Gothic Book" w:cs="Arial"/>
          <w:sz w:val="20"/>
          <w:szCs w:val="20"/>
        </w:rPr>
        <w:t xml:space="preserve"> na</w:t>
      </w:r>
      <w:r w:rsidR="00601AF9">
        <w:rPr>
          <w:rFonts w:ascii="Franklin Gothic Book" w:hAnsi="Franklin Gothic Book" w:cs="Arial"/>
          <w:sz w:val="20"/>
          <w:szCs w:val="20"/>
        </w:rPr>
        <w:t> </w:t>
      </w:r>
      <w:r w:rsidRPr="00B72951">
        <w:rPr>
          <w:rFonts w:ascii="Franklin Gothic Book" w:hAnsi="Franklin Gothic Book" w:cs="Arial"/>
          <w:sz w:val="20"/>
          <w:szCs w:val="20"/>
        </w:rPr>
        <w:t>webových stránkách města.</w:t>
      </w:r>
    </w:p>
    <w:p w14:paraId="71883831" w14:textId="77777777" w:rsidR="00955C96" w:rsidRPr="00D61522" w:rsidRDefault="00955C96" w:rsidP="0059470F">
      <w:pPr>
        <w:numPr>
          <w:ilvl w:val="0"/>
          <w:numId w:val="4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8803AD">
        <w:rPr>
          <w:rFonts w:ascii="Franklin Gothic Book" w:hAnsi="Franklin Gothic Book" w:cs="Arial"/>
          <w:sz w:val="20"/>
          <w:szCs w:val="20"/>
        </w:rPr>
        <w:lastRenderedPageBreak/>
        <w:t>Sběrné dvory města dle odst</w:t>
      </w:r>
      <w:r w:rsidR="00B72951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="008859F0" w:rsidRPr="008803AD">
        <w:rPr>
          <w:rFonts w:ascii="Franklin Gothic Book" w:hAnsi="Franklin Gothic Book" w:cs="Arial"/>
          <w:sz w:val="20"/>
          <w:szCs w:val="20"/>
        </w:rPr>
        <w:t>2</w:t>
      </w:r>
      <w:r w:rsidR="001A4AD4">
        <w:rPr>
          <w:rFonts w:ascii="Franklin Gothic Book" w:hAnsi="Franklin Gothic Book" w:cs="Arial"/>
          <w:sz w:val="20"/>
          <w:szCs w:val="20"/>
        </w:rPr>
        <w:t>.</w:t>
      </w:r>
      <w:r w:rsidR="008859F0" w:rsidRPr="008803AD">
        <w:rPr>
          <w:rFonts w:ascii="Franklin Gothic Book" w:hAnsi="Franklin Gothic Book" w:cs="Arial"/>
          <w:sz w:val="20"/>
          <w:szCs w:val="20"/>
        </w:rPr>
        <w:t xml:space="preserve"> a 3</w:t>
      </w:r>
      <w:r w:rsidR="001A4AD4">
        <w:rPr>
          <w:rFonts w:ascii="Franklin Gothic Book" w:hAnsi="Franklin Gothic Book" w:cs="Arial"/>
          <w:sz w:val="20"/>
          <w:szCs w:val="20"/>
        </w:rPr>
        <w:t>.</w:t>
      </w:r>
      <w:r w:rsidRPr="008803AD">
        <w:rPr>
          <w:rFonts w:ascii="Franklin Gothic Book" w:hAnsi="Franklin Gothic Book" w:cs="Arial"/>
          <w:sz w:val="20"/>
          <w:szCs w:val="20"/>
        </w:rPr>
        <w:t xml:space="preserve"> </w:t>
      </w:r>
      <w:r w:rsidRPr="00D61522">
        <w:rPr>
          <w:rFonts w:ascii="Franklin Gothic Book" w:hAnsi="Franklin Gothic Book" w:cs="Arial"/>
          <w:sz w:val="20"/>
          <w:szCs w:val="20"/>
        </w:rPr>
        <w:t xml:space="preserve">smějí využívat </w:t>
      </w:r>
      <w:r w:rsidR="00D61522" w:rsidRPr="00D61522">
        <w:rPr>
          <w:rFonts w:ascii="Franklin Gothic Book" w:hAnsi="Franklin Gothic Book" w:cs="Arial"/>
          <w:sz w:val="20"/>
          <w:szCs w:val="20"/>
        </w:rPr>
        <w:t>pouze fyzické osoby, které jsou na území města přihlášeny k pobytu</w:t>
      </w:r>
      <w:r w:rsidR="00F77394">
        <w:rPr>
          <w:rStyle w:val="Odkaznavysvtlivky"/>
          <w:rFonts w:ascii="Franklin Gothic Book" w:hAnsi="Franklin Gothic Book" w:cs="Arial"/>
          <w:sz w:val="20"/>
          <w:szCs w:val="20"/>
        </w:rPr>
        <w:endnoteReference w:id="6"/>
      </w:r>
      <w:r w:rsidR="00D61522" w:rsidRPr="00D61522">
        <w:rPr>
          <w:rFonts w:ascii="Franklin Gothic Book" w:hAnsi="Franklin Gothic Book" w:cs="Arial"/>
          <w:sz w:val="20"/>
          <w:szCs w:val="20"/>
        </w:rPr>
        <w:t>.</w:t>
      </w:r>
    </w:p>
    <w:p w14:paraId="11E0A571" w14:textId="77777777" w:rsidR="00955C96" w:rsidRPr="008803AD" w:rsidRDefault="00955C96" w:rsidP="008803AD">
      <w:pPr>
        <w:tabs>
          <w:tab w:val="num" w:pos="540"/>
          <w:tab w:val="num" w:pos="927"/>
        </w:tabs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72379A6B" w14:textId="1CA6AC17" w:rsidR="00D11422" w:rsidRPr="008803AD" w:rsidRDefault="0072470E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B283717" wp14:editId="531D0DC9">
                <wp:simplePos x="0" y="0"/>
                <wp:positionH relativeFrom="margin">
                  <wp:posOffset>-267335</wp:posOffset>
                </wp:positionH>
                <wp:positionV relativeFrom="page">
                  <wp:posOffset>547370</wp:posOffset>
                </wp:positionV>
                <wp:extent cx="6499860" cy="9471660"/>
                <wp:effectExtent l="12065" t="13970" r="12700" b="10795"/>
                <wp:wrapNone/>
                <wp:docPr id="31672085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716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C8405" id="AutoShape 15" o:spid="_x0000_s1026" style="position:absolute;margin-left:-21.05pt;margin-top:43.1pt;width:511.8pt;height:745.8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" filled="f">
                <w10:wrap anchorx="margin" anchory="page"/>
              </v:roundrect>
            </w:pict>
          </mc:Fallback>
        </mc:AlternateContent>
      </w:r>
      <w:r w:rsidR="00D11422" w:rsidRPr="008803AD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2F1BF7">
        <w:rPr>
          <w:rFonts w:ascii="Franklin Gothic Book" w:hAnsi="Franklin Gothic Book" w:cs="Arial"/>
          <w:b/>
          <w:sz w:val="20"/>
          <w:szCs w:val="20"/>
        </w:rPr>
        <w:t>1</w:t>
      </w:r>
      <w:r w:rsidR="00B47A49">
        <w:rPr>
          <w:rFonts w:ascii="Franklin Gothic Book" w:hAnsi="Franklin Gothic Book" w:cs="Arial"/>
          <w:b/>
          <w:sz w:val="20"/>
          <w:szCs w:val="20"/>
        </w:rPr>
        <w:t>1</w:t>
      </w:r>
    </w:p>
    <w:p w14:paraId="5A2BE7D1" w14:textId="77777777" w:rsidR="00D11422" w:rsidRPr="008803AD" w:rsidRDefault="00D11422" w:rsidP="008803AD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 w:rsidRPr="008803AD">
        <w:rPr>
          <w:rFonts w:ascii="Franklin Gothic Book" w:hAnsi="Franklin Gothic Book" w:cs="Arial"/>
          <w:b/>
          <w:sz w:val="20"/>
          <w:szCs w:val="20"/>
        </w:rPr>
        <w:t>Závěrečná ustanovení</w:t>
      </w:r>
    </w:p>
    <w:p w14:paraId="61691AF6" w14:textId="77777777" w:rsidR="003C1663" w:rsidRPr="00965EB8" w:rsidRDefault="00B72951" w:rsidP="0059470F">
      <w:pPr>
        <w:numPr>
          <w:ilvl w:val="0"/>
          <w:numId w:val="4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4D35C4">
        <w:rPr>
          <w:rFonts w:ascii="Franklin Gothic Book" w:hAnsi="Franklin Gothic Book" w:cs="Arial"/>
          <w:sz w:val="20"/>
          <w:szCs w:val="20"/>
        </w:rPr>
        <w:t>Z</w:t>
      </w:r>
      <w:r w:rsidR="00D11422" w:rsidRPr="004D35C4">
        <w:rPr>
          <w:rFonts w:ascii="Franklin Gothic Book" w:hAnsi="Franklin Gothic Book" w:cs="Arial"/>
          <w:sz w:val="20"/>
          <w:szCs w:val="20"/>
        </w:rPr>
        <w:t xml:space="preserve">rušuje </w:t>
      </w:r>
      <w:r w:rsidRPr="004D35C4">
        <w:rPr>
          <w:rFonts w:ascii="Franklin Gothic Book" w:hAnsi="Franklin Gothic Book" w:cs="Arial"/>
          <w:sz w:val="20"/>
          <w:szCs w:val="20"/>
        </w:rPr>
        <w:t>se o</w:t>
      </w:r>
      <w:r w:rsidR="00D11422" w:rsidRPr="004D35C4">
        <w:rPr>
          <w:rFonts w:ascii="Franklin Gothic Book" w:hAnsi="Franklin Gothic Book" w:cs="Arial"/>
          <w:sz w:val="20"/>
          <w:szCs w:val="20"/>
        </w:rPr>
        <w:t xml:space="preserve">becně závazná </w:t>
      </w:r>
      <w:r w:rsidR="00D11422" w:rsidRPr="00965EB8">
        <w:rPr>
          <w:rFonts w:ascii="Franklin Gothic Book" w:hAnsi="Franklin Gothic Book" w:cs="Arial"/>
          <w:sz w:val="20"/>
          <w:szCs w:val="20"/>
        </w:rPr>
        <w:t xml:space="preserve">vyhláška </w:t>
      </w:r>
      <w:r w:rsidR="003C1663" w:rsidRPr="00965EB8">
        <w:rPr>
          <w:rFonts w:ascii="Franklin Gothic Book" w:hAnsi="Franklin Gothic Book" w:cs="Arial"/>
          <w:sz w:val="20"/>
          <w:szCs w:val="20"/>
        </w:rPr>
        <w:t xml:space="preserve">č. </w:t>
      </w:r>
      <w:r w:rsidR="00AF6CCA" w:rsidRPr="00965EB8">
        <w:rPr>
          <w:rFonts w:ascii="Franklin Gothic Book" w:hAnsi="Franklin Gothic Book" w:cs="Arial"/>
          <w:sz w:val="20"/>
          <w:szCs w:val="20"/>
        </w:rPr>
        <w:t>1</w:t>
      </w:r>
      <w:r w:rsidR="007D68E9" w:rsidRPr="00965EB8">
        <w:rPr>
          <w:rFonts w:ascii="Franklin Gothic Book" w:hAnsi="Franklin Gothic Book" w:cs="Arial"/>
          <w:sz w:val="20"/>
          <w:szCs w:val="20"/>
        </w:rPr>
        <w:t>/</w:t>
      </w:r>
      <w:r w:rsidR="003C1663" w:rsidRPr="00965EB8">
        <w:rPr>
          <w:rFonts w:ascii="Franklin Gothic Book" w:hAnsi="Franklin Gothic Book" w:cs="Arial"/>
          <w:sz w:val="20"/>
          <w:szCs w:val="20"/>
        </w:rPr>
        <w:t>20</w:t>
      </w:r>
      <w:r w:rsidR="007D68E9" w:rsidRPr="00965EB8">
        <w:rPr>
          <w:rFonts w:ascii="Franklin Gothic Book" w:hAnsi="Franklin Gothic Book" w:cs="Arial"/>
          <w:sz w:val="20"/>
          <w:szCs w:val="20"/>
        </w:rPr>
        <w:t>2</w:t>
      </w:r>
      <w:r w:rsidR="00AF6CCA" w:rsidRPr="00965EB8">
        <w:rPr>
          <w:rFonts w:ascii="Franklin Gothic Book" w:hAnsi="Franklin Gothic Book" w:cs="Arial"/>
          <w:sz w:val="20"/>
          <w:szCs w:val="20"/>
        </w:rPr>
        <w:t>3</w:t>
      </w:r>
      <w:r w:rsidR="003C1663" w:rsidRPr="00965EB8">
        <w:rPr>
          <w:rFonts w:ascii="Franklin Gothic Book" w:hAnsi="Franklin Gothic Book" w:cs="Arial"/>
          <w:sz w:val="20"/>
          <w:szCs w:val="20"/>
        </w:rPr>
        <w:t xml:space="preserve">, </w:t>
      </w:r>
      <w:r w:rsidR="007D68E9" w:rsidRPr="00965EB8">
        <w:rPr>
          <w:rFonts w:ascii="Franklin Gothic Book" w:hAnsi="Franklin Gothic Book" w:cs="Arial"/>
          <w:sz w:val="20"/>
          <w:szCs w:val="20"/>
        </w:rPr>
        <w:t xml:space="preserve">o stanovení </w:t>
      </w:r>
      <w:r w:rsidR="00183369" w:rsidRPr="00965EB8">
        <w:rPr>
          <w:rFonts w:ascii="Franklin Gothic Book" w:hAnsi="Franklin Gothic Book" w:cs="Arial"/>
          <w:sz w:val="20"/>
          <w:szCs w:val="20"/>
        </w:rPr>
        <w:t>obecního sytému</w:t>
      </w:r>
      <w:r w:rsidR="004D35C4" w:rsidRPr="00965EB8">
        <w:rPr>
          <w:rFonts w:ascii="Franklin Gothic Book" w:hAnsi="Franklin Gothic Book" w:cs="Arial"/>
          <w:sz w:val="20"/>
          <w:szCs w:val="20"/>
        </w:rPr>
        <w:t xml:space="preserve"> odpadového hospodářství</w:t>
      </w:r>
      <w:r w:rsidR="004A1D87" w:rsidRPr="00965EB8">
        <w:rPr>
          <w:rFonts w:ascii="Franklin Gothic Book" w:hAnsi="Franklin Gothic Book" w:cs="Arial"/>
          <w:sz w:val="20"/>
          <w:szCs w:val="20"/>
        </w:rPr>
        <w:t xml:space="preserve">, ze dne </w:t>
      </w:r>
      <w:r w:rsidR="00AF6CCA" w:rsidRPr="00965EB8">
        <w:rPr>
          <w:rFonts w:ascii="Franklin Gothic Book" w:hAnsi="Franklin Gothic Book" w:cs="Arial"/>
          <w:sz w:val="20"/>
          <w:szCs w:val="20"/>
        </w:rPr>
        <w:t>30</w:t>
      </w:r>
      <w:r w:rsidR="004A1D87" w:rsidRPr="00965EB8">
        <w:rPr>
          <w:rFonts w:ascii="Franklin Gothic Book" w:hAnsi="Franklin Gothic Book" w:cs="Arial"/>
          <w:sz w:val="20"/>
          <w:szCs w:val="20"/>
        </w:rPr>
        <w:t>.</w:t>
      </w:r>
      <w:r w:rsidR="00AF6CCA" w:rsidRPr="00965EB8">
        <w:rPr>
          <w:rFonts w:ascii="Franklin Gothic Book" w:hAnsi="Franklin Gothic Book" w:cs="Arial"/>
          <w:sz w:val="20"/>
          <w:szCs w:val="20"/>
        </w:rPr>
        <w:t>0</w:t>
      </w:r>
      <w:r w:rsidR="004A1D87" w:rsidRPr="00965EB8">
        <w:rPr>
          <w:rFonts w:ascii="Franklin Gothic Book" w:hAnsi="Franklin Gothic Book" w:cs="Arial"/>
          <w:sz w:val="20"/>
          <w:szCs w:val="20"/>
        </w:rPr>
        <w:t>1.202</w:t>
      </w:r>
      <w:r w:rsidR="00AF6CCA" w:rsidRPr="00965EB8">
        <w:rPr>
          <w:rFonts w:ascii="Franklin Gothic Book" w:hAnsi="Franklin Gothic Book" w:cs="Arial"/>
          <w:sz w:val="20"/>
          <w:szCs w:val="20"/>
        </w:rPr>
        <w:t>3</w:t>
      </w:r>
      <w:r w:rsidR="003C1663" w:rsidRPr="00965EB8">
        <w:rPr>
          <w:rFonts w:ascii="Franklin Gothic Book" w:hAnsi="Franklin Gothic Book" w:cs="Arial"/>
          <w:sz w:val="20"/>
          <w:szCs w:val="20"/>
        </w:rPr>
        <w:t>.</w:t>
      </w:r>
    </w:p>
    <w:p w14:paraId="183C27A3" w14:textId="77777777" w:rsidR="00D11422" w:rsidRPr="00965EB8" w:rsidRDefault="00D11422" w:rsidP="0059470F">
      <w:pPr>
        <w:numPr>
          <w:ilvl w:val="0"/>
          <w:numId w:val="4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965EB8">
        <w:rPr>
          <w:rFonts w:ascii="Franklin Gothic Book" w:hAnsi="Franklin Gothic Book" w:cs="Arial"/>
          <w:sz w:val="20"/>
          <w:szCs w:val="20"/>
        </w:rPr>
        <w:t xml:space="preserve">Tato vyhláška nabývá účinnosti dnem </w:t>
      </w:r>
      <w:r w:rsidR="007D68E9" w:rsidRPr="00965EB8">
        <w:rPr>
          <w:rFonts w:ascii="Franklin Gothic Book" w:hAnsi="Franklin Gothic Book" w:cs="Arial"/>
          <w:sz w:val="20"/>
          <w:szCs w:val="20"/>
        </w:rPr>
        <w:t>01.0</w:t>
      </w:r>
      <w:r w:rsidR="00AF6CCA" w:rsidRPr="00965EB8">
        <w:rPr>
          <w:rFonts w:ascii="Franklin Gothic Book" w:hAnsi="Franklin Gothic Book" w:cs="Arial"/>
          <w:sz w:val="20"/>
          <w:szCs w:val="20"/>
        </w:rPr>
        <w:t>1</w:t>
      </w:r>
      <w:r w:rsidR="007D68E9" w:rsidRPr="00965EB8">
        <w:rPr>
          <w:rFonts w:ascii="Franklin Gothic Book" w:hAnsi="Franklin Gothic Book" w:cs="Arial"/>
          <w:sz w:val="20"/>
          <w:szCs w:val="20"/>
        </w:rPr>
        <w:t>.202</w:t>
      </w:r>
      <w:r w:rsidR="00AF6CCA" w:rsidRPr="00965EB8">
        <w:rPr>
          <w:rFonts w:ascii="Franklin Gothic Book" w:hAnsi="Franklin Gothic Book" w:cs="Arial"/>
          <w:sz w:val="20"/>
          <w:szCs w:val="20"/>
        </w:rPr>
        <w:t>4</w:t>
      </w:r>
      <w:r w:rsidR="007D68E9" w:rsidRPr="00965EB8">
        <w:rPr>
          <w:rFonts w:ascii="Franklin Gothic Book" w:hAnsi="Franklin Gothic Book" w:cs="Arial"/>
          <w:sz w:val="20"/>
          <w:szCs w:val="20"/>
        </w:rPr>
        <w:t>.</w:t>
      </w:r>
    </w:p>
    <w:p w14:paraId="56C94AA4" w14:textId="77777777" w:rsidR="007D68E9" w:rsidRPr="00B72951" w:rsidRDefault="007D68E9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034158CA" w14:textId="77777777" w:rsidR="007D68E9" w:rsidRDefault="007D68E9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7CF7DD60" w14:textId="77777777" w:rsidR="00B72951" w:rsidRDefault="00B72951" w:rsidP="00B72951">
      <w:pPr>
        <w:pStyle w:val="Odstavecseseznamem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4BF49B38" w14:textId="77777777" w:rsidR="003C1663" w:rsidRPr="008803AD" w:rsidRDefault="00B72951" w:rsidP="00B72951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</w:r>
      <w:r w:rsidR="003C1663" w:rsidRPr="008803AD">
        <w:rPr>
          <w:rFonts w:ascii="Franklin Gothic Book" w:hAnsi="Franklin Gothic Book" w:cs="Arial"/>
          <w:sz w:val="20"/>
        </w:rPr>
        <w:t>Mgr.</w:t>
      </w:r>
      <w:r w:rsidR="004D35C4">
        <w:rPr>
          <w:rFonts w:ascii="Franklin Gothic Book" w:hAnsi="Franklin Gothic Book" w:cs="Arial"/>
          <w:sz w:val="20"/>
        </w:rPr>
        <w:t xml:space="preserve"> Miroslav Adámek</w:t>
      </w:r>
      <w:r>
        <w:rPr>
          <w:rFonts w:ascii="Franklin Gothic Book" w:hAnsi="Franklin Gothic Book" w:cs="Arial"/>
          <w:sz w:val="20"/>
        </w:rPr>
        <w:tab/>
      </w:r>
      <w:r w:rsidR="004D35C4">
        <w:rPr>
          <w:rFonts w:ascii="Franklin Gothic Book" w:hAnsi="Franklin Gothic Book" w:cs="Arial"/>
          <w:sz w:val="20"/>
        </w:rPr>
        <w:t xml:space="preserve">Mgr. </w:t>
      </w:r>
      <w:r w:rsidR="006B25CC">
        <w:rPr>
          <w:rFonts w:ascii="Franklin Gothic Book" w:hAnsi="Franklin Gothic Book" w:cs="Arial"/>
          <w:sz w:val="20"/>
        </w:rPr>
        <w:t xml:space="preserve">Bc. </w:t>
      </w:r>
      <w:r w:rsidR="004D35C4">
        <w:rPr>
          <w:rFonts w:ascii="Franklin Gothic Book" w:hAnsi="Franklin Gothic Book" w:cs="Arial"/>
          <w:sz w:val="20"/>
        </w:rPr>
        <w:t>Eva Kostelecká</w:t>
      </w:r>
    </w:p>
    <w:p w14:paraId="01F3A11E" w14:textId="77777777" w:rsidR="003C1663" w:rsidRPr="008803AD" w:rsidRDefault="00B72951" w:rsidP="00B72951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</w:r>
      <w:r w:rsidR="003C1663" w:rsidRPr="008803AD">
        <w:rPr>
          <w:rFonts w:ascii="Franklin Gothic Book" w:hAnsi="Franklin Gothic Book" w:cs="Arial"/>
          <w:sz w:val="20"/>
        </w:rPr>
        <w:t>starosta</w:t>
      </w:r>
      <w:r w:rsidR="003C1663" w:rsidRPr="008803AD">
        <w:rPr>
          <w:rFonts w:ascii="Franklin Gothic Book" w:hAnsi="Franklin Gothic Book" w:cs="Arial"/>
          <w:sz w:val="20"/>
        </w:rPr>
        <w:tab/>
      </w:r>
      <w:r w:rsidR="007D68E9" w:rsidRPr="008803AD">
        <w:rPr>
          <w:rFonts w:ascii="Franklin Gothic Book" w:hAnsi="Franklin Gothic Book" w:cs="Arial"/>
          <w:sz w:val="20"/>
        </w:rPr>
        <w:t>1</w:t>
      </w:r>
      <w:r w:rsidR="003C1663" w:rsidRPr="008803AD">
        <w:rPr>
          <w:rFonts w:ascii="Franklin Gothic Book" w:hAnsi="Franklin Gothic Book" w:cs="Arial"/>
          <w:sz w:val="20"/>
        </w:rPr>
        <w:t>.</w:t>
      </w:r>
      <w:r w:rsidR="003C1663" w:rsidRPr="008803AD">
        <w:rPr>
          <w:rFonts w:ascii="Franklin Gothic Book" w:hAnsi="Franklin Gothic Book" w:cs="Arial"/>
          <w:spacing w:val="-7"/>
          <w:sz w:val="20"/>
        </w:rPr>
        <w:t xml:space="preserve"> </w:t>
      </w:r>
      <w:r w:rsidR="003C1663" w:rsidRPr="008803AD">
        <w:rPr>
          <w:rFonts w:ascii="Franklin Gothic Book" w:hAnsi="Franklin Gothic Book" w:cs="Arial"/>
          <w:sz w:val="20"/>
        </w:rPr>
        <w:t>místostarost</w:t>
      </w:r>
      <w:r w:rsidR="00EA6A1E" w:rsidRPr="008803AD">
        <w:rPr>
          <w:rFonts w:ascii="Franklin Gothic Book" w:hAnsi="Franklin Gothic Book" w:cs="Arial"/>
          <w:sz w:val="20"/>
        </w:rPr>
        <w:t>k</w:t>
      </w:r>
      <w:r w:rsidR="003C1663" w:rsidRPr="008803AD">
        <w:rPr>
          <w:rFonts w:ascii="Franklin Gothic Book" w:hAnsi="Franklin Gothic Book" w:cs="Arial"/>
          <w:sz w:val="20"/>
        </w:rPr>
        <w:t>a</w:t>
      </w:r>
    </w:p>
    <w:p w14:paraId="7A78B358" w14:textId="77777777" w:rsidR="00601AF9" w:rsidRPr="008803AD" w:rsidRDefault="00601AF9" w:rsidP="008803AD">
      <w:pPr>
        <w:spacing w:after="0" w:line="240" w:lineRule="auto"/>
        <w:ind w:right="3855"/>
        <w:rPr>
          <w:rFonts w:ascii="Franklin Gothic Book" w:hAnsi="Franklin Gothic Book"/>
          <w:sz w:val="20"/>
          <w:szCs w:val="20"/>
        </w:rPr>
      </w:pPr>
    </w:p>
    <w:p w14:paraId="038520B3" w14:textId="565B3C56" w:rsidR="00114E74" w:rsidRPr="008803AD" w:rsidRDefault="0072470E" w:rsidP="00601AF9">
      <w:pPr>
        <w:spacing w:after="0" w:line="240" w:lineRule="auto"/>
        <w:ind w:right="3855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6397C" wp14:editId="4BD8C71B">
                <wp:simplePos x="0" y="0"/>
                <wp:positionH relativeFrom="margin">
                  <wp:posOffset>2148205</wp:posOffset>
                </wp:positionH>
                <wp:positionV relativeFrom="page">
                  <wp:posOffset>9892030</wp:posOffset>
                </wp:positionV>
                <wp:extent cx="1693545" cy="263525"/>
                <wp:effectExtent l="0" t="0" r="3175" b="0"/>
                <wp:wrapSquare wrapText="bothSides"/>
                <wp:docPr id="639885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DF852" w14:textId="77777777" w:rsidR="00601AF9" w:rsidRPr="009F4222" w:rsidRDefault="00601AF9" w:rsidP="00F77394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9F4222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6397C" id="Text Box 5" o:spid="_x0000_s1027" type="#_x0000_t202" style="position:absolute;margin-left:169.15pt;margin-top:778.9pt;width:133.35pt;height:2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" stroked="f">
                <v:textbox>
                  <w:txbxContent>
                    <w:p w14:paraId="55FDF852" w14:textId="77777777" w:rsidR="00601AF9" w:rsidRPr="009F4222" w:rsidRDefault="00601AF9" w:rsidP="00F77394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9F4222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Franklin Gothic Book" w:hAnsi="Franklin Gothic Book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5681282" wp14:editId="11C03C5E">
            <wp:simplePos x="0" y="0"/>
            <wp:positionH relativeFrom="margin">
              <wp:posOffset>2260600</wp:posOffset>
            </wp:positionH>
            <wp:positionV relativeFrom="line">
              <wp:posOffset>5338445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E74" w:rsidRPr="008803AD" w:rsidSect="001C1177">
      <w:headerReference w:type="default" r:id="rId9"/>
      <w:footerReference w:type="default" r:id="rId10"/>
      <w:endnotePr>
        <w:numFmt w:val="decimal"/>
      </w:endnotePr>
      <w:pgSz w:w="11910" w:h="16840"/>
      <w:pgMar w:top="1134" w:right="1562" w:bottom="993" w:left="1280" w:header="426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3FDD" w14:textId="77777777" w:rsidR="006B0566" w:rsidRDefault="006B0566" w:rsidP="00D11422">
      <w:pPr>
        <w:spacing w:after="0" w:line="240" w:lineRule="auto"/>
      </w:pPr>
      <w:r>
        <w:separator/>
      </w:r>
    </w:p>
  </w:endnote>
  <w:endnote w:type="continuationSeparator" w:id="0">
    <w:p w14:paraId="34D975DE" w14:textId="77777777" w:rsidR="006B0566" w:rsidRDefault="006B0566" w:rsidP="00D11422">
      <w:pPr>
        <w:spacing w:after="0" w:line="240" w:lineRule="auto"/>
      </w:pPr>
      <w:r>
        <w:continuationSeparator/>
      </w:r>
    </w:p>
  </w:endnote>
  <w:endnote w:id="1">
    <w:p w14:paraId="4D6426A9" w14:textId="77777777" w:rsidR="008803AD" w:rsidRPr="00570528" w:rsidRDefault="008803AD" w:rsidP="00570528">
      <w:pPr>
        <w:spacing w:after="0" w:line="240" w:lineRule="auto"/>
        <w:jc w:val="both"/>
        <w:rPr>
          <w:rFonts w:ascii="Franklin Gothic Book" w:hAnsi="Franklin Gothic Book"/>
          <w:sz w:val="16"/>
          <w:szCs w:val="16"/>
        </w:rPr>
      </w:pPr>
      <w:r w:rsidRPr="008803A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8803AD">
        <w:rPr>
          <w:rFonts w:ascii="Franklin Gothic Book" w:hAnsi="Franklin Gothic Book"/>
          <w:sz w:val="16"/>
          <w:szCs w:val="16"/>
        </w:rPr>
        <w:t xml:space="preserve"> </w:t>
      </w:r>
      <w:r w:rsidRPr="00570528">
        <w:rPr>
          <w:rFonts w:ascii="Franklin Gothic Book" w:hAnsi="Franklin Gothic Book"/>
          <w:sz w:val="16"/>
          <w:szCs w:val="16"/>
        </w:rPr>
        <w:t>§ 61 zákona č. 541/2020 Sb., o odpadech</w:t>
      </w:r>
      <w:r w:rsidR="00C8324D">
        <w:rPr>
          <w:rFonts w:ascii="Franklin Gothic Book" w:hAnsi="Franklin Gothic Book"/>
          <w:sz w:val="16"/>
          <w:szCs w:val="16"/>
        </w:rPr>
        <w:t>, ve znění pozdějších předpisů</w:t>
      </w:r>
    </w:p>
  </w:endnote>
  <w:endnote w:id="2">
    <w:p w14:paraId="162BF7F1" w14:textId="77777777" w:rsidR="00BA0FFD" w:rsidRPr="00D61522" w:rsidRDefault="00570528" w:rsidP="00570528">
      <w:pPr>
        <w:spacing w:after="0" w:line="240" w:lineRule="auto"/>
        <w:ind w:right="1508"/>
        <w:jc w:val="both"/>
        <w:rPr>
          <w:rFonts w:ascii="Franklin Gothic Book" w:hAnsi="Franklin Gothic Book"/>
          <w:sz w:val="16"/>
          <w:szCs w:val="16"/>
        </w:rPr>
      </w:pPr>
      <w:r w:rsidRPr="00570528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570528">
        <w:rPr>
          <w:rFonts w:ascii="Franklin Gothic Book" w:hAnsi="Franklin Gothic Book"/>
          <w:sz w:val="16"/>
          <w:szCs w:val="16"/>
        </w:rPr>
        <w:t xml:space="preserve"> § 60 zákona č. 541/2020 Sb., o odpadech</w:t>
      </w:r>
      <w:r w:rsidR="00C8324D">
        <w:rPr>
          <w:rFonts w:ascii="Franklin Gothic Book" w:hAnsi="Franklin Gothic Book"/>
          <w:sz w:val="16"/>
          <w:szCs w:val="16"/>
        </w:rPr>
        <w:t>, ve znění pozdějších předpisů</w:t>
      </w:r>
    </w:p>
  </w:endnote>
  <w:endnote w:id="3">
    <w:p w14:paraId="2FD38429" w14:textId="77777777" w:rsidR="000E0549" w:rsidRPr="00F77394" w:rsidRDefault="000E0549" w:rsidP="00F77394">
      <w:pPr>
        <w:pStyle w:val="Textvysvtlivek"/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F7739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77394">
        <w:rPr>
          <w:rFonts w:ascii="Franklin Gothic Book" w:hAnsi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4">
    <w:p w14:paraId="6081E7CB" w14:textId="77777777" w:rsidR="00F77394" w:rsidRPr="00F77394" w:rsidRDefault="00F77394" w:rsidP="00F77394">
      <w:pPr>
        <w:pStyle w:val="Textvysvtlivek"/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F7739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77394">
        <w:rPr>
          <w:rFonts w:ascii="Franklin Gothic Book" w:hAnsi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5">
    <w:p w14:paraId="72A63AD9" w14:textId="77777777" w:rsidR="00F77394" w:rsidRPr="00F77394" w:rsidRDefault="00F77394" w:rsidP="00F77394">
      <w:pPr>
        <w:pStyle w:val="Textvysvtlivek"/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F7739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77394">
        <w:rPr>
          <w:rFonts w:ascii="Franklin Gothic Book" w:hAnsi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6">
    <w:p w14:paraId="6E2C8A72" w14:textId="77777777" w:rsidR="00F77394" w:rsidRPr="00F77394" w:rsidRDefault="00F77394" w:rsidP="00F77394">
      <w:pPr>
        <w:pStyle w:val="Textvysvtlivek"/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F7739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77394">
        <w:rPr>
          <w:rFonts w:ascii="Franklin Gothic Book" w:hAnsi="Franklin Gothic Book"/>
          <w:sz w:val="16"/>
          <w:szCs w:val="16"/>
        </w:rPr>
        <w:t xml:space="preserve"> přihlášení k pobytu lze doložit zejména prokázáním své totožnosti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FA8E" w14:textId="77777777" w:rsidR="00FB54CD" w:rsidRPr="00601AF9" w:rsidRDefault="00601AF9">
    <w:pPr>
      <w:pStyle w:val="Zpat"/>
      <w:rPr>
        <w:rFonts w:ascii="Franklin Gothic Book" w:hAnsi="Franklin Gothic Book"/>
        <w:sz w:val="16"/>
        <w:szCs w:val="16"/>
      </w:rPr>
    </w:pPr>
    <w:r w:rsidRPr="00601AF9">
      <w:rPr>
        <w:rFonts w:ascii="Franklin Gothic Book" w:hAnsi="Franklin Gothic Book"/>
        <w:sz w:val="16"/>
        <w:szCs w:val="16"/>
      </w:rPr>
      <w:fldChar w:fldCharType="begin"/>
    </w:r>
    <w:r w:rsidRPr="00601AF9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601AF9">
      <w:rPr>
        <w:rFonts w:ascii="Franklin Gothic Book" w:hAnsi="Franklin Gothic Book"/>
        <w:sz w:val="16"/>
        <w:szCs w:val="16"/>
      </w:rPr>
      <w:fldChar w:fldCharType="separate"/>
    </w:r>
    <w:r w:rsidRPr="00601AF9">
      <w:rPr>
        <w:rFonts w:ascii="Franklin Gothic Book" w:hAnsi="Franklin Gothic Book"/>
        <w:sz w:val="16"/>
        <w:szCs w:val="16"/>
      </w:rPr>
      <w:t>1</w:t>
    </w:r>
    <w:r w:rsidRPr="00601AF9">
      <w:rPr>
        <w:rFonts w:ascii="Franklin Gothic Book" w:hAnsi="Franklin Gothic Book"/>
        <w:sz w:val="16"/>
        <w:szCs w:val="16"/>
      </w:rPr>
      <w:fldChar w:fldCharType="end"/>
    </w:r>
    <w:r w:rsidRPr="00601AF9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601AF9">
      <w:rPr>
        <w:rFonts w:ascii="Franklin Gothic Book" w:hAnsi="Franklin Gothic Book"/>
        <w:sz w:val="16"/>
        <w:szCs w:val="16"/>
      </w:rPr>
      <w:fldChar w:fldCharType="begin"/>
    </w:r>
    <w:r w:rsidRPr="00601AF9">
      <w:rPr>
        <w:rFonts w:ascii="Franklin Gothic Book" w:hAnsi="Franklin Gothic Book"/>
        <w:sz w:val="16"/>
        <w:szCs w:val="16"/>
      </w:rPr>
      <w:instrText xml:space="preserve"> NUMPAGES  \* Arabic  \* MERGEFORMAT </w:instrText>
    </w:r>
    <w:r w:rsidRPr="00601AF9">
      <w:rPr>
        <w:rFonts w:ascii="Franklin Gothic Book" w:hAnsi="Franklin Gothic Book"/>
        <w:sz w:val="16"/>
        <w:szCs w:val="16"/>
      </w:rPr>
      <w:fldChar w:fldCharType="separate"/>
    </w:r>
    <w:r w:rsidRPr="00601AF9">
      <w:rPr>
        <w:rFonts w:ascii="Franklin Gothic Book" w:hAnsi="Franklin Gothic Book"/>
        <w:sz w:val="16"/>
        <w:szCs w:val="16"/>
      </w:rPr>
      <w:t>1</w:t>
    </w:r>
    <w:r w:rsidRPr="00601AF9">
      <w:rPr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AB25" w14:textId="77777777" w:rsidR="006B0566" w:rsidRDefault="006B0566" w:rsidP="00D11422">
      <w:pPr>
        <w:spacing w:after="0" w:line="240" w:lineRule="auto"/>
      </w:pPr>
      <w:r>
        <w:separator/>
      </w:r>
    </w:p>
  </w:footnote>
  <w:footnote w:type="continuationSeparator" w:id="0">
    <w:p w14:paraId="082F97FF" w14:textId="77777777" w:rsidR="006B0566" w:rsidRDefault="006B0566" w:rsidP="00D1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5439" w14:textId="77777777" w:rsidR="00601AF9" w:rsidRPr="00601AF9" w:rsidRDefault="00601AF9" w:rsidP="00601AF9">
    <w:pPr>
      <w:pStyle w:val="Zhlav"/>
      <w:spacing w:after="0" w:line="240" w:lineRule="auto"/>
      <w:rPr>
        <w:rFonts w:ascii="Franklin Gothic Book" w:hAnsi="Franklin Gothic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10C"/>
    <w:multiLevelType w:val="hybridMultilevel"/>
    <w:tmpl w:val="1B169724"/>
    <w:lvl w:ilvl="0" w:tplc="D76E2EF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B45"/>
    <w:multiLevelType w:val="hybridMultilevel"/>
    <w:tmpl w:val="AEF2FB2A"/>
    <w:lvl w:ilvl="0" w:tplc="264C9690">
      <w:start w:val="1"/>
      <w:numFmt w:val="decimal"/>
      <w:lvlText w:val="%1."/>
      <w:lvlJc w:val="left"/>
      <w:pPr>
        <w:ind w:left="498" w:hanging="360"/>
      </w:pPr>
      <w:rPr>
        <w:rFonts w:ascii="Arial" w:eastAsia="Arial" w:hAnsi="Arial" w:cs="Arial" w:hint="default"/>
        <w:w w:val="99"/>
        <w:sz w:val="20"/>
        <w:szCs w:val="20"/>
        <w:lang w:val="cs-CZ" w:eastAsia="en-US" w:bidi="ar-SA"/>
      </w:rPr>
    </w:lvl>
    <w:lvl w:ilvl="1" w:tplc="C0040C7A">
      <w:start w:val="1"/>
      <w:numFmt w:val="lowerLetter"/>
      <w:lvlText w:val="%2)"/>
      <w:lvlJc w:val="left"/>
      <w:pPr>
        <w:ind w:left="866" w:hanging="37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en-US" w:bidi="ar-SA"/>
      </w:rPr>
    </w:lvl>
    <w:lvl w:ilvl="2" w:tplc="0D76EE7A">
      <w:numFmt w:val="bullet"/>
      <w:lvlText w:val="•"/>
      <w:lvlJc w:val="left"/>
      <w:pPr>
        <w:ind w:left="1842" w:hanging="370"/>
      </w:pPr>
      <w:rPr>
        <w:rFonts w:hint="default"/>
        <w:lang w:val="cs-CZ" w:eastAsia="en-US" w:bidi="ar-SA"/>
      </w:rPr>
    </w:lvl>
    <w:lvl w:ilvl="3" w:tplc="7A9E9280">
      <w:numFmt w:val="bullet"/>
      <w:lvlText w:val="•"/>
      <w:lvlJc w:val="left"/>
      <w:pPr>
        <w:ind w:left="2825" w:hanging="370"/>
      </w:pPr>
      <w:rPr>
        <w:rFonts w:hint="default"/>
        <w:lang w:val="cs-CZ" w:eastAsia="en-US" w:bidi="ar-SA"/>
      </w:rPr>
    </w:lvl>
    <w:lvl w:ilvl="4" w:tplc="A6327E14">
      <w:numFmt w:val="bullet"/>
      <w:lvlText w:val="•"/>
      <w:lvlJc w:val="left"/>
      <w:pPr>
        <w:ind w:left="3808" w:hanging="370"/>
      </w:pPr>
      <w:rPr>
        <w:rFonts w:hint="default"/>
        <w:lang w:val="cs-CZ" w:eastAsia="en-US" w:bidi="ar-SA"/>
      </w:rPr>
    </w:lvl>
    <w:lvl w:ilvl="5" w:tplc="366E99BC">
      <w:numFmt w:val="bullet"/>
      <w:lvlText w:val="•"/>
      <w:lvlJc w:val="left"/>
      <w:pPr>
        <w:ind w:left="4791" w:hanging="370"/>
      </w:pPr>
      <w:rPr>
        <w:rFonts w:hint="default"/>
        <w:lang w:val="cs-CZ" w:eastAsia="en-US" w:bidi="ar-SA"/>
      </w:rPr>
    </w:lvl>
    <w:lvl w:ilvl="6" w:tplc="5B94D0B6">
      <w:numFmt w:val="bullet"/>
      <w:lvlText w:val="•"/>
      <w:lvlJc w:val="left"/>
      <w:pPr>
        <w:ind w:left="5773" w:hanging="370"/>
      </w:pPr>
      <w:rPr>
        <w:rFonts w:hint="default"/>
        <w:lang w:val="cs-CZ" w:eastAsia="en-US" w:bidi="ar-SA"/>
      </w:rPr>
    </w:lvl>
    <w:lvl w:ilvl="7" w:tplc="8DC657D8">
      <w:numFmt w:val="bullet"/>
      <w:lvlText w:val="•"/>
      <w:lvlJc w:val="left"/>
      <w:pPr>
        <w:ind w:left="6756" w:hanging="370"/>
      </w:pPr>
      <w:rPr>
        <w:rFonts w:hint="default"/>
        <w:lang w:val="cs-CZ" w:eastAsia="en-US" w:bidi="ar-SA"/>
      </w:rPr>
    </w:lvl>
    <w:lvl w:ilvl="8" w:tplc="5148C9D8">
      <w:numFmt w:val="bullet"/>
      <w:lvlText w:val="•"/>
      <w:lvlJc w:val="left"/>
      <w:pPr>
        <w:ind w:left="7739" w:hanging="370"/>
      </w:pPr>
      <w:rPr>
        <w:rFonts w:hint="default"/>
        <w:lang w:val="cs-CZ" w:eastAsia="en-US" w:bidi="ar-SA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A31F5D"/>
    <w:multiLevelType w:val="hybridMultilevel"/>
    <w:tmpl w:val="B3E2577A"/>
    <w:lvl w:ilvl="0" w:tplc="4B18261C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en-US" w:bidi="ar-SA"/>
      </w:rPr>
    </w:lvl>
    <w:lvl w:ilvl="1" w:tplc="44B66D18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CFB04B20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 w:tplc="937A4B52">
      <w:numFmt w:val="bullet"/>
      <w:lvlText w:val="•"/>
      <w:lvlJc w:val="left"/>
      <w:pPr>
        <w:ind w:left="3261" w:hanging="360"/>
      </w:pPr>
      <w:rPr>
        <w:rFonts w:hint="default"/>
        <w:lang w:val="cs-CZ" w:eastAsia="en-US" w:bidi="ar-SA"/>
      </w:rPr>
    </w:lvl>
    <w:lvl w:ilvl="4" w:tplc="FE6AF082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42344F1E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AB686402">
      <w:numFmt w:val="bullet"/>
      <w:lvlText w:val="•"/>
      <w:lvlJc w:val="left"/>
      <w:pPr>
        <w:ind w:left="6023" w:hanging="360"/>
      </w:pPr>
      <w:rPr>
        <w:rFonts w:hint="default"/>
        <w:lang w:val="cs-CZ" w:eastAsia="en-US" w:bidi="ar-SA"/>
      </w:rPr>
    </w:lvl>
    <w:lvl w:ilvl="7" w:tplc="06D0B256">
      <w:numFmt w:val="bullet"/>
      <w:lvlText w:val="•"/>
      <w:lvlJc w:val="left"/>
      <w:pPr>
        <w:ind w:left="6943" w:hanging="360"/>
      </w:pPr>
      <w:rPr>
        <w:rFonts w:hint="default"/>
        <w:lang w:val="cs-CZ" w:eastAsia="en-US" w:bidi="ar-SA"/>
      </w:rPr>
    </w:lvl>
    <w:lvl w:ilvl="8" w:tplc="1B2810B2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9385B6B"/>
    <w:multiLevelType w:val="hybridMultilevel"/>
    <w:tmpl w:val="C80026C8"/>
    <w:lvl w:ilvl="0" w:tplc="10B6676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01FEE"/>
    <w:multiLevelType w:val="hybridMultilevel"/>
    <w:tmpl w:val="37B47A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96918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8" w15:restartNumberingAfterBreak="0">
    <w:nsid w:val="0B266D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DF645F2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0" w15:restartNumberingAfterBreak="0">
    <w:nsid w:val="0E2B4B2B"/>
    <w:multiLevelType w:val="multilevel"/>
    <w:tmpl w:val="7F9044C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FCA640B"/>
    <w:multiLevelType w:val="hybridMultilevel"/>
    <w:tmpl w:val="FB221142"/>
    <w:lvl w:ilvl="0" w:tplc="639CBD04">
      <w:start w:val="1"/>
      <w:numFmt w:val="decimal"/>
      <w:lvlText w:val="%1."/>
      <w:lvlJc w:val="left"/>
      <w:pPr>
        <w:ind w:left="496" w:hanging="360"/>
      </w:pPr>
      <w:rPr>
        <w:rFonts w:ascii="Arial" w:eastAsia="Calibri" w:hAnsi="Arial" w:cs="Arial"/>
        <w:spacing w:val="-1"/>
        <w:w w:val="99"/>
        <w:sz w:val="20"/>
        <w:szCs w:val="20"/>
        <w:lang w:val="cs-CZ" w:eastAsia="en-US" w:bidi="ar-SA"/>
      </w:rPr>
    </w:lvl>
    <w:lvl w:ilvl="1" w:tplc="13FC0328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5F68AAAE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 w:tplc="78E8F212">
      <w:numFmt w:val="bullet"/>
      <w:lvlText w:val="•"/>
      <w:lvlJc w:val="left"/>
      <w:pPr>
        <w:ind w:left="3261" w:hanging="360"/>
      </w:pPr>
      <w:rPr>
        <w:rFonts w:hint="default"/>
        <w:lang w:val="cs-CZ" w:eastAsia="en-US" w:bidi="ar-SA"/>
      </w:rPr>
    </w:lvl>
    <w:lvl w:ilvl="4" w:tplc="5018129C">
      <w:numFmt w:val="bullet"/>
      <w:lvlText w:val="•"/>
      <w:lvlJc w:val="left"/>
      <w:pPr>
        <w:ind w:left="4182" w:hanging="360"/>
      </w:pPr>
      <w:rPr>
        <w:rFonts w:hint="default"/>
        <w:lang w:val="cs-CZ" w:eastAsia="en-US" w:bidi="ar-SA"/>
      </w:rPr>
    </w:lvl>
    <w:lvl w:ilvl="5" w:tplc="40A2F842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BBC4BCB0">
      <w:numFmt w:val="bullet"/>
      <w:lvlText w:val="•"/>
      <w:lvlJc w:val="left"/>
      <w:pPr>
        <w:ind w:left="6023" w:hanging="360"/>
      </w:pPr>
      <w:rPr>
        <w:rFonts w:hint="default"/>
        <w:lang w:val="cs-CZ" w:eastAsia="en-US" w:bidi="ar-SA"/>
      </w:rPr>
    </w:lvl>
    <w:lvl w:ilvl="7" w:tplc="44142E58">
      <w:numFmt w:val="bullet"/>
      <w:lvlText w:val="•"/>
      <w:lvlJc w:val="left"/>
      <w:pPr>
        <w:ind w:left="6943" w:hanging="360"/>
      </w:pPr>
      <w:rPr>
        <w:rFonts w:hint="default"/>
        <w:lang w:val="cs-CZ" w:eastAsia="en-US" w:bidi="ar-SA"/>
      </w:rPr>
    </w:lvl>
    <w:lvl w:ilvl="8" w:tplc="75E65746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11FB7582"/>
    <w:multiLevelType w:val="hybridMultilevel"/>
    <w:tmpl w:val="CE7E3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C263C"/>
    <w:multiLevelType w:val="hybridMultilevel"/>
    <w:tmpl w:val="5D7CE8BA"/>
    <w:lvl w:ilvl="0" w:tplc="015C8470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3042A8"/>
    <w:multiLevelType w:val="multilevel"/>
    <w:tmpl w:val="3BA206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87B4F5B"/>
    <w:multiLevelType w:val="multilevel"/>
    <w:tmpl w:val="3BA206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956871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610CD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4339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E4166F"/>
    <w:multiLevelType w:val="hybridMultilevel"/>
    <w:tmpl w:val="4C166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23994"/>
    <w:multiLevelType w:val="multilevel"/>
    <w:tmpl w:val="B29226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3" w15:restartNumberingAfterBreak="0">
    <w:nsid w:val="36510ED9"/>
    <w:multiLevelType w:val="multilevel"/>
    <w:tmpl w:val="3BA206F2"/>
    <w:numStyleLink w:val="Styl1"/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FA162F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6A3B6A"/>
    <w:multiLevelType w:val="hybridMultilevel"/>
    <w:tmpl w:val="3B7EB984"/>
    <w:lvl w:ilvl="0" w:tplc="473EA9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D837F0B"/>
    <w:multiLevelType w:val="hybridMultilevel"/>
    <w:tmpl w:val="18C49262"/>
    <w:lvl w:ilvl="0" w:tplc="53E8766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w w:val="99"/>
        <w:sz w:val="20"/>
        <w:szCs w:val="20"/>
        <w:lang w:val="cs-CZ" w:eastAsia="en-US" w:bidi="ar-SA"/>
      </w:rPr>
    </w:lvl>
    <w:lvl w:ilvl="1" w:tplc="46DE157E">
      <w:numFmt w:val="bullet"/>
      <w:lvlText w:val="•"/>
      <w:lvlJc w:val="left"/>
      <w:pPr>
        <w:ind w:left="1474" w:hanging="428"/>
      </w:pPr>
      <w:rPr>
        <w:rFonts w:hint="default"/>
        <w:lang w:val="cs-CZ" w:eastAsia="en-US" w:bidi="ar-SA"/>
      </w:rPr>
    </w:lvl>
    <w:lvl w:ilvl="2" w:tplc="CBBEB42E">
      <w:numFmt w:val="bullet"/>
      <w:lvlText w:val="•"/>
      <w:lvlJc w:val="left"/>
      <w:pPr>
        <w:ind w:left="2389" w:hanging="428"/>
      </w:pPr>
      <w:rPr>
        <w:rFonts w:hint="default"/>
        <w:lang w:val="cs-CZ" w:eastAsia="en-US" w:bidi="ar-SA"/>
      </w:rPr>
    </w:lvl>
    <w:lvl w:ilvl="3" w:tplc="C290AB1C">
      <w:numFmt w:val="bullet"/>
      <w:lvlText w:val="•"/>
      <w:lvlJc w:val="left"/>
      <w:pPr>
        <w:ind w:left="3303" w:hanging="428"/>
      </w:pPr>
      <w:rPr>
        <w:rFonts w:hint="default"/>
        <w:lang w:val="cs-CZ" w:eastAsia="en-US" w:bidi="ar-SA"/>
      </w:rPr>
    </w:lvl>
    <w:lvl w:ilvl="4" w:tplc="EE8CF9E6">
      <w:numFmt w:val="bullet"/>
      <w:lvlText w:val="•"/>
      <w:lvlJc w:val="left"/>
      <w:pPr>
        <w:ind w:left="4218" w:hanging="428"/>
      </w:pPr>
      <w:rPr>
        <w:rFonts w:hint="default"/>
        <w:lang w:val="cs-CZ" w:eastAsia="en-US" w:bidi="ar-SA"/>
      </w:rPr>
    </w:lvl>
    <w:lvl w:ilvl="5" w:tplc="9120E554">
      <w:numFmt w:val="bullet"/>
      <w:lvlText w:val="•"/>
      <w:lvlJc w:val="left"/>
      <w:pPr>
        <w:ind w:left="5132" w:hanging="428"/>
      </w:pPr>
      <w:rPr>
        <w:rFonts w:hint="default"/>
        <w:lang w:val="cs-CZ" w:eastAsia="en-US" w:bidi="ar-SA"/>
      </w:rPr>
    </w:lvl>
    <w:lvl w:ilvl="6" w:tplc="4F04ACC8">
      <w:numFmt w:val="bullet"/>
      <w:lvlText w:val="•"/>
      <w:lvlJc w:val="left"/>
      <w:pPr>
        <w:ind w:left="6047" w:hanging="428"/>
      </w:pPr>
      <w:rPr>
        <w:rFonts w:hint="default"/>
        <w:lang w:val="cs-CZ" w:eastAsia="en-US" w:bidi="ar-SA"/>
      </w:rPr>
    </w:lvl>
    <w:lvl w:ilvl="7" w:tplc="EF3C7F2A">
      <w:numFmt w:val="bullet"/>
      <w:lvlText w:val="•"/>
      <w:lvlJc w:val="left"/>
      <w:pPr>
        <w:ind w:left="6961" w:hanging="428"/>
      </w:pPr>
      <w:rPr>
        <w:rFonts w:hint="default"/>
        <w:lang w:val="cs-CZ" w:eastAsia="en-US" w:bidi="ar-SA"/>
      </w:rPr>
    </w:lvl>
    <w:lvl w:ilvl="8" w:tplc="D8C82A16">
      <w:numFmt w:val="bullet"/>
      <w:lvlText w:val="•"/>
      <w:lvlJc w:val="left"/>
      <w:pPr>
        <w:ind w:left="7876" w:hanging="428"/>
      </w:pPr>
      <w:rPr>
        <w:rFonts w:hint="default"/>
        <w:lang w:val="cs-CZ" w:eastAsia="en-US" w:bidi="ar-SA"/>
      </w:rPr>
    </w:lvl>
  </w:abstractNum>
  <w:abstractNum w:abstractNumId="28" w15:restartNumberingAfterBreak="0">
    <w:nsid w:val="3DF472ED"/>
    <w:multiLevelType w:val="hybridMultilevel"/>
    <w:tmpl w:val="0358A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62648"/>
    <w:multiLevelType w:val="multilevel"/>
    <w:tmpl w:val="1C3EEA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5D4AD9"/>
    <w:multiLevelType w:val="hybridMultilevel"/>
    <w:tmpl w:val="57968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84FE7"/>
    <w:multiLevelType w:val="hybridMultilevel"/>
    <w:tmpl w:val="71B8FFE0"/>
    <w:lvl w:ilvl="0" w:tplc="DD6AC9F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240E4"/>
    <w:multiLevelType w:val="multilevel"/>
    <w:tmpl w:val="3BA206F2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CE60B4"/>
    <w:multiLevelType w:val="multilevel"/>
    <w:tmpl w:val="0405001D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left"/>
      <w:pPr>
        <w:ind w:left="3240" w:hanging="36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5400" w:hanging="360"/>
      </w:pPr>
    </w:lvl>
  </w:abstractNum>
  <w:abstractNum w:abstractNumId="34" w15:restartNumberingAfterBreak="0">
    <w:nsid w:val="5B5E61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C196F07"/>
    <w:multiLevelType w:val="multilevel"/>
    <w:tmpl w:val="70B6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9F043D"/>
    <w:multiLevelType w:val="hybridMultilevel"/>
    <w:tmpl w:val="295E606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A74FE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A33299"/>
    <w:multiLevelType w:val="hybridMultilevel"/>
    <w:tmpl w:val="353CA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C19CF"/>
    <w:multiLevelType w:val="multilevel"/>
    <w:tmpl w:val="7F9044C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0F2C21"/>
    <w:multiLevelType w:val="hybridMultilevel"/>
    <w:tmpl w:val="3BA206F2"/>
    <w:lvl w:ilvl="0" w:tplc="BA524CE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053633E"/>
    <w:multiLevelType w:val="hybridMultilevel"/>
    <w:tmpl w:val="8954F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88796D"/>
    <w:multiLevelType w:val="hybridMultilevel"/>
    <w:tmpl w:val="DDDA8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DB0E67B6"/>
    <w:lvl w:ilvl="0" w:tplc="11180D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0892268">
    <w:abstractNumId w:val="44"/>
  </w:num>
  <w:num w:numId="2" w16cid:durableId="1891770575">
    <w:abstractNumId w:val="36"/>
  </w:num>
  <w:num w:numId="3" w16cid:durableId="1259876210">
    <w:abstractNumId w:val="19"/>
  </w:num>
  <w:num w:numId="4" w16cid:durableId="1788232050">
    <w:abstractNumId w:val="3"/>
  </w:num>
  <w:num w:numId="5" w16cid:durableId="2029678101">
    <w:abstractNumId w:val="39"/>
  </w:num>
  <w:num w:numId="6" w16cid:durableId="1999839524">
    <w:abstractNumId w:val="33"/>
  </w:num>
  <w:num w:numId="7" w16cid:durableId="668407729">
    <w:abstractNumId w:val="24"/>
  </w:num>
  <w:num w:numId="8" w16cid:durableId="538081554">
    <w:abstractNumId w:val="42"/>
  </w:num>
  <w:num w:numId="9" w16cid:durableId="157116155">
    <w:abstractNumId w:val="14"/>
  </w:num>
  <w:num w:numId="10" w16cid:durableId="1814591361">
    <w:abstractNumId w:val="2"/>
  </w:num>
  <w:num w:numId="11" w16cid:durableId="1523783772">
    <w:abstractNumId w:val="1"/>
  </w:num>
  <w:num w:numId="12" w16cid:durableId="1134955706">
    <w:abstractNumId w:val="4"/>
  </w:num>
  <w:num w:numId="13" w16cid:durableId="2003196952">
    <w:abstractNumId w:val="21"/>
  </w:num>
  <w:num w:numId="14" w16cid:durableId="1605846242">
    <w:abstractNumId w:val="27"/>
  </w:num>
  <w:num w:numId="15" w16cid:durableId="1204251895">
    <w:abstractNumId w:val="11"/>
  </w:num>
  <w:num w:numId="16" w16cid:durableId="2077244747">
    <w:abstractNumId w:val="31"/>
  </w:num>
  <w:num w:numId="17" w16cid:durableId="743647803">
    <w:abstractNumId w:val="40"/>
  </w:num>
  <w:num w:numId="18" w16cid:durableId="1490904360">
    <w:abstractNumId w:val="0"/>
  </w:num>
  <w:num w:numId="19" w16cid:durableId="125054067">
    <w:abstractNumId w:val="6"/>
  </w:num>
  <w:num w:numId="20" w16cid:durableId="2063088959">
    <w:abstractNumId w:val="5"/>
  </w:num>
  <w:num w:numId="21" w16cid:durableId="1255433319">
    <w:abstractNumId w:val="37"/>
  </w:num>
  <w:num w:numId="22" w16cid:durableId="139077541">
    <w:abstractNumId w:val="13"/>
  </w:num>
  <w:num w:numId="23" w16cid:durableId="476149090">
    <w:abstractNumId w:val="41"/>
  </w:num>
  <w:num w:numId="24" w16cid:durableId="2000228297">
    <w:abstractNumId w:val="43"/>
  </w:num>
  <w:num w:numId="25" w16cid:durableId="1075083032">
    <w:abstractNumId w:val="28"/>
  </w:num>
  <w:num w:numId="26" w16cid:durableId="595678525">
    <w:abstractNumId w:val="30"/>
  </w:num>
  <w:num w:numId="27" w16cid:durableId="1243221656">
    <w:abstractNumId w:val="12"/>
  </w:num>
  <w:num w:numId="28" w16cid:durableId="307976327">
    <w:abstractNumId w:val="35"/>
  </w:num>
  <w:num w:numId="29" w16cid:durableId="1987464169">
    <w:abstractNumId w:val="15"/>
  </w:num>
  <w:num w:numId="30" w16cid:durableId="1591966164">
    <w:abstractNumId w:val="8"/>
  </w:num>
  <w:num w:numId="31" w16cid:durableId="58791188">
    <w:abstractNumId w:val="23"/>
  </w:num>
  <w:num w:numId="32" w16cid:durableId="1537936208">
    <w:abstractNumId w:val="32"/>
  </w:num>
  <w:num w:numId="33" w16cid:durableId="782842796">
    <w:abstractNumId w:val="16"/>
  </w:num>
  <w:num w:numId="34" w16cid:durableId="1764955123">
    <w:abstractNumId w:val="10"/>
  </w:num>
  <w:num w:numId="35" w16cid:durableId="102502557">
    <w:abstractNumId w:val="38"/>
  </w:num>
  <w:num w:numId="36" w16cid:durableId="382021228">
    <w:abstractNumId w:val="29"/>
  </w:num>
  <w:num w:numId="37" w16cid:durableId="458304255">
    <w:abstractNumId w:val="34"/>
  </w:num>
  <w:num w:numId="38" w16cid:durableId="827205894">
    <w:abstractNumId w:val="9"/>
  </w:num>
  <w:num w:numId="39" w16cid:durableId="2032291506">
    <w:abstractNumId w:val="20"/>
  </w:num>
  <w:num w:numId="40" w16cid:durableId="932082053">
    <w:abstractNumId w:val="25"/>
  </w:num>
  <w:num w:numId="41" w16cid:durableId="1507328941">
    <w:abstractNumId w:val="17"/>
  </w:num>
  <w:num w:numId="42" w16cid:durableId="922837053">
    <w:abstractNumId w:val="26"/>
  </w:num>
  <w:num w:numId="43" w16cid:durableId="1333796010">
    <w:abstractNumId w:val="18"/>
  </w:num>
  <w:num w:numId="44" w16cid:durableId="1434091233">
    <w:abstractNumId w:val="22"/>
  </w:num>
  <w:num w:numId="45" w16cid:durableId="1454709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2"/>
    <w:rsid w:val="00003FFC"/>
    <w:rsid w:val="00013260"/>
    <w:rsid w:val="00025E36"/>
    <w:rsid w:val="00043960"/>
    <w:rsid w:val="00044406"/>
    <w:rsid w:val="00070685"/>
    <w:rsid w:val="0007759B"/>
    <w:rsid w:val="00085447"/>
    <w:rsid w:val="00092400"/>
    <w:rsid w:val="000B7F31"/>
    <w:rsid w:val="000D52CA"/>
    <w:rsid w:val="000E0549"/>
    <w:rsid w:val="000E1B0A"/>
    <w:rsid w:val="000E3DB4"/>
    <w:rsid w:val="00106B60"/>
    <w:rsid w:val="00114E74"/>
    <w:rsid w:val="00143DFD"/>
    <w:rsid w:val="00153B1C"/>
    <w:rsid w:val="001753B7"/>
    <w:rsid w:val="00177756"/>
    <w:rsid w:val="00177EBA"/>
    <w:rsid w:val="00183369"/>
    <w:rsid w:val="001942EF"/>
    <w:rsid w:val="001976C8"/>
    <w:rsid w:val="001A0C32"/>
    <w:rsid w:val="001A0D57"/>
    <w:rsid w:val="001A4AD4"/>
    <w:rsid w:val="001A4F33"/>
    <w:rsid w:val="001B5AE5"/>
    <w:rsid w:val="001C1177"/>
    <w:rsid w:val="001E09E7"/>
    <w:rsid w:val="001E2D8A"/>
    <w:rsid w:val="00215515"/>
    <w:rsid w:val="002266E6"/>
    <w:rsid w:val="00240747"/>
    <w:rsid w:val="002432F6"/>
    <w:rsid w:val="0025012B"/>
    <w:rsid w:val="00250B85"/>
    <w:rsid w:val="002529B8"/>
    <w:rsid w:val="00295E7B"/>
    <w:rsid w:val="002A4F01"/>
    <w:rsid w:val="002C0DA5"/>
    <w:rsid w:val="002D0F01"/>
    <w:rsid w:val="002D4DDD"/>
    <w:rsid w:val="002F1BF7"/>
    <w:rsid w:val="002F457A"/>
    <w:rsid w:val="002F63AC"/>
    <w:rsid w:val="00306456"/>
    <w:rsid w:val="00347127"/>
    <w:rsid w:val="00352C0A"/>
    <w:rsid w:val="00360D83"/>
    <w:rsid w:val="00362AA3"/>
    <w:rsid w:val="00372B2D"/>
    <w:rsid w:val="00376E26"/>
    <w:rsid w:val="003B2760"/>
    <w:rsid w:val="003C1663"/>
    <w:rsid w:val="00400365"/>
    <w:rsid w:val="00400D62"/>
    <w:rsid w:val="00416203"/>
    <w:rsid w:val="00431DAC"/>
    <w:rsid w:val="00455068"/>
    <w:rsid w:val="0045562C"/>
    <w:rsid w:val="00460EC5"/>
    <w:rsid w:val="0046765D"/>
    <w:rsid w:val="00472539"/>
    <w:rsid w:val="00480BFD"/>
    <w:rsid w:val="004A1D87"/>
    <w:rsid w:val="004C2744"/>
    <w:rsid w:val="004C6566"/>
    <w:rsid w:val="004D35C4"/>
    <w:rsid w:val="004D4A4B"/>
    <w:rsid w:val="004E330A"/>
    <w:rsid w:val="004E3F75"/>
    <w:rsid w:val="0050264A"/>
    <w:rsid w:val="00513016"/>
    <w:rsid w:val="00516EF4"/>
    <w:rsid w:val="005352CE"/>
    <w:rsid w:val="00552A11"/>
    <w:rsid w:val="00570528"/>
    <w:rsid w:val="0057072E"/>
    <w:rsid w:val="005876CA"/>
    <w:rsid w:val="00592630"/>
    <w:rsid w:val="0059470F"/>
    <w:rsid w:val="005C015B"/>
    <w:rsid w:val="005C450A"/>
    <w:rsid w:val="005C4E2C"/>
    <w:rsid w:val="005C7BF6"/>
    <w:rsid w:val="005E1D07"/>
    <w:rsid w:val="005E6B5E"/>
    <w:rsid w:val="005F6E90"/>
    <w:rsid w:val="00601AF9"/>
    <w:rsid w:val="00601B58"/>
    <w:rsid w:val="006121BF"/>
    <w:rsid w:val="00630C6A"/>
    <w:rsid w:val="00643D64"/>
    <w:rsid w:val="006511D6"/>
    <w:rsid w:val="0065126B"/>
    <w:rsid w:val="00662358"/>
    <w:rsid w:val="0067182A"/>
    <w:rsid w:val="00672710"/>
    <w:rsid w:val="006B0566"/>
    <w:rsid w:val="006B25CC"/>
    <w:rsid w:val="006B781F"/>
    <w:rsid w:val="006C2E8B"/>
    <w:rsid w:val="006D0A68"/>
    <w:rsid w:val="00706747"/>
    <w:rsid w:val="00710849"/>
    <w:rsid w:val="0072470E"/>
    <w:rsid w:val="00746A03"/>
    <w:rsid w:val="00750469"/>
    <w:rsid w:val="007724D4"/>
    <w:rsid w:val="007927FD"/>
    <w:rsid w:val="007B418E"/>
    <w:rsid w:val="007D68E9"/>
    <w:rsid w:val="007F14D7"/>
    <w:rsid w:val="008356F8"/>
    <w:rsid w:val="00844EF1"/>
    <w:rsid w:val="00862D2C"/>
    <w:rsid w:val="00873831"/>
    <w:rsid w:val="008803AD"/>
    <w:rsid w:val="008859F0"/>
    <w:rsid w:val="00891AA9"/>
    <w:rsid w:val="00893676"/>
    <w:rsid w:val="008A3820"/>
    <w:rsid w:val="008A537B"/>
    <w:rsid w:val="008B49A2"/>
    <w:rsid w:val="008B5FBD"/>
    <w:rsid w:val="008D004B"/>
    <w:rsid w:val="008E7882"/>
    <w:rsid w:val="008F2922"/>
    <w:rsid w:val="00904879"/>
    <w:rsid w:val="00905393"/>
    <w:rsid w:val="00910BB7"/>
    <w:rsid w:val="00913FA9"/>
    <w:rsid w:val="00914978"/>
    <w:rsid w:val="0091681C"/>
    <w:rsid w:val="00926E0E"/>
    <w:rsid w:val="00955C96"/>
    <w:rsid w:val="00965EB8"/>
    <w:rsid w:val="00966450"/>
    <w:rsid w:val="009F0DD5"/>
    <w:rsid w:val="009F1135"/>
    <w:rsid w:val="009F4D2D"/>
    <w:rsid w:val="00A16359"/>
    <w:rsid w:val="00A233AB"/>
    <w:rsid w:val="00A91B26"/>
    <w:rsid w:val="00AA4FF4"/>
    <w:rsid w:val="00AF6CCA"/>
    <w:rsid w:val="00B179B3"/>
    <w:rsid w:val="00B23E14"/>
    <w:rsid w:val="00B47A49"/>
    <w:rsid w:val="00B50298"/>
    <w:rsid w:val="00B56AA1"/>
    <w:rsid w:val="00B65AE1"/>
    <w:rsid w:val="00B72297"/>
    <w:rsid w:val="00B72951"/>
    <w:rsid w:val="00B90BE1"/>
    <w:rsid w:val="00BA0FFD"/>
    <w:rsid w:val="00BB6453"/>
    <w:rsid w:val="00BF1103"/>
    <w:rsid w:val="00C07246"/>
    <w:rsid w:val="00C315A8"/>
    <w:rsid w:val="00C57F04"/>
    <w:rsid w:val="00C65AC3"/>
    <w:rsid w:val="00C8324D"/>
    <w:rsid w:val="00CA10B3"/>
    <w:rsid w:val="00CE368C"/>
    <w:rsid w:val="00CE6D7C"/>
    <w:rsid w:val="00CE6E7F"/>
    <w:rsid w:val="00CE7B93"/>
    <w:rsid w:val="00D035A2"/>
    <w:rsid w:val="00D11422"/>
    <w:rsid w:val="00D228C3"/>
    <w:rsid w:val="00D30F96"/>
    <w:rsid w:val="00D61522"/>
    <w:rsid w:val="00D61980"/>
    <w:rsid w:val="00D85B24"/>
    <w:rsid w:val="00DA0535"/>
    <w:rsid w:val="00DA0775"/>
    <w:rsid w:val="00DB69B3"/>
    <w:rsid w:val="00DD618A"/>
    <w:rsid w:val="00DD7C4F"/>
    <w:rsid w:val="00DF2542"/>
    <w:rsid w:val="00DF349B"/>
    <w:rsid w:val="00DF3B00"/>
    <w:rsid w:val="00DF6A06"/>
    <w:rsid w:val="00E268BB"/>
    <w:rsid w:val="00E37C14"/>
    <w:rsid w:val="00E40C54"/>
    <w:rsid w:val="00E540CF"/>
    <w:rsid w:val="00E5547D"/>
    <w:rsid w:val="00E74886"/>
    <w:rsid w:val="00E76DC7"/>
    <w:rsid w:val="00E77527"/>
    <w:rsid w:val="00E87187"/>
    <w:rsid w:val="00E96CDB"/>
    <w:rsid w:val="00EA6A1E"/>
    <w:rsid w:val="00EB3C15"/>
    <w:rsid w:val="00EF532D"/>
    <w:rsid w:val="00F02BAA"/>
    <w:rsid w:val="00F62547"/>
    <w:rsid w:val="00F71073"/>
    <w:rsid w:val="00F75606"/>
    <w:rsid w:val="00F77394"/>
    <w:rsid w:val="00F81F0E"/>
    <w:rsid w:val="00FB54CD"/>
    <w:rsid w:val="00FE106E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78F54AD"/>
  <w15:chartTrackingRefBased/>
  <w15:docId w15:val="{D6758043-CE64-4A6B-8BD2-E8068658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114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1142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11422"/>
    <w:rPr>
      <w:rFonts w:ascii="Times New Roman" w:eastAsia="Times New Roman" w:hAnsi="Times New Roman"/>
      <w:sz w:val="24"/>
      <w:u w:val="single"/>
    </w:rPr>
  </w:style>
  <w:style w:type="paragraph" w:styleId="Zkladntextodsazen">
    <w:name w:val="Body Text Indent"/>
    <w:basedOn w:val="Normln"/>
    <w:link w:val="ZkladntextodsazenChar"/>
    <w:rsid w:val="00D11422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D1142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D11422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D1142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D1142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D1142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D1142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11422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D11422"/>
    <w:rPr>
      <w:vertAlign w:val="superscript"/>
    </w:rPr>
  </w:style>
  <w:style w:type="paragraph" w:customStyle="1" w:styleId="NormlnIMP">
    <w:name w:val="Normální_IMP"/>
    <w:basedOn w:val="Normln"/>
    <w:rsid w:val="00D1142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D11422"/>
    <w:pPr>
      <w:spacing w:after="200" w:line="276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1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D11422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dpis1Char">
    <w:name w:val="Nadpis 1 Char"/>
    <w:link w:val="Nadpis1"/>
    <w:uiPriority w:val="9"/>
    <w:rsid w:val="00D1142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2A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62AA3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Normlnweb">
    <w:name w:val="Normal (Web)"/>
    <w:basedOn w:val="Normln"/>
    <w:uiPriority w:val="99"/>
    <w:semiHidden/>
    <w:unhideWhenUsed/>
    <w:rsid w:val="00044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044406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03A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803AD"/>
    <w:rPr>
      <w:lang w:eastAsia="en-US"/>
    </w:rPr>
  </w:style>
  <w:style w:type="character" w:styleId="Odkaznavysvtlivky">
    <w:name w:val="endnote reference"/>
    <w:uiPriority w:val="99"/>
    <w:semiHidden/>
    <w:unhideWhenUsed/>
    <w:rsid w:val="008803AD"/>
    <w:rPr>
      <w:vertAlign w:val="superscript"/>
    </w:rPr>
  </w:style>
  <w:style w:type="numbering" w:customStyle="1" w:styleId="Styl1">
    <w:name w:val="Styl1"/>
    <w:uiPriority w:val="99"/>
    <w:rsid w:val="00C8324D"/>
    <w:pPr>
      <w:numPr>
        <w:numId w:val="32"/>
      </w:numPr>
    </w:pPr>
  </w:style>
  <w:style w:type="paragraph" w:styleId="Zhlav">
    <w:name w:val="header"/>
    <w:basedOn w:val="Normln"/>
    <w:link w:val="ZhlavChar"/>
    <w:uiPriority w:val="99"/>
    <w:unhideWhenUsed/>
    <w:rsid w:val="00601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01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32EF-CFBC-4821-B9C7-09281165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1609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Renata, Ing.</dc:creator>
  <cp:keywords/>
  <dc:description/>
  <cp:lastModifiedBy>Sumperk Kopova</cp:lastModifiedBy>
  <cp:revision>3</cp:revision>
  <cp:lastPrinted>2022-11-16T09:51:00Z</cp:lastPrinted>
  <dcterms:created xsi:type="dcterms:W3CDTF">2023-11-03T07:00:00Z</dcterms:created>
  <dcterms:modified xsi:type="dcterms:W3CDTF">2023-11-03T07:00:00Z</dcterms:modified>
</cp:coreProperties>
</file>