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0AE7" w14:textId="77777777" w:rsidR="007D1B90" w:rsidRDefault="007D1B90" w:rsidP="007D1B90">
      <w:pPr>
        <w:jc w:val="center"/>
        <w:rPr>
          <w:rFonts w:ascii="Helvetica" w:hAnsi="Helvetica" w:cs="Helvetica"/>
          <w:b/>
          <w:sz w:val="36"/>
          <w:szCs w:val="36"/>
        </w:rPr>
      </w:pPr>
      <w:r>
        <w:rPr>
          <w:rFonts w:ascii="Helvetica" w:hAnsi="Helvetica" w:cs="Arial"/>
          <w:b/>
          <w:noProof/>
          <w:sz w:val="28"/>
          <w:szCs w:val="28"/>
        </w:rPr>
        <w:drawing>
          <wp:inline distT="0" distB="0" distL="0" distR="0" wp14:anchorId="5148FEA3" wp14:editId="785D85DC">
            <wp:extent cx="576000" cy="671306"/>
            <wp:effectExtent l="0" t="0" r="0" b="0"/>
            <wp:docPr id="26903577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35773" name="Obrázek 2690357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67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DE814" w14:textId="77777777" w:rsidR="007D1B90" w:rsidRPr="005E38D9" w:rsidRDefault="007D1B90" w:rsidP="007D1B90">
      <w:pPr>
        <w:jc w:val="center"/>
        <w:rPr>
          <w:rFonts w:ascii="Helvetica" w:hAnsi="Helvetica" w:cs="Helvetica"/>
          <w:b/>
          <w:sz w:val="36"/>
          <w:szCs w:val="36"/>
        </w:rPr>
      </w:pPr>
      <w:r w:rsidRPr="005E38D9">
        <w:rPr>
          <w:rFonts w:ascii="Helvetica" w:hAnsi="Helvetica" w:cs="Helvetica"/>
          <w:b/>
          <w:sz w:val="36"/>
          <w:szCs w:val="36"/>
        </w:rPr>
        <w:t>O B E C   K R O M P A C H</w:t>
      </w:r>
    </w:p>
    <w:p w14:paraId="167D2EE5" w14:textId="77777777" w:rsidR="007D1B90" w:rsidRPr="00DA640F" w:rsidRDefault="007D1B90" w:rsidP="007D1B90">
      <w:pPr>
        <w:jc w:val="center"/>
        <w:rPr>
          <w:rFonts w:ascii="Helvetica" w:hAnsi="Helvetica" w:cs="Helvetica"/>
          <w:b/>
          <w:sz w:val="20"/>
        </w:rPr>
      </w:pPr>
    </w:p>
    <w:p w14:paraId="5B7CC2AF" w14:textId="77777777" w:rsidR="007D1B90" w:rsidRPr="005E38D9" w:rsidRDefault="007D1B90" w:rsidP="007D1B90">
      <w:pPr>
        <w:jc w:val="center"/>
        <w:rPr>
          <w:rFonts w:ascii="Helvetica" w:hAnsi="Helvetica" w:cs="Helvetica"/>
          <w:b/>
          <w:sz w:val="28"/>
          <w:szCs w:val="28"/>
        </w:rPr>
      </w:pPr>
      <w:r w:rsidRPr="005E38D9">
        <w:rPr>
          <w:rFonts w:ascii="Helvetica" w:hAnsi="Helvetica" w:cs="Helvetica"/>
          <w:b/>
          <w:sz w:val="28"/>
          <w:szCs w:val="28"/>
        </w:rPr>
        <w:t>ZASTUPITELSTVO OBCE KROMPACH</w:t>
      </w:r>
    </w:p>
    <w:p w14:paraId="5C4595F4" w14:textId="77777777" w:rsidR="007D1B90" w:rsidRDefault="007D1B90" w:rsidP="007D1B90">
      <w:pPr>
        <w:autoSpaceDE w:val="0"/>
        <w:adjustRightInd w:val="0"/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74969E6F" w14:textId="77777777" w:rsidR="007D1B90" w:rsidRDefault="007D1B90" w:rsidP="007D1B90">
      <w:pPr>
        <w:autoSpaceDE w:val="0"/>
        <w:adjustRightInd w:val="0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5E38D9">
        <w:rPr>
          <w:rFonts w:ascii="Helvetica" w:hAnsi="Helvetica" w:cs="Helvetica"/>
          <w:b/>
          <w:bCs/>
          <w:sz w:val="28"/>
          <w:szCs w:val="28"/>
        </w:rPr>
        <w:t xml:space="preserve">Obecně závazná vyhláška </w:t>
      </w:r>
      <w:r>
        <w:rPr>
          <w:rFonts w:ascii="Helvetica" w:hAnsi="Helvetica" w:cs="Helvetica"/>
          <w:b/>
          <w:bCs/>
          <w:sz w:val="28"/>
          <w:szCs w:val="28"/>
        </w:rPr>
        <w:t>obce Krompach</w:t>
      </w:r>
    </w:p>
    <w:p w14:paraId="538B10B5" w14:textId="77777777" w:rsidR="007D1B90" w:rsidRDefault="007D1B90">
      <w:pPr>
        <w:pStyle w:val="Nadpis1"/>
        <w:rPr>
          <w:rFonts w:ascii="Helvetica" w:hAnsi="Helvetica" w:cs="Helvetica"/>
        </w:rPr>
      </w:pPr>
    </w:p>
    <w:p w14:paraId="31EA4BB7" w14:textId="56BE09CE" w:rsidR="00AA7E86" w:rsidRPr="007D1B90" w:rsidRDefault="00BB7706">
      <w:pPr>
        <w:pStyle w:val="Nadpis1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o místním poplatku za užívání veřejného prostranství</w:t>
      </w:r>
    </w:p>
    <w:p w14:paraId="04677F08" w14:textId="423D45D0" w:rsidR="00AA7E86" w:rsidRPr="007D1B90" w:rsidRDefault="00BB7706">
      <w:pPr>
        <w:pStyle w:val="UvodniVeta"/>
        <w:rPr>
          <w:rFonts w:ascii="Helvetica" w:hAnsi="Helvetica" w:cs="Helvetica"/>
          <w:i/>
          <w:iCs/>
        </w:rPr>
      </w:pPr>
      <w:r w:rsidRPr="007D1B90">
        <w:rPr>
          <w:rFonts w:ascii="Helvetica" w:hAnsi="Helvetica" w:cs="Helvetica"/>
          <w:i/>
          <w:iCs/>
        </w:rPr>
        <w:t xml:space="preserve">Zastupitelstvo obce Krompach se na svém zasedání </w:t>
      </w:r>
      <w:r w:rsidR="007D1B90" w:rsidRPr="007D1B90">
        <w:rPr>
          <w:rFonts w:ascii="Helvetica" w:hAnsi="Helvetica" w:cs="Helvetica"/>
          <w:i/>
          <w:iCs/>
        </w:rPr>
        <w:t>dne X. listopadu 2023 usnesením číslo X</w:t>
      </w:r>
      <w:r w:rsidRPr="007D1B90">
        <w:rPr>
          <w:rFonts w:ascii="Helvetica" w:hAnsi="Helvetica" w:cs="Helvetica"/>
          <w:i/>
          <w:iCs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180F754" w14:textId="77777777" w:rsidR="00AA7E86" w:rsidRPr="007D1B90" w:rsidRDefault="00BB7706">
      <w:pPr>
        <w:pStyle w:val="Nadpis2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Čl. 1</w:t>
      </w:r>
      <w:r w:rsidRPr="007D1B90">
        <w:rPr>
          <w:rFonts w:ascii="Helvetica" w:hAnsi="Helvetica" w:cs="Helvetica"/>
        </w:rPr>
        <w:br/>
        <w:t>Úvodní ustanovení</w:t>
      </w:r>
    </w:p>
    <w:p w14:paraId="1B9D0572" w14:textId="77777777" w:rsidR="00AA7E86" w:rsidRPr="007D1B90" w:rsidRDefault="00BB7706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Obec Krompach touto vyhláškou zavádí místní poplatek za užívání veřejného prostranství (dále jen „poplatek“).</w:t>
      </w:r>
    </w:p>
    <w:p w14:paraId="71E6952B" w14:textId="77777777" w:rsidR="00AA7E86" w:rsidRPr="007D1B90" w:rsidRDefault="00BB7706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Správcem poplatku je obecní úřad</w:t>
      </w:r>
      <w:r w:rsidRPr="007D1B90">
        <w:rPr>
          <w:rStyle w:val="Znakapoznpodarou"/>
          <w:rFonts w:ascii="Helvetica" w:hAnsi="Helvetica" w:cs="Helvetica"/>
        </w:rPr>
        <w:footnoteReference w:id="1"/>
      </w:r>
      <w:r w:rsidRPr="007D1B90">
        <w:rPr>
          <w:rFonts w:ascii="Helvetica" w:hAnsi="Helvetica" w:cs="Helvetica"/>
        </w:rPr>
        <w:t>.</w:t>
      </w:r>
    </w:p>
    <w:p w14:paraId="35F579A6" w14:textId="77777777" w:rsidR="00AA7E86" w:rsidRPr="007D1B90" w:rsidRDefault="00BB7706">
      <w:pPr>
        <w:pStyle w:val="Nadpis2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Čl. 2</w:t>
      </w:r>
      <w:r w:rsidRPr="007D1B90">
        <w:rPr>
          <w:rFonts w:ascii="Helvetica" w:hAnsi="Helvetica" w:cs="Helvetica"/>
        </w:rPr>
        <w:br/>
        <w:t>Předmět poplatku a poplatník</w:t>
      </w:r>
    </w:p>
    <w:p w14:paraId="2548A5DB" w14:textId="77777777" w:rsidR="00AA7E86" w:rsidRPr="007D1B90" w:rsidRDefault="00BB7706">
      <w:pPr>
        <w:pStyle w:val="Odstavec"/>
        <w:numPr>
          <w:ilvl w:val="0"/>
          <w:numId w:val="2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Poplatek za užívání veřejného prostranství se vybírá za zvláštní užívání veřejného prostranství, kterým se rozumí</w:t>
      </w:r>
      <w:r w:rsidRPr="007D1B90">
        <w:rPr>
          <w:rStyle w:val="Znakapoznpodarou"/>
          <w:rFonts w:ascii="Helvetica" w:hAnsi="Helvetica" w:cs="Helvetica"/>
        </w:rPr>
        <w:footnoteReference w:id="2"/>
      </w:r>
      <w:r w:rsidRPr="007D1B90">
        <w:rPr>
          <w:rFonts w:ascii="Helvetica" w:hAnsi="Helvetica" w:cs="Helvetica"/>
        </w:rPr>
        <w:t>:</w:t>
      </w:r>
    </w:p>
    <w:p w14:paraId="6F0F8026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umístění dočasných staveb sloužících pro poskytování služeb,</w:t>
      </w:r>
    </w:p>
    <w:p w14:paraId="40B4177C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umístění zařízení sloužících pro poskytování služeb,</w:t>
      </w:r>
    </w:p>
    <w:p w14:paraId="57F5B641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umístění dočasných staveb sloužících pro poskytování prodeje,</w:t>
      </w:r>
    </w:p>
    <w:p w14:paraId="085DBD06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umístění zařízení sloužících pro poskytování prodeje,</w:t>
      </w:r>
    </w:p>
    <w:p w14:paraId="0F2947C1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umístění reklamních zařízení,</w:t>
      </w:r>
    </w:p>
    <w:p w14:paraId="3DB26FE9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provádění výkopových prací,</w:t>
      </w:r>
    </w:p>
    <w:p w14:paraId="017C0B59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umístění stavebních zařízení,</w:t>
      </w:r>
    </w:p>
    <w:p w14:paraId="0ECC16AC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umístění skládek,</w:t>
      </w:r>
    </w:p>
    <w:p w14:paraId="468E86F2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umístění zařízení cirkusů,</w:t>
      </w:r>
    </w:p>
    <w:p w14:paraId="64DBDBAC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umístění zařízení lunaparků a jiných obdobných atrakcí,</w:t>
      </w:r>
    </w:p>
    <w:p w14:paraId="61875144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vyhrazení trvalého parkovacího místa,</w:t>
      </w:r>
    </w:p>
    <w:p w14:paraId="1F457A3E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lastRenderedPageBreak/>
        <w:t>užívání veřejného prostranství pro kulturní akce,</w:t>
      </w:r>
    </w:p>
    <w:p w14:paraId="476F5C83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užívání veřejného prostranství pro sportovní akce,</w:t>
      </w:r>
    </w:p>
    <w:p w14:paraId="163CEC14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užívání veřejného prostranství pro reklamní akce,</w:t>
      </w:r>
    </w:p>
    <w:p w14:paraId="3A39709E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užívání veřejného prostranství pro potřeby tvorby filmových a televizních děl.</w:t>
      </w:r>
    </w:p>
    <w:p w14:paraId="48A21D76" w14:textId="77777777" w:rsidR="00AA7E86" w:rsidRPr="007D1B90" w:rsidRDefault="00BB7706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Poplatek za užívání veřejného prostranství platí fyzické i právnické osoby, které užívají veřejné prostranství způsobem uvedeným v odstavci 1 (dále jen „poplatník“)</w:t>
      </w:r>
      <w:r w:rsidRPr="007D1B90">
        <w:rPr>
          <w:rStyle w:val="Znakapoznpodarou"/>
          <w:rFonts w:ascii="Helvetica" w:hAnsi="Helvetica" w:cs="Helvetica"/>
        </w:rPr>
        <w:footnoteReference w:id="3"/>
      </w:r>
      <w:r w:rsidRPr="007D1B90">
        <w:rPr>
          <w:rFonts w:ascii="Helvetica" w:hAnsi="Helvetica" w:cs="Helvetica"/>
        </w:rPr>
        <w:t>.</w:t>
      </w:r>
    </w:p>
    <w:p w14:paraId="0E511D53" w14:textId="77777777" w:rsidR="00AA7E86" w:rsidRPr="007D1B90" w:rsidRDefault="00BB7706">
      <w:pPr>
        <w:pStyle w:val="Nadpis2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Čl. 3</w:t>
      </w:r>
      <w:r w:rsidRPr="007D1B90">
        <w:rPr>
          <w:rFonts w:ascii="Helvetica" w:hAnsi="Helvetica" w:cs="Helvetica"/>
        </w:rPr>
        <w:br/>
        <w:t>Veřejná prostranství</w:t>
      </w:r>
    </w:p>
    <w:p w14:paraId="58DEAA61" w14:textId="76F30EF4" w:rsidR="00AA7E86" w:rsidRPr="00F417CA" w:rsidRDefault="00BB7706">
      <w:pPr>
        <w:pStyle w:val="Odstavec"/>
        <w:rPr>
          <w:rFonts w:ascii="Helvetica" w:hAnsi="Helvetica" w:cs="Helvetica"/>
        </w:rPr>
      </w:pPr>
      <w:r w:rsidRPr="00F417CA">
        <w:rPr>
          <w:rFonts w:ascii="Helvetica" w:hAnsi="Helvetica" w:cs="Helvetica"/>
        </w:rPr>
        <w:t>Poplatek se platí za užívání veřejného prostranství, kterým se rozumí</w:t>
      </w:r>
      <w:r w:rsidR="00A026FA" w:rsidRPr="00F417CA">
        <w:rPr>
          <w:rFonts w:ascii="Helvetica" w:hAnsi="Helvetica" w:cs="Helvetica"/>
        </w:rPr>
        <w:t>:</w:t>
      </w:r>
      <w:r w:rsidRPr="00F417CA">
        <w:rPr>
          <w:rFonts w:ascii="Helvetica" w:hAnsi="Helvetica" w:cs="Helvetica"/>
        </w:rPr>
        <w:t xml:space="preserve"> </w:t>
      </w:r>
      <w:r w:rsidR="00A026FA" w:rsidRPr="00F417CA">
        <w:rPr>
          <w:rFonts w:ascii="Helvetica" w:hAnsi="Helvetica" w:cs="Helvetica"/>
        </w:rPr>
        <w:t>m</w:t>
      </w:r>
      <w:r w:rsidRPr="00F417CA">
        <w:rPr>
          <w:rFonts w:ascii="Helvetica" w:hAnsi="Helvetica" w:cs="Helvetica"/>
        </w:rPr>
        <w:t>ístní komunikace</w:t>
      </w:r>
      <w:r w:rsidR="00C26236" w:rsidRPr="00F417CA">
        <w:rPr>
          <w:rFonts w:ascii="Helvetica" w:hAnsi="Helvetica" w:cs="Helvetica"/>
        </w:rPr>
        <w:t xml:space="preserve"> </w:t>
      </w:r>
      <w:r w:rsidR="00F417CA">
        <w:rPr>
          <w:rFonts w:ascii="Helvetica" w:hAnsi="Helvetica" w:cs="Helvetica"/>
        </w:rPr>
        <w:t>(</w:t>
      </w:r>
      <w:r w:rsidR="00C26236" w:rsidRPr="00F417CA">
        <w:rPr>
          <w:rFonts w:ascii="Helvetica" w:hAnsi="Helvetica" w:cs="Helvetica"/>
        </w:rPr>
        <w:t>dle LV</w:t>
      </w:r>
      <w:r w:rsidR="00F417CA" w:rsidRPr="00F417CA">
        <w:rPr>
          <w:rFonts w:ascii="Helvetica" w:hAnsi="Helvetica" w:cs="Helvetica"/>
        </w:rPr>
        <w:t xml:space="preserve"> č. 1 v k.ú. Krompach</w:t>
      </w:r>
      <w:r w:rsidR="00F417CA">
        <w:rPr>
          <w:rFonts w:ascii="Helvetica" w:hAnsi="Helvetica" w:cs="Helvetica"/>
        </w:rPr>
        <w:t>)</w:t>
      </w:r>
      <w:r w:rsidRPr="00F417CA">
        <w:rPr>
          <w:rFonts w:ascii="Helvetica" w:hAnsi="Helvetica" w:cs="Helvetica"/>
        </w:rPr>
        <w:t>, náves</w:t>
      </w:r>
      <w:r w:rsidR="00F417CA">
        <w:rPr>
          <w:rFonts w:ascii="Helvetica" w:hAnsi="Helvetica" w:cs="Helvetica"/>
        </w:rPr>
        <w:t xml:space="preserve"> (78/1, 495/1, 496/1), prostor za kostelem (129),</w:t>
      </w:r>
      <w:r w:rsidRPr="00F417CA">
        <w:rPr>
          <w:rFonts w:ascii="Helvetica" w:hAnsi="Helvetica" w:cs="Helvetica"/>
        </w:rPr>
        <w:t xml:space="preserve"> prostor u parku</w:t>
      </w:r>
      <w:r w:rsidR="001F2179" w:rsidRPr="00F417CA">
        <w:rPr>
          <w:rFonts w:ascii="Helvetica" w:hAnsi="Helvetica" w:cs="Helvetica"/>
        </w:rPr>
        <w:t xml:space="preserve"> TGM (1809/2)</w:t>
      </w:r>
      <w:r w:rsidR="00F417CA">
        <w:rPr>
          <w:rFonts w:ascii="Helvetica" w:hAnsi="Helvetica" w:cs="Helvetica"/>
        </w:rPr>
        <w:t xml:space="preserve"> a manipulační plocha nad dětským domovem (1653, 1655/1)</w:t>
      </w:r>
      <w:r w:rsidRPr="00F417CA">
        <w:rPr>
          <w:rFonts w:ascii="Helvetica" w:hAnsi="Helvetica" w:cs="Helvetica"/>
        </w:rPr>
        <w:t>.</w:t>
      </w:r>
      <w:r w:rsidRPr="00F417CA">
        <w:rPr>
          <w:rFonts w:ascii="Helvetica" w:hAnsi="Helvetica" w:cs="Helvetica"/>
          <w:i/>
          <w:iCs/>
        </w:rPr>
        <w:t xml:space="preserve"> </w:t>
      </w:r>
    </w:p>
    <w:p w14:paraId="713B320A" w14:textId="77777777" w:rsidR="00AA7E86" w:rsidRPr="007D1B90" w:rsidRDefault="00BB7706">
      <w:pPr>
        <w:pStyle w:val="Nadpis2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Čl. 4</w:t>
      </w:r>
      <w:r w:rsidRPr="007D1B90">
        <w:rPr>
          <w:rFonts w:ascii="Helvetica" w:hAnsi="Helvetica" w:cs="Helvetica"/>
        </w:rPr>
        <w:br/>
        <w:t>Ohlašovací povinnost</w:t>
      </w:r>
    </w:p>
    <w:p w14:paraId="06FB8B91" w14:textId="77777777" w:rsidR="00AA7E86" w:rsidRPr="007D1B90" w:rsidRDefault="00BB7706">
      <w:pPr>
        <w:pStyle w:val="Odstavec"/>
        <w:numPr>
          <w:ilvl w:val="0"/>
          <w:numId w:val="3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Poplatník je povinen podat správci poplatku ohlášení nejpozději v den zahájení užívání veřejného prostranství; údaje uváděné v ohlášení upravuje zákon</w:t>
      </w:r>
      <w:r w:rsidRPr="007D1B90">
        <w:rPr>
          <w:rStyle w:val="Znakapoznpodarou"/>
          <w:rFonts w:ascii="Helvetica" w:hAnsi="Helvetica" w:cs="Helvetica"/>
        </w:rPr>
        <w:footnoteReference w:id="4"/>
      </w:r>
      <w:r w:rsidRPr="007D1B90">
        <w:rPr>
          <w:rFonts w:ascii="Helvetica" w:hAnsi="Helvetica" w:cs="Helvetica"/>
        </w:rPr>
        <w:t>. Pokud tento den připadne na sobotu, neděli nebo státem uznaný svátek, je poplatník povinen splnit ohlašovací povinnost nejblíže následující pracovní den.</w:t>
      </w:r>
    </w:p>
    <w:p w14:paraId="7B25FCBC" w14:textId="77777777" w:rsidR="00AA7E86" w:rsidRPr="007D1B90" w:rsidRDefault="00BB7706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Dojde-li ke změně údajů uvedených v ohlášení, je poplatník povinen tuto změnu oznámit do 15 dnů ode dne, kdy nastala.</w:t>
      </w:r>
    </w:p>
    <w:p w14:paraId="7B5DA7F0" w14:textId="77777777" w:rsidR="00AA7E86" w:rsidRPr="007D1B90" w:rsidRDefault="00BB7706">
      <w:pPr>
        <w:pStyle w:val="Nadpis2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Čl. 5</w:t>
      </w:r>
      <w:r w:rsidRPr="007D1B90">
        <w:rPr>
          <w:rFonts w:ascii="Helvetica" w:hAnsi="Helvetica" w:cs="Helvetica"/>
        </w:rPr>
        <w:br/>
        <w:t>Sazba poplatku</w:t>
      </w:r>
    </w:p>
    <w:p w14:paraId="530094E7" w14:textId="77777777" w:rsidR="00AA7E86" w:rsidRPr="007D1B90" w:rsidRDefault="00BB7706">
      <w:pPr>
        <w:pStyle w:val="Odstavec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Sazba poplatku činí za každý i započatý m² a každý i započatý den:</w:t>
      </w:r>
    </w:p>
    <w:p w14:paraId="585D3F5A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umístění dočasných staveb sloužících pro poskytování služeb 10 Kč,</w:t>
      </w:r>
    </w:p>
    <w:p w14:paraId="0C544CF2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umístění zařízení sloužících pro poskytování služeb 10 Kč,</w:t>
      </w:r>
    </w:p>
    <w:p w14:paraId="19188CF3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umístění dočasných staveb sloužících pro poskytování prodeje 10 Kč,</w:t>
      </w:r>
    </w:p>
    <w:p w14:paraId="5DE4001F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umístění zařízení sloužících pro poskytování prodeje 10 Kč,</w:t>
      </w:r>
    </w:p>
    <w:p w14:paraId="0EE587CC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umístění reklamních zařízení 100 Kč,</w:t>
      </w:r>
    </w:p>
    <w:p w14:paraId="16974B1E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provádění výkopových prací 10 Kč,</w:t>
      </w:r>
    </w:p>
    <w:p w14:paraId="4529859B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umístění stavebních zařízení 10 Kč,</w:t>
      </w:r>
    </w:p>
    <w:p w14:paraId="64F75EA0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umístění skládek 10 Kč,</w:t>
      </w:r>
    </w:p>
    <w:p w14:paraId="00F61FBB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umístění zařízení cirkusů 10 Kč,</w:t>
      </w:r>
    </w:p>
    <w:p w14:paraId="7D2C0938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umístění zařízení lunaparků a jiných obdobných atrakcí 10 Kč,</w:t>
      </w:r>
    </w:p>
    <w:p w14:paraId="1D6AA3B5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vyhrazení trvalého parkovacího místa 10 Kč,</w:t>
      </w:r>
    </w:p>
    <w:p w14:paraId="1F17073C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užívání veřejného prostranství pro kulturní akce 10 Kč,</w:t>
      </w:r>
    </w:p>
    <w:p w14:paraId="517D5047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lastRenderedPageBreak/>
        <w:t>za užívání veřejného prostranství pro sportovní akce 10 Kč,</w:t>
      </w:r>
    </w:p>
    <w:p w14:paraId="4F7D9892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užívání veřejného prostranství pro reklamní akce 10 Kč,</w:t>
      </w:r>
    </w:p>
    <w:p w14:paraId="2052FEA5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užívání veřejného prostranství pro potřeby tvorby filmových a televizních děl 10 Kč.</w:t>
      </w:r>
    </w:p>
    <w:p w14:paraId="2AFFBF1C" w14:textId="77777777" w:rsidR="00AA7E86" w:rsidRPr="007D1B90" w:rsidRDefault="00BB7706">
      <w:pPr>
        <w:pStyle w:val="Nadpis2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Čl. 6</w:t>
      </w:r>
      <w:r w:rsidRPr="007D1B90">
        <w:rPr>
          <w:rFonts w:ascii="Helvetica" w:hAnsi="Helvetica" w:cs="Helvetica"/>
        </w:rPr>
        <w:br/>
        <w:t>Splatnost poplatku</w:t>
      </w:r>
    </w:p>
    <w:p w14:paraId="30534D5F" w14:textId="77777777" w:rsidR="00AA7E86" w:rsidRPr="007D1B90" w:rsidRDefault="00BB7706">
      <w:pPr>
        <w:pStyle w:val="Odstavec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Poplatek je splatný nejpozději do 3 dnů ode dne ukončení užívání veřejného prostranství.</w:t>
      </w:r>
    </w:p>
    <w:p w14:paraId="06CBF1D5" w14:textId="42C62127" w:rsidR="00AA7E86" w:rsidRPr="007D1B90" w:rsidRDefault="00BB7706">
      <w:pPr>
        <w:pStyle w:val="Nadpis2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Čl. 7</w:t>
      </w:r>
      <w:r w:rsidRPr="007D1B90">
        <w:rPr>
          <w:rFonts w:ascii="Helvetica" w:hAnsi="Helvetica" w:cs="Helvetica"/>
        </w:rPr>
        <w:br/>
        <w:t>Osvobození</w:t>
      </w:r>
    </w:p>
    <w:p w14:paraId="59093452" w14:textId="77777777" w:rsidR="00AA7E86" w:rsidRPr="007D1B90" w:rsidRDefault="00BB7706">
      <w:pPr>
        <w:pStyle w:val="Odstavec"/>
        <w:numPr>
          <w:ilvl w:val="0"/>
          <w:numId w:val="4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Poplatek se neplatí:</w:t>
      </w:r>
    </w:p>
    <w:p w14:paraId="5129139E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za vyhrazení trvalého parkovacího místa pro osobu, která je držitelem průkazu ZTP nebo ZTP/P,</w:t>
      </w:r>
    </w:p>
    <w:p w14:paraId="2FE26878" w14:textId="77777777" w:rsidR="00AA7E86" w:rsidRPr="007D1B90" w:rsidRDefault="00BB7706">
      <w:pPr>
        <w:pStyle w:val="Odstavec"/>
        <w:numPr>
          <w:ilvl w:val="1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z akcí pořádaných na veřejném prostranství, jejichž celý výtěžek je odveden na charitativní a veřejně prospěšné účely</w:t>
      </w:r>
      <w:r w:rsidRPr="007D1B90">
        <w:rPr>
          <w:rStyle w:val="Znakapoznpodarou"/>
          <w:rFonts w:ascii="Helvetica" w:hAnsi="Helvetica" w:cs="Helvetica"/>
        </w:rPr>
        <w:footnoteReference w:id="5"/>
      </w:r>
      <w:r w:rsidRPr="007D1B90">
        <w:rPr>
          <w:rFonts w:ascii="Helvetica" w:hAnsi="Helvetica" w:cs="Helvetica"/>
        </w:rPr>
        <w:t>.</w:t>
      </w:r>
    </w:p>
    <w:p w14:paraId="1BCE95CB" w14:textId="77777777" w:rsidR="00AA7E86" w:rsidRPr="007D1B90" w:rsidRDefault="00BB7706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V případě, že poplatník nesplní povinnost ohlásit údaj rozhodný pro osvobození ve lhůtách stanovených touto vyhláškou nebo zákonem, nárok na osvobození zaniká</w:t>
      </w:r>
      <w:r w:rsidRPr="007D1B90">
        <w:rPr>
          <w:rStyle w:val="Znakapoznpodarou"/>
          <w:rFonts w:ascii="Helvetica" w:hAnsi="Helvetica" w:cs="Helvetica"/>
        </w:rPr>
        <w:footnoteReference w:id="6"/>
      </w:r>
      <w:r w:rsidRPr="007D1B90">
        <w:rPr>
          <w:rFonts w:ascii="Helvetica" w:hAnsi="Helvetica" w:cs="Helvetica"/>
        </w:rPr>
        <w:t>.</w:t>
      </w:r>
    </w:p>
    <w:p w14:paraId="5F554A30" w14:textId="66AC3D17" w:rsidR="00AA7E86" w:rsidRPr="007D1B90" w:rsidRDefault="00BB7706">
      <w:pPr>
        <w:pStyle w:val="Nadpis2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Čl. 8</w:t>
      </w:r>
      <w:r w:rsidRPr="007D1B90">
        <w:rPr>
          <w:rFonts w:ascii="Helvetica" w:hAnsi="Helvetica" w:cs="Helvetica"/>
        </w:rPr>
        <w:br/>
        <w:t>Přechodné a zrušovací ustanovení</w:t>
      </w:r>
    </w:p>
    <w:p w14:paraId="660BEB2D" w14:textId="77777777" w:rsidR="00AA7E86" w:rsidRPr="007D1B90" w:rsidRDefault="00BB7706">
      <w:pPr>
        <w:pStyle w:val="Odstavec"/>
        <w:numPr>
          <w:ilvl w:val="0"/>
          <w:numId w:val="5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Poplatkové povinnosti vzniklé před nabytím účinnosti této vyhlášky se posuzují podle dosavadních právních předpisů.</w:t>
      </w:r>
    </w:p>
    <w:p w14:paraId="724A1215" w14:textId="4A4D5334" w:rsidR="00AA7E86" w:rsidRPr="007D1B90" w:rsidRDefault="00BB7706">
      <w:pPr>
        <w:pStyle w:val="Odstavec"/>
        <w:numPr>
          <w:ilvl w:val="0"/>
          <w:numId w:val="1"/>
        </w:numPr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 xml:space="preserve">Zrušuje se obecně závazná vyhláška č. 3/2011, </w:t>
      </w:r>
      <w:r w:rsidR="0077791E">
        <w:rPr>
          <w:rFonts w:ascii="Helvetica" w:hAnsi="Helvetica" w:cs="Helvetica"/>
        </w:rPr>
        <w:t xml:space="preserve">o </w:t>
      </w:r>
      <w:r w:rsidRPr="007D1B90">
        <w:rPr>
          <w:rFonts w:ascii="Helvetica" w:hAnsi="Helvetica" w:cs="Helvetica"/>
        </w:rPr>
        <w:t>místní</w:t>
      </w:r>
      <w:r w:rsidR="0077791E">
        <w:rPr>
          <w:rFonts w:ascii="Helvetica" w:hAnsi="Helvetica" w:cs="Helvetica"/>
        </w:rPr>
        <w:t>m</w:t>
      </w:r>
      <w:r w:rsidRPr="007D1B90">
        <w:rPr>
          <w:rFonts w:ascii="Helvetica" w:hAnsi="Helvetica" w:cs="Helvetica"/>
        </w:rPr>
        <w:t xml:space="preserve"> poplat</w:t>
      </w:r>
      <w:r w:rsidR="0077791E">
        <w:rPr>
          <w:rFonts w:ascii="Helvetica" w:hAnsi="Helvetica" w:cs="Helvetica"/>
        </w:rPr>
        <w:t>ku</w:t>
      </w:r>
      <w:r w:rsidRPr="007D1B90">
        <w:rPr>
          <w:rFonts w:ascii="Helvetica" w:hAnsi="Helvetica" w:cs="Helvetica"/>
        </w:rPr>
        <w:t xml:space="preserve"> za užívání veřejného prostranství, ze dne 21. září 2011.</w:t>
      </w:r>
    </w:p>
    <w:p w14:paraId="1EA4AFAF" w14:textId="77777777" w:rsidR="00AA7E86" w:rsidRPr="007D1B90" w:rsidRDefault="00BB7706">
      <w:pPr>
        <w:pStyle w:val="Nadpis2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Čl. 9</w:t>
      </w:r>
      <w:r w:rsidRPr="007D1B90">
        <w:rPr>
          <w:rFonts w:ascii="Helvetica" w:hAnsi="Helvetica" w:cs="Helvetica"/>
        </w:rPr>
        <w:br/>
        <w:t>Účinnost</w:t>
      </w:r>
    </w:p>
    <w:p w14:paraId="2EF49063" w14:textId="77777777" w:rsidR="00AA7E86" w:rsidRPr="007D1B90" w:rsidRDefault="00BB7706">
      <w:pPr>
        <w:pStyle w:val="Odstavec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Tato vyhláška nabývá účinnosti dnem 1. ledna 2024.</w:t>
      </w:r>
    </w:p>
    <w:p w14:paraId="7F18C05F" w14:textId="77777777" w:rsidR="00BB7706" w:rsidRPr="007D1B90" w:rsidRDefault="00BB7706" w:rsidP="00BB7706">
      <w:pPr>
        <w:pStyle w:val="Odstavec"/>
        <w:rPr>
          <w:rFonts w:ascii="Helvetica" w:hAnsi="Helvetica" w:cs="Helvetica"/>
        </w:rPr>
      </w:pPr>
    </w:p>
    <w:p w14:paraId="74606D03" w14:textId="77777777" w:rsidR="00BB7706" w:rsidRPr="007D1B90" w:rsidRDefault="00BB7706" w:rsidP="00BB7706">
      <w:pPr>
        <w:pStyle w:val="Odstavec"/>
        <w:rPr>
          <w:rFonts w:ascii="Helvetica" w:hAnsi="Helvetica" w:cs="Helvetica"/>
        </w:rPr>
      </w:pPr>
    </w:p>
    <w:p w14:paraId="5F0BB239" w14:textId="77777777" w:rsidR="00BB7706" w:rsidRPr="007D1B90" w:rsidRDefault="00BB7706" w:rsidP="00BB7706">
      <w:pPr>
        <w:pStyle w:val="Odstavec"/>
        <w:rPr>
          <w:rFonts w:ascii="Helvetica" w:hAnsi="Helvetica" w:cs="Helvetica"/>
        </w:rPr>
      </w:pPr>
    </w:p>
    <w:p w14:paraId="342BEAEC" w14:textId="77777777" w:rsidR="00BB7706" w:rsidRPr="007D1B90" w:rsidRDefault="00BB7706" w:rsidP="00BB7706">
      <w:pPr>
        <w:pStyle w:val="Odstavec"/>
        <w:rPr>
          <w:rFonts w:ascii="Helvetica" w:hAnsi="Helvetica" w:cs="Helvetica"/>
        </w:rPr>
      </w:pPr>
    </w:p>
    <w:p w14:paraId="7398EBA1" w14:textId="77777777" w:rsidR="00BB7706" w:rsidRPr="007D1B90" w:rsidRDefault="00BB7706" w:rsidP="00BB7706">
      <w:pPr>
        <w:pStyle w:val="Zkladntext"/>
        <w:spacing w:after="0" w:line="288" w:lineRule="auto"/>
        <w:rPr>
          <w:rFonts w:ascii="Helvetica" w:hAnsi="Helvetica" w:cs="Helvetica"/>
          <w:sz w:val="22"/>
          <w:szCs w:val="22"/>
        </w:rPr>
      </w:pPr>
      <w:r w:rsidRPr="007D1B90">
        <w:rPr>
          <w:rFonts w:ascii="Helvetica" w:hAnsi="Helvetica" w:cs="Helvetica"/>
          <w:sz w:val="22"/>
          <w:szCs w:val="22"/>
        </w:rPr>
        <w:t>......................................................</w:t>
      </w:r>
      <w:r w:rsidRPr="007D1B90">
        <w:rPr>
          <w:rFonts w:ascii="Helvetica" w:hAnsi="Helvetica" w:cs="Helvetica"/>
          <w:sz w:val="22"/>
          <w:szCs w:val="22"/>
        </w:rPr>
        <w:tab/>
      </w:r>
      <w:r w:rsidRPr="007D1B90">
        <w:rPr>
          <w:rFonts w:ascii="Helvetica" w:hAnsi="Helvetica" w:cs="Helvetica"/>
          <w:sz w:val="22"/>
          <w:szCs w:val="22"/>
        </w:rPr>
        <w:tab/>
      </w:r>
      <w:r w:rsidRPr="007D1B90">
        <w:rPr>
          <w:rFonts w:ascii="Helvetica" w:hAnsi="Helvetica" w:cs="Helvetica"/>
          <w:sz w:val="22"/>
          <w:szCs w:val="22"/>
        </w:rPr>
        <w:tab/>
      </w:r>
      <w:r w:rsidRPr="007D1B90">
        <w:rPr>
          <w:rFonts w:ascii="Helvetica" w:hAnsi="Helvetica" w:cs="Helvetica"/>
          <w:sz w:val="22"/>
          <w:szCs w:val="22"/>
        </w:rPr>
        <w:tab/>
      </w:r>
      <w:r w:rsidRPr="007D1B90">
        <w:rPr>
          <w:rFonts w:ascii="Helvetica" w:hAnsi="Helvetica" w:cs="Helvetica"/>
          <w:sz w:val="22"/>
          <w:szCs w:val="22"/>
        </w:rPr>
        <w:tab/>
        <w:t>..........................................</w:t>
      </w:r>
    </w:p>
    <w:p w14:paraId="4C9467B7" w14:textId="77777777" w:rsidR="00BB7706" w:rsidRPr="007D1B90" w:rsidRDefault="00BB7706" w:rsidP="00BB7706">
      <w:pPr>
        <w:pStyle w:val="Zkladntext"/>
        <w:spacing w:after="0" w:line="288" w:lineRule="auto"/>
        <w:rPr>
          <w:rFonts w:ascii="Helvetica" w:hAnsi="Helvetica" w:cs="Helvetica"/>
          <w:sz w:val="22"/>
          <w:szCs w:val="22"/>
        </w:rPr>
      </w:pPr>
      <w:r w:rsidRPr="007D1B90">
        <w:rPr>
          <w:rFonts w:ascii="Helvetica" w:hAnsi="Helvetica" w:cs="Helvetica"/>
          <w:sz w:val="22"/>
          <w:szCs w:val="22"/>
        </w:rPr>
        <w:t>Mgr. Věra Polanecká, MBA, v.r.</w:t>
      </w:r>
      <w:r w:rsidRPr="007D1B90">
        <w:rPr>
          <w:rFonts w:ascii="Helvetica" w:hAnsi="Helvetica" w:cs="Helvetica"/>
          <w:sz w:val="22"/>
          <w:szCs w:val="22"/>
        </w:rPr>
        <w:tab/>
      </w:r>
      <w:r w:rsidRPr="007D1B90">
        <w:rPr>
          <w:rFonts w:ascii="Helvetica" w:hAnsi="Helvetica" w:cs="Helvetica"/>
          <w:sz w:val="22"/>
          <w:szCs w:val="22"/>
        </w:rPr>
        <w:tab/>
      </w:r>
      <w:r w:rsidRPr="007D1B90">
        <w:rPr>
          <w:rFonts w:ascii="Helvetica" w:hAnsi="Helvetica" w:cs="Helvetica"/>
          <w:sz w:val="22"/>
          <w:szCs w:val="22"/>
        </w:rPr>
        <w:tab/>
      </w:r>
      <w:r w:rsidRPr="007D1B90">
        <w:rPr>
          <w:rFonts w:ascii="Helvetica" w:hAnsi="Helvetica" w:cs="Helvetica"/>
          <w:sz w:val="22"/>
          <w:szCs w:val="22"/>
        </w:rPr>
        <w:tab/>
      </w:r>
      <w:r w:rsidRPr="007D1B90">
        <w:rPr>
          <w:rFonts w:ascii="Helvetica" w:hAnsi="Helvetica" w:cs="Helvetica"/>
          <w:sz w:val="22"/>
          <w:szCs w:val="22"/>
        </w:rPr>
        <w:tab/>
        <w:t>Pavel Soukup, v.r.</w:t>
      </w:r>
    </w:p>
    <w:p w14:paraId="745BA46E" w14:textId="77777777" w:rsidR="00BB7706" w:rsidRPr="007D1B90" w:rsidRDefault="00BB7706" w:rsidP="00BB7706">
      <w:pPr>
        <w:pStyle w:val="Odstavec"/>
        <w:rPr>
          <w:rFonts w:ascii="Helvetica" w:hAnsi="Helvetica" w:cs="Helvetica"/>
        </w:rPr>
      </w:pPr>
      <w:r w:rsidRPr="007D1B90">
        <w:rPr>
          <w:rFonts w:ascii="Helvetica" w:hAnsi="Helvetica" w:cs="Helvetica"/>
        </w:rPr>
        <w:t>starostka</w:t>
      </w:r>
      <w:r w:rsidRPr="007D1B90">
        <w:rPr>
          <w:rFonts w:ascii="Helvetica" w:hAnsi="Helvetica" w:cs="Helvetica"/>
        </w:rPr>
        <w:tab/>
      </w:r>
      <w:r w:rsidRPr="007D1B90">
        <w:rPr>
          <w:rFonts w:ascii="Helvetica" w:hAnsi="Helvetica" w:cs="Helvetica"/>
        </w:rPr>
        <w:tab/>
      </w:r>
      <w:r w:rsidRPr="007D1B90">
        <w:rPr>
          <w:rFonts w:ascii="Helvetica" w:hAnsi="Helvetica" w:cs="Helvetica"/>
        </w:rPr>
        <w:tab/>
      </w:r>
      <w:r w:rsidRPr="007D1B90">
        <w:rPr>
          <w:rFonts w:ascii="Helvetica" w:hAnsi="Helvetica" w:cs="Helvetica"/>
        </w:rPr>
        <w:tab/>
      </w:r>
      <w:r w:rsidRPr="007D1B90">
        <w:rPr>
          <w:rFonts w:ascii="Helvetica" w:hAnsi="Helvetica" w:cs="Helvetica"/>
        </w:rPr>
        <w:tab/>
      </w:r>
      <w:r w:rsidRPr="007D1B90">
        <w:rPr>
          <w:rFonts w:ascii="Helvetica" w:hAnsi="Helvetica" w:cs="Helvetica"/>
        </w:rPr>
        <w:tab/>
      </w:r>
      <w:r w:rsidRPr="007D1B90">
        <w:rPr>
          <w:rFonts w:ascii="Helvetica" w:hAnsi="Helvetica" w:cs="Helvetica"/>
        </w:rPr>
        <w:tab/>
      </w:r>
      <w:r w:rsidRPr="007D1B90">
        <w:rPr>
          <w:rFonts w:ascii="Helvetica" w:hAnsi="Helvetica" w:cs="Helvetica"/>
        </w:rPr>
        <w:tab/>
        <w:t>místostarosta</w:t>
      </w:r>
    </w:p>
    <w:p w14:paraId="7ABFFEB4" w14:textId="77777777" w:rsidR="00BB7706" w:rsidRPr="007D1B90" w:rsidRDefault="00BB7706" w:rsidP="00BB7706">
      <w:pPr>
        <w:rPr>
          <w:rFonts w:ascii="Helvetica" w:hAnsi="Helvetica" w:cs="Helvetica"/>
        </w:rPr>
      </w:pPr>
    </w:p>
    <w:p w14:paraId="34FCCA14" w14:textId="77777777" w:rsidR="00BB7706" w:rsidRPr="007D1B90" w:rsidRDefault="00BB7706">
      <w:pPr>
        <w:rPr>
          <w:rFonts w:ascii="Helvetica" w:hAnsi="Helvetica" w:cs="Helvetica"/>
        </w:rPr>
      </w:pPr>
    </w:p>
    <w:sectPr w:rsidR="00BB7706" w:rsidRPr="007D1B9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2000" w14:textId="77777777" w:rsidR="0040187D" w:rsidRDefault="0040187D">
      <w:r>
        <w:separator/>
      </w:r>
    </w:p>
  </w:endnote>
  <w:endnote w:type="continuationSeparator" w:id="0">
    <w:p w14:paraId="0214C7D6" w14:textId="77777777" w:rsidR="0040187D" w:rsidRDefault="0040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CAB7A" w14:textId="77777777" w:rsidR="0040187D" w:rsidRDefault="0040187D">
      <w:r>
        <w:rPr>
          <w:color w:val="000000"/>
        </w:rPr>
        <w:separator/>
      </w:r>
    </w:p>
  </w:footnote>
  <w:footnote w:type="continuationSeparator" w:id="0">
    <w:p w14:paraId="43EF0262" w14:textId="77777777" w:rsidR="0040187D" w:rsidRDefault="0040187D">
      <w:r>
        <w:continuationSeparator/>
      </w:r>
    </w:p>
  </w:footnote>
  <w:footnote w:id="1">
    <w:p w14:paraId="3B871591" w14:textId="77777777" w:rsidR="00AA7E86" w:rsidRPr="007D1B90" w:rsidRDefault="00BB7706">
      <w:pPr>
        <w:pStyle w:val="Footnote"/>
        <w:rPr>
          <w:rFonts w:ascii="Helvetica" w:hAnsi="Helvetica" w:cs="Helvetica"/>
        </w:rPr>
      </w:pPr>
      <w:r w:rsidRPr="007D1B90">
        <w:rPr>
          <w:rStyle w:val="Znakapoznpodarou"/>
          <w:rFonts w:ascii="Helvetica" w:hAnsi="Helvetica" w:cs="Helvetica"/>
        </w:rPr>
        <w:footnoteRef/>
      </w:r>
      <w:r w:rsidRPr="007D1B90">
        <w:rPr>
          <w:rFonts w:ascii="Helvetica" w:hAnsi="Helvetica" w:cs="Helvetica"/>
        </w:rPr>
        <w:t>§ 15 odst. 1 zákona o místních poplatcích</w:t>
      </w:r>
    </w:p>
  </w:footnote>
  <w:footnote w:id="2">
    <w:p w14:paraId="4853209C" w14:textId="77777777" w:rsidR="00AA7E86" w:rsidRPr="007D1B90" w:rsidRDefault="00BB7706">
      <w:pPr>
        <w:pStyle w:val="Footnote"/>
        <w:rPr>
          <w:rFonts w:ascii="Helvetica" w:hAnsi="Helvetica" w:cs="Helvetica"/>
        </w:rPr>
      </w:pPr>
      <w:r w:rsidRPr="007D1B90">
        <w:rPr>
          <w:rStyle w:val="Znakapoznpodarou"/>
          <w:rFonts w:ascii="Helvetica" w:hAnsi="Helvetica" w:cs="Helvetica"/>
        </w:rPr>
        <w:footnoteRef/>
      </w:r>
      <w:r w:rsidRPr="007D1B90">
        <w:rPr>
          <w:rFonts w:ascii="Helvetica" w:hAnsi="Helvetica" w:cs="Helvetica"/>
        </w:rPr>
        <w:t>§ 4 odst. 1 zákona o místních poplatcích</w:t>
      </w:r>
    </w:p>
  </w:footnote>
  <w:footnote w:id="3">
    <w:p w14:paraId="3816DEB5" w14:textId="77777777" w:rsidR="00AA7E86" w:rsidRPr="007D1B90" w:rsidRDefault="00BB7706">
      <w:pPr>
        <w:pStyle w:val="Footnote"/>
        <w:rPr>
          <w:rFonts w:ascii="Helvetica" w:hAnsi="Helvetica" w:cs="Helvetica"/>
        </w:rPr>
      </w:pPr>
      <w:r w:rsidRPr="007D1B90">
        <w:rPr>
          <w:rStyle w:val="Znakapoznpodarou"/>
          <w:rFonts w:ascii="Helvetica" w:hAnsi="Helvetica" w:cs="Helvetica"/>
        </w:rPr>
        <w:footnoteRef/>
      </w:r>
      <w:r w:rsidRPr="007D1B90">
        <w:rPr>
          <w:rFonts w:ascii="Helvetica" w:hAnsi="Helvetica" w:cs="Helvetica"/>
        </w:rPr>
        <w:t>§ 4 odst. 2 zákona o místních poplatcích</w:t>
      </w:r>
    </w:p>
  </w:footnote>
  <w:footnote w:id="4">
    <w:p w14:paraId="606A9E05" w14:textId="77777777" w:rsidR="00AA7E86" w:rsidRPr="007D1B90" w:rsidRDefault="00BB7706">
      <w:pPr>
        <w:pStyle w:val="Footnote"/>
        <w:rPr>
          <w:rFonts w:ascii="Helvetica" w:hAnsi="Helvetica" w:cs="Helvetica"/>
        </w:rPr>
      </w:pPr>
      <w:r w:rsidRPr="007D1B90">
        <w:rPr>
          <w:rStyle w:val="Znakapoznpodarou"/>
          <w:rFonts w:ascii="Helvetica" w:hAnsi="Helvetica" w:cs="Helvetica"/>
        </w:rPr>
        <w:footnoteRef/>
      </w:r>
      <w:r w:rsidRPr="007D1B90">
        <w:rPr>
          <w:rFonts w:ascii="Helvetica" w:hAnsi="Helvetica" w:cs="Helvetica"/>
        </w:rPr>
        <w:t>§ 14a odst. 1 a 2 zákona o místních poplatcích; v ohlášení poplatník uvede zejména své identifikační údaje a skutečnosti rozhodné pro stanovení poplatku</w:t>
      </w:r>
    </w:p>
  </w:footnote>
  <w:footnote w:id="5">
    <w:p w14:paraId="753CFE9A" w14:textId="77777777" w:rsidR="00AA7E86" w:rsidRPr="007D1B90" w:rsidRDefault="00BB7706">
      <w:pPr>
        <w:pStyle w:val="Footnote"/>
        <w:rPr>
          <w:rFonts w:ascii="Helvetica" w:hAnsi="Helvetica" w:cs="Helvetica"/>
        </w:rPr>
      </w:pPr>
      <w:r w:rsidRPr="007D1B90">
        <w:rPr>
          <w:rStyle w:val="Znakapoznpodarou"/>
          <w:rFonts w:ascii="Helvetica" w:hAnsi="Helvetica" w:cs="Helvetica"/>
        </w:rPr>
        <w:footnoteRef/>
      </w:r>
      <w:r w:rsidRPr="007D1B90">
        <w:rPr>
          <w:rFonts w:ascii="Helvetica" w:hAnsi="Helvetica" w:cs="Helvetica"/>
        </w:rPr>
        <w:t>§ 4 odst. 1 zákona o místních poplatcích</w:t>
      </w:r>
    </w:p>
  </w:footnote>
  <w:footnote w:id="6">
    <w:p w14:paraId="40006384" w14:textId="77777777" w:rsidR="00AA7E86" w:rsidRPr="007D1B90" w:rsidRDefault="00BB7706">
      <w:pPr>
        <w:pStyle w:val="Footnote"/>
        <w:rPr>
          <w:rFonts w:ascii="Helvetica" w:hAnsi="Helvetica" w:cs="Helvetica"/>
        </w:rPr>
      </w:pPr>
      <w:r w:rsidRPr="007D1B90">
        <w:rPr>
          <w:rStyle w:val="Znakapoznpodarou"/>
          <w:rFonts w:ascii="Helvetica" w:hAnsi="Helvetica" w:cs="Helvetica"/>
        </w:rPr>
        <w:footnoteRef/>
      </w:r>
      <w:r w:rsidRPr="007D1B90">
        <w:rPr>
          <w:rFonts w:ascii="Helvetica" w:hAnsi="Helvetica" w:cs="Helvetica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C13E1"/>
    <w:multiLevelType w:val="multilevel"/>
    <w:tmpl w:val="A7CCE9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70850476">
    <w:abstractNumId w:val="0"/>
  </w:num>
  <w:num w:numId="2" w16cid:durableId="49963848">
    <w:abstractNumId w:val="0"/>
    <w:lvlOverride w:ilvl="0">
      <w:startOverride w:val="1"/>
    </w:lvlOverride>
  </w:num>
  <w:num w:numId="3" w16cid:durableId="2128497846">
    <w:abstractNumId w:val="0"/>
    <w:lvlOverride w:ilvl="0">
      <w:startOverride w:val="1"/>
    </w:lvlOverride>
  </w:num>
  <w:num w:numId="4" w16cid:durableId="1387681869">
    <w:abstractNumId w:val="0"/>
    <w:lvlOverride w:ilvl="0">
      <w:startOverride w:val="1"/>
    </w:lvlOverride>
  </w:num>
  <w:num w:numId="5" w16cid:durableId="2671254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E86"/>
    <w:rsid w:val="001F2179"/>
    <w:rsid w:val="002874C6"/>
    <w:rsid w:val="0040187D"/>
    <w:rsid w:val="00601D8A"/>
    <w:rsid w:val="0077791E"/>
    <w:rsid w:val="007D1B90"/>
    <w:rsid w:val="00A026FA"/>
    <w:rsid w:val="00AA7E86"/>
    <w:rsid w:val="00B26E38"/>
    <w:rsid w:val="00BB7706"/>
    <w:rsid w:val="00BD7CB3"/>
    <w:rsid w:val="00C26236"/>
    <w:rsid w:val="00F4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D7B1"/>
  <w15:docId w15:val="{E76094BE-890F-43CF-8F93-56F4E37A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BB7706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BB7706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646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Cymbálová</dc:creator>
  <cp:lastModifiedBy>Starosta</cp:lastModifiedBy>
  <cp:revision>7</cp:revision>
  <dcterms:created xsi:type="dcterms:W3CDTF">2023-10-30T09:38:00Z</dcterms:created>
  <dcterms:modified xsi:type="dcterms:W3CDTF">2023-11-06T08:22:00Z</dcterms:modified>
</cp:coreProperties>
</file>