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A3" w:rsidRDefault="001652A3" w:rsidP="001652A3">
      <w:pPr>
        <w:pStyle w:val="Zkladntext"/>
        <w:tabs>
          <w:tab w:val="left" w:pos="1560"/>
        </w:tabs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Město Bezdružice</w:t>
      </w:r>
    </w:p>
    <w:p w:rsidR="00156E50" w:rsidRPr="001E4103" w:rsidRDefault="00156E50" w:rsidP="001652A3">
      <w:pPr>
        <w:pStyle w:val="Zkladntext"/>
        <w:tabs>
          <w:tab w:val="left" w:pos="1560"/>
        </w:tabs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E4103">
        <w:rPr>
          <w:rFonts w:ascii="Arial" w:hAnsi="Arial" w:cs="Arial"/>
          <w:b/>
          <w:color w:val="000000" w:themeColor="text1"/>
          <w:sz w:val="28"/>
          <w:szCs w:val="28"/>
        </w:rPr>
        <w:t>Obecně závazná vyhláška</w:t>
      </w:r>
      <w:r w:rsidR="001652A3">
        <w:rPr>
          <w:rFonts w:ascii="Arial" w:hAnsi="Arial" w:cs="Arial"/>
          <w:b/>
          <w:color w:val="000000" w:themeColor="text1"/>
          <w:sz w:val="28"/>
          <w:szCs w:val="28"/>
        </w:rPr>
        <w:t xml:space="preserve"> města Bezdružice</w:t>
      </w:r>
      <w:r w:rsidRPr="001E4103">
        <w:rPr>
          <w:rFonts w:ascii="Arial" w:hAnsi="Arial" w:cs="Arial"/>
          <w:b/>
          <w:color w:val="000000" w:themeColor="text1"/>
          <w:sz w:val="28"/>
          <w:szCs w:val="28"/>
        </w:rPr>
        <w:t xml:space="preserve"> č.</w:t>
      </w:r>
      <w:r w:rsidR="008574DA" w:rsidRPr="001E410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652A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7E518D" w:rsidRPr="001E4103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Pr="001E4103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7E518D" w:rsidRPr="001E4103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1E4103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Pr="001E4103"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:rsidR="0035531A" w:rsidRPr="001E4103" w:rsidRDefault="0035531A" w:rsidP="003553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E410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kterou se stanoví část společného školského obvodu základní školy</w:t>
      </w:r>
    </w:p>
    <w:p w:rsidR="007E518D" w:rsidRPr="00B45B72" w:rsidRDefault="007E518D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156E50" w:rsidRPr="00B45B72" w:rsidRDefault="00156E50" w:rsidP="00A14867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  <w:r w:rsidRPr="00B45B72">
        <w:rPr>
          <w:rFonts w:ascii="Arial" w:hAnsi="Arial" w:cs="Arial"/>
          <w:color w:val="000000" w:themeColor="text1"/>
          <w:szCs w:val="24"/>
        </w:rPr>
        <w:t xml:space="preserve">Zastupitelstvo </w:t>
      </w:r>
      <w:r w:rsidR="001652A3">
        <w:rPr>
          <w:rFonts w:ascii="Arial" w:hAnsi="Arial" w:cs="Arial"/>
          <w:color w:val="000000" w:themeColor="text1"/>
          <w:szCs w:val="24"/>
        </w:rPr>
        <w:t>města Bezdružice</w:t>
      </w:r>
      <w:r w:rsidRPr="00B45B72">
        <w:rPr>
          <w:rFonts w:ascii="Arial" w:hAnsi="Arial" w:cs="Arial"/>
          <w:color w:val="000000" w:themeColor="text1"/>
          <w:szCs w:val="24"/>
        </w:rPr>
        <w:t xml:space="preserve"> se na svém zasedání dne </w:t>
      </w:r>
      <w:r w:rsidR="000A0D6A">
        <w:rPr>
          <w:rFonts w:ascii="Arial" w:hAnsi="Arial" w:cs="Arial"/>
          <w:color w:val="000000" w:themeColor="text1"/>
          <w:szCs w:val="24"/>
        </w:rPr>
        <w:t>24. 7. 2019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usnesením č.</w:t>
      </w:r>
      <w:r w:rsidR="00762EDF" w:rsidRPr="00B45B72">
        <w:rPr>
          <w:rFonts w:ascii="Arial" w:hAnsi="Arial" w:cs="Arial"/>
          <w:color w:val="000000" w:themeColor="text1"/>
          <w:szCs w:val="24"/>
        </w:rPr>
        <w:t> </w:t>
      </w:r>
      <w:r w:rsidR="000A0D6A">
        <w:rPr>
          <w:rFonts w:ascii="Arial" w:hAnsi="Arial" w:cs="Arial"/>
          <w:color w:val="000000" w:themeColor="text1"/>
          <w:szCs w:val="24"/>
        </w:rPr>
        <w:t>8/C9</w:t>
      </w:r>
      <w:bookmarkStart w:id="0" w:name="_GoBack"/>
      <w:bookmarkEnd w:id="0"/>
      <w:r w:rsidR="000A0D6A">
        <w:rPr>
          <w:rFonts w:ascii="Arial" w:hAnsi="Arial" w:cs="Arial"/>
          <w:color w:val="000000" w:themeColor="text1"/>
          <w:szCs w:val="24"/>
        </w:rPr>
        <w:t xml:space="preserve">/2019 </w:t>
      </w:r>
      <w:r w:rsidRPr="00B45B72">
        <w:rPr>
          <w:rFonts w:ascii="Arial" w:hAnsi="Arial" w:cs="Arial"/>
          <w:color w:val="000000" w:themeColor="text1"/>
          <w:szCs w:val="24"/>
        </w:rPr>
        <w:t>usneslo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vydat na </w:t>
      </w:r>
      <w:r w:rsidRPr="00B45B72">
        <w:rPr>
          <w:rFonts w:ascii="Arial" w:hAnsi="Arial" w:cs="Arial"/>
          <w:color w:val="000000" w:themeColor="text1"/>
          <w:szCs w:val="24"/>
        </w:rPr>
        <w:t xml:space="preserve">základě ustanovení § 178 odst. 2 písm. </w:t>
      </w:r>
      <w:r w:rsidR="004E632E" w:rsidRPr="00B45B72">
        <w:rPr>
          <w:rFonts w:ascii="Arial" w:hAnsi="Arial" w:cs="Arial"/>
          <w:color w:val="000000" w:themeColor="text1"/>
          <w:szCs w:val="24"/>
        </w:rPr>
        <w:t>c</w:t>
      </w:r>
      <w:r w:rsidRPr="00B45B72">
        <w:rPr>
          <w:rFonts w:ascii="Arial" w:hAnsi="Arial" w:cs="Arial"/>
          <w:color w:val="000000" w:themeColor="text1"/>
          <w:szCs w:val="24"/>
        </w:rPr>
        <w:t>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</w:t>
      </w:r>
      <w:r w:rsidR="0035531A" w:rsidRPr="00B45B72">
        <w:rPr>
          <w:rFonts w:ascii="Arial" w:hAnsi="Arial" w:cs="Arial"/>
          <w:color w:val="000000" w:themeColor="text1"/>
          <w:szCs w:val="24"/>
        </w:rPr>
        <w:t> </w:t>
      </w:r>
      <w:r w:rsidRPr="00B45B72">
        <w:rPr>
          <w:rFonts w:ascii="Arial" w:hAnsi="Arial" w:cs="Arial"/>
          <w:color w:val="000000" w:themeColor="text1"/>
          <w:szCs w:val="24"/>
        </w:rPr>
        <w:t xml:space="preserve">znění pozdějších přepisů, tuto obecně závaznou vyhlášku (dále jen „vyhláška“): </w:t>
      </w:r>
    </w:p>
    <w:p w:rsidR="00C321C7" w:rsidRPr="00B45B72" w:rsidRDefault="00C321C7" w:rsidP="00C321C7">
      <w:pPr>
        <w:rPr>
          <w:rFonts w:ascii="Arial" w:hAnsi="Arial" w:cs="Arial"/>
          <w:color w:val="000000" w:themeColor="text1"/>
        </w:rPr>
      </w:pPr>
    </w:p>
    <w:p w:rsidR="00156E50" w:rsidRPr="00B45B72" w:rsidRDefault="00156E50" w:rsidP="00156E5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Čl</w:t>
      </w:r>
      <w:r w:rsidR="0035531A" w:rsidRPr="00B45B72">
        <w:rPr>
          <w:rFonts w:ascii="Arial" w:hAnsi="Arial" w:cs="Arial"/>
          <w:b/>
          <w:color w:val="000000" w:themeColor="text1"/>
          <w:szCs w:val="24"/>
          <w:u w:val="none"/>
        </w:rPr>
        <w:t xml:space="preserve">. </w:t>
      </w: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1</w:t>
      </w:r>
    </w:p>
    <w:p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Stanovení školsk</w:t>
      </w:r>
      <w:r w:rsidR="00683DCF" w:rsidRPr="00B45B72">
        <w:rPr>
          <w:rFonts w:ascii="Arial" w:hAnsi="Arial" w:cs="Arial"/>
          <w:b/>
          <w:color w:val="000000" w:themeColor="text1"/>
        </w:rPr>
        <w:t xml:space="preserve">ého </w:t>
      </w:r>
      <w:r w:rsidRPr="00B45B72">
        <w:rPr>
          <w:rFonts w:ascii="Arial" w:hAnsi="Arial" w:cs="Arial"/>
          <w:b/>
          <w:color w:val="000000" w:themeColor="text1"/>
        </w:rPr>
        <w:t>obvod</w:t>
      </w:r>
      <w:r w:rsidR="00683DCF" w:rsidRPr="00B45B72">
        <w:rPr>
          <w:rFonts w:ascii="Arial" w:hAnsi="Arial" w:cs="Arial"/>
          <w:b/>
          <w:color w:val="000000" w:themeColor="text1"/>
        </w:rPr>
        <w:t>u</w:t>
      </w:r>
      <w:r w:rsidRPr="00B45B72">
        <w:rPr>
          <w:rFonts w:ascii="Arial" w:hAnsi="Arial" w:cs="Arial"/>
          <w:b/>
          <w:color w:val="000000" w:themeColor="text1"/>
        </w:rPr>
        <w:t xml:space="preserve"> </w:t>
      </w:r>
    </w:p>
    <w:p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AE451E" w:rsidRDefault="00683DCF" w:rsidP="00E53E4D">
      <w:pPr>
        <w:pStyle w:val="Default"/>
        <w:jc w:val="both"/>
      </w:pPr>
      <w:r w:rsidRPr="00B45B72">
        <w:rPr>
          <w:rFonts w:eastAsia="Calibri"/>
          <w:iCs/>
          <w:color w:val="000000" w:themeColor="text1"/>
        </w:rPr>
        <w:t xml:space="preserve">Na základě </w:t>
      </w:r>
      <w:r w:rsidRPr="00523618">
        <w:rPr>
          <w:rFonts w:eastAsia="Calibri"/>
          <w:iCs/>
          <w:color w:val="000000" w:themeColor="text1"/>
        </w:rPr>
        <w:t xml:space="preserve">uzavřené dohody </w:t>
      </w:r>
      <w:r w:rsidR="001E4103">
        <w:rPr>
          <w:rFonts w:eastAsia="Calibri"/>
          <w:iCs/>
          <w:color w:val="000000" w:themeColor="text1"/>
        </w:rPr>
        <w:t xml:space="preserve">obce Cebiv </w:t>
      </w:r>
      <w:r w:rsidRPr="00523618">
        <w:rPr>
          <w:rFonts w:eastAsia="Calibri"/>
          <w:iCs/>
          <w:color w:val="000000" w:themeColor="text1"/>
        </w:rPr>
        <w:t>s</w:t>
      </w:r>
      <w:r w:rsidR="001E4103">
        <w:rPr>
          <w:rFonts w:eastAsia="Calibri"/>
          <w:iCs/>
          <w:color w:val="000000" w:themeColor="text1"/>
        </w:rPr>
        <w:t> městem Bezdružice</w:t>
      </w:r>
      <w:r w:rsidRPr="00523618">
        <w:rPr>
          <w:rFonts w:eastAsia="Calibri"/>
          <w:iCs/>
          <w:color w:val="000000" w:themeColor="text1"/>
        </w:rPr>
        <w:t>,</w:t>
      </w:r>
      <w:r w:rsidRPr="00B45B72">
        <w:rPr>
          <w:rFonts w:eastAsia="Calibri"/>
          <w:iCs/>
          <w:color w:val="000000" w:themeColor="text1"/>
        </w:rPr>
        <w:t xml:space="preserve"> </w:t>
      </w:r>
      <w:r w:rsidRPr="00B45B72">
        <w:rPr>
          <w:color w:val="000000" w:themeColor="text1"/>
        </w:rPr>
        <w:t xml:space="preserve">o vytvoření společného školského obvodu </w:t>
      </w:r>
      <w:r w:rsidRPr="00B45B72">
        <w:rPr>
          <w:b/>
          <w:color w:val="000000" w:themeColor="text1"/>
        </w:rPr>
        <w:t>základní školy</w:t>
      </w:r>
      <w:r w:rsidRPr="00B45B72">
        <w:rPr>
          <w:color w:val="000000" w:themeColor="text1"/>
        </w:rPr>
        <w:t xml:space="preserve"> </w:t>
      </w:r>
      <w:r w:rsidRPr="00B45B72">
        <w:rPr>
          <w:b/>
          <w:color w:val="000000" w:themeColor="text1"/>
        </w:rPr>
        <w:t>pro </w:t>
      </w:r>
      <w:r w:rsidR="001E4103">
        <w:rPr>
          <w:b/>
          <w:color w:val="000000" w:themeColor="text1"/>
        </w:rPr>
        <w:t xml:space="preserve">I. a </w:t>
      </w:r>
      <w:r w:rsidRPr="00B45B72">
        <w:rPr>
          <w:b/>
          <w:color w:val="000000" w:themeColor="text1"/>
        </w:rPr>
        <w:t xml:space="preserve">II. stupeň ZŠ, je území </w:t>
      </w:r>
      <w:r w:rsidR="001652A3">
        <w:rPr>
          <w:b/>
          <w:color w:val="000000" w:themeColor="text1"/>
        </w:rPr>
        <w:t>města Bezdružice</w:t>
      </w:r>
      <w:r w:rsidRPr="00B45B72">
        <w:rPr>
          <w:color w:val="000000" w:themeColor="text1"/>
        </w:rPr>
        <w:t>, částí školského obvodu</w:t>
      </w:r>
      <w:r w:rsidR="00AE451E">
        <w:rPr>
          <w:color w:val="000000" w:themeColor="text1"/>
        </w:rPr>
        <w:t xml:space="preserve"> </w:t>
      </w:r>
      <w:r w:rsidR="00AE451E">
        <w:t xml:space="preserve">Základní školy, Mateřské školy a Základní umělecké školy Bezdružice, </w:t>
      </w:r>
      <w:r w:rsidR="00AE451E" w:rsidRPr="00AE451E">
        <w:t>příspěvkové organizace, Bezdružice, Školní 183, 349 53 Bezdružice,</w:t>
      </w:r>
      <w:r w:rsidR="00AE451E" w:rsidRPr="00AE451E">
        <w:rPr>
          <w:color w:val="000000" w:themeColor="text1"/>
        </w:rPr>
        <w:t xml:space="preserve"> IČO</w:t>
      </w:r>
      <w:r w:rsidR="00AE451E" w:rsidRPr="00AE451E">
        <w:rPr>
          <w:bCs/>
        </w:rPr>
        <w:t xml:space="preserve"> 75007126</w:t>
      </w:r>
      <w:r w:rsidR="00AE451E">
        <w:rPr>
          <w:bCs/>
        </w:rPr>
        <w:t>,</w:t>
      </w:r>
      <w:r w:rsidR="00AE451E" w:rsidRPr="00AE451E">
        <w:t xml:space="preserve"> zřízené městem Bezdružice.</w:t>
      </w:r>
    </w:p>
    <w:p w:rsidR="00AE451E" w:rsidRDefault="00AE451E" w:rsidP="00E53E4D">
      <w:pPr>
        <w:pStyle w:val="Default"/>
        <w:jc w:val="both"/>
      </w:pPr>
    </w:p>
    <w:p w:rsidR="00683DCF" w:rsidRPr="00B45B72" w:rsidRDefault="00683DCF" w:rsidP="00683DCF">
      <w:pPr>
        <w:pStyle w:val="Nadpis3"/>
        <w:jc w:val="center"/>
        <w:rPr>
          <w:color w:val="000000" w:themeColor="text1"/>
          <w:sz w:val="24"/>
          <w:szCs w:val="24"/>
        </w:rPr>
      </w:pPr>
      <w:r w:rsidRPr="00B45B72">
        <w:rPr>
          <w:color w:val="000000" w:themeColor="text1"/>
          <w:sz w:val="24"/>
          <w:szCs w:val="24"/>
        </w:rPr>
        <w:t>Čl. 2</w:t>
      </w:r>
    </w:p>
    <w:p w:rsidR="00683DCF" w:rsidRPr="00B45B72" w:rsidRDefault="00683DCF" w:rsidP="00683DCF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Závěrečné ustanovení</w:t>
      </w:r>
    </w:p>
    <w:p w:rsidR="00683DCF" w:rsidRDefault="00683DCF" w:rsidP="00683DCF">
      <w:pPr>
        <w:spacing w:before="120"/>
        <w:jc w:val="both"/>
        <w:rPr>
          <w:rFonts w:ascii="Arial" w:hAnsi="Arial" w:cs="Arial"/>
          <w:color w:val="000000" w:themeColor="text1"/>
        </w:rPr>
      </w:pPr>
      <w:r w:rsidRPr="00B45B72">
        <w:rPr>
          <w:rFonts w:ascii="Arial" w:hAnsi="Arial" w:cs="Arial"/>
          <w:color w:val="000000" w:themeColor="text1"/>
        </w:rPr>
        <w:t>Tato vyhláška nabývá účinnosti patnáctým dnem po dni jejího vyhlášení.</w:t>
      </w:r>
    </w:p>
    <w:p w:rsidR="00AE451E" w:rsidRDefault="00AE451E" w:rsidP="00683DCF">
      <w:pPr>
        <w:spacing w:before="120"/>
        <w:jc w:val="both"/>
        <w:rPr>
          <w:rFonts w:ascii="Arial" w:hAnsi="Arial" w:cs="Arial"/>
          <w:color w:val="000000" w:themeColor="text1"/>
        </w:rPr>
      </w:pPr>
    </w:p>
    <w:p w:rsidR="00AE451E" w:rsidRDefault="00AE451E" w:rsidP="00683DCF">
      <w:pPr>
        <w:spacing w:before="120"/>
        <w:jc w:val="both"/>
        <w:rPr>
          <w:rFonts w:ascii="Arial" w:hAnsi="Arial" w:cs="Arial"/>
          <w:color w:val="000000" w:themeColor="text1"/>
        </w:rPr>
      </w:pPr>
    </w:p>
    <w:p w:rsidR="00AE451E" w:rsidRPr="00B45B72" w:rsidRDefault="00AE451E" w:rsidP="00683DCF">
      <w:pPr>
        <w:spacing w:before="120"/>
        <w:jc w:val="both"/>
        <w:rPr>
          <w:rFonts w:ascii="Arial" w:hAnsi="Arial" w:cs="Arial"/>
          <w:i/>
          <w:color w:val="000000" w:themeColor="text1"/>
        </w:rPr>
      </w:pPr>
    </w:p>
    <w:p w:rsidR="00AE451E" w:rsidRPr="00F65070" w:rsidRDefault="00AE451E" w:rsidP="00AE451E">
      <w:pPr>
        <w:rPr>
          <w:rFonts w:ascii="Arial" w:hAnsi="Arial" w:cs="Arial"/>
        </w:rPr>
      </w:pPr>
      <w:r w:rsidRPr="00F65070">
        <w:rPr>
          <w:rFonts w:ascii="Arial" w:hAnsi="Arial" w:cs="Arial"/>
        </w:rPr>
        <w:t>-----------------------------------                                             -----------------------------------</w:t>
      </w:r>
    </w:p>
    <w:p w:rsidR="00AE451E" w:rsidRPr="00F65070" w:rsidRDefault="00AE451E" w:rsidP="00AE451E">
      <w:pPr>
        <w:rPr>
          <w:rFonts w:ascii="Arial" w:hAnsi="Arial" w:cs="Arial"/>
        </w:rPr>
      </w:pPr>
      <w:r w:rsidRPr="00F65070">
        <w:rPr>
          <w:rFonts w:ascii="Arial" w:hAnsi="Arial" w:cs="Arial"/>
        </w:rPr>
        <w:t xml:space="preserve">Ing. </w:t>
      </w:r>
      <w:r w:rsidR="001652A3">
        <w:rPr>
          <w:rFonts w:ascii="Arial" w:hAnsi="Arial" w:cs="Arial"/>
        </w:rPr>
        <w:t>Josef Voříšek</w:t>
      </w:r>
      <w:r w:rsidR="001652A3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="001652A3">
        <w:rPr>
          <w:rFonts w:ascii="Arial" w:hAnsi="Arial" w:cs="Arial"/>
        </w:rPr>
        <w:t>Lumír Kadlec</w:t>
      </w:r>
    </w:p>
    <w:p w:rsidR="00AE451E" w:rsidRPr="00F65070" w:rsidRDefault="00AE451E" w:rsidP="00AE451E">
      <w:pPr>
        <w:rPr>
          <w:rFonts w:ascii="Arial" w:hAnsi="Arial" w:cs="Arial"/>
        </w:rPr>
      </w:pPr>
      <w:r w:rsidRPr="00F65070">
        <w:rPr>
          <w:rFonts w:ascii="Arial" w:hAnsi="Arial" w:cs="Arial"/>
        </w:rPr>
        <w:t>místostarosta</w:t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</w:r>
      <w:r w:rsidRPr="00F65070">
        <w:rPr>
          <w:rFonts w:ascii="Arial" w:hAnsi="Arial" w:cs="Arial"/>
        </w:rPr>
        <w:tab/>
        <w:t xml:space="preserve">            starosta</w:t>
      </w:r>
    </w:p>
    <w:p w:rsidR="00AE451E" w:rsidRPr="00F65070" w:rsidRDefault="00AE451E" w:rsidP="00AE451E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</w:p>
    <w:p w:rsidR="00AE451E" w:rsidRPr="00F65070" w:rsidRDefault="00AE451E" w:rsidP="00AE451E">
      <w:pPr>
        <w:tabs>
          <w:tab w:val="left" w:pos="1080"/>
          <w:tab w:val="left" w:pos="7020"/>
        </w:tabs>
        <w:suppressAutoHyphens/>
        <w:spacing w:after="120" w:line="264" w:lineRule="auto"/>
        <w:rPr>
          <w:rFonts w:ascii="Arial" w:hAnsi="Arial" w:cs="Arial"/>
          <w:lang w:eastAsia="zh-CN"/>
        </w:rPr>
      </w:pPr>
      <w:r w:rsidRPr="00F65070">
        <w:rPr>
          <w:rFonts w:ascii="Arial" w:hAnsi="Arial" w:cs="Arial"/>
          <w:lang w:eastAsia="zh-CN"/>
        </w:rPr>
        <w:t>Vyvěšeno na úřední desce dne:</w:t>
      </w:r>
    </w:p>
    <w:p w:rsidR="00AE451E" w:rsidRPr="00F65070" w:rsidRDefault="00AE451E" w:rsidP="00AE451E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  <w:r w:rsidRPr="00F65070">
        <w:rPr>
          <w:rFonts w:ascii="Arial" w:hAnsi="Arial" w:cs="Arial"/>
          <w:lang w:eastAsia="zh-CN"/>
        </w:rPr>
        <w:t>Sejmuto z úřední desky dne:</w:t>
      </w:r>
    </w:p>
    <w:p w:rsidR="00AE451E" w:rsidRPr="00F65070" w:rsidRDefault="00AE451E" w:rsidP="00AE451E">
      <w:pPr>
        <w:suppressAutoHyphens/>
        <w:jc w:val="both"/>
        <w:rPr>
          <w:rFonts w:ascii="Arial" w:hAnsi="Arial" w:cs="Arial"/>
        </w:rPr>
      </w:pPr>
      <w:r w:rsidRPr="00F65070">
        <w:rPr>
          <w:rFonts w:ascii="Arial" w:hAnsi="Arial" w:cs="Arial"/>
          <w:lang w:eastAsia="zh-CN"/>
        </w:rPr>
        <w:t>Zveřejnění obecně závazné vyhlášky bylo shodně provedeno způsobem umožňujícím dálkový přístup.</w:t>
      </w:r>
    </w:p>
    <w:p w:rsidR="00156E50" w:rsidRPr="00523618" w:rsidRDefault="00156E50" w:rsidP="00AE451E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sectPr w:rsidR="00156E50" w:rsidRPr="005236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95" w:rsidRDefault="00525795" w:rsidP="001652A3">
      <w:r>
        <w:separator/>
      </w:r>
    </w:p>
  </w:endnote>
  <w:endnote w:type="continuationSeparator" w:id="0">
    <w:p w:rsidR="00525795" w:rsidRDefault="00525795" w:rsidP="0016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95" w:rsidRDefault="00525795" w:rsidP="001652A3">
      <w:r>
        <w:separator/>
      </w:r>
    </w:p>
  </w:footnote>
  <w:footnote w:type="continuationSeparator" w:id="0">
    <w:p w:rsidR="00525795" w:rsidRDefault="00525795" w:rsidP="0016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A3" w:rsidRPr="004D39CA" w:rsidRDefault="001652A3" w:rsidP="001652A3">
    <w:pPr>
      <w:spacing w:after="120"/>
      <w:rPr>
        <w:rFonts w:cs="Arial"/>
        <w:b/>
        <w:szCs w:val="22"/>
      </w:rPr>
    </w:pPr>
    <w:r>
      <w:rPr>
        <w:rFonts w:cs="Arial"/>
        <w:b/>
        <w:noProof/>
        <w:szCs w:val="22"/>
      </w:rPr>
      <w:drawing>
        <wp:anchor distT="0" distB="0" distL="114300" distR="114300" simplePos="0" relativeHeight="251659264" behindDoc="0" locked="0" layoutInCell="1" allowOverlap="1" wp14:anchorId="79C33029" wp14:editId="501B8583">
          <wp:simplePos x="0" y="0"/>
          <wp:positionH relativeFrom="margin">
            <wp:posOffset>-556260</wp:posOffset>
          </wp:positionH>
          <wp:positionV relativeFrom="margin">
            <wp:posOffset>-1493520</wp:posOffset>
          </wp:positionV>
          <wp:extent cx="1043940" cy="1264701"/>
          <wp:effectExtent l="0" t="0" r="381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-mesta-bezdruzice-extra-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264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color w:val="000000"/>
        <w:sz w:val="28"/>
        <w:szCs w:val="28"/>
      </w:rPr>
      <w:t>MĚSTO BEZDRUŽICE</w:t>
    </w:r>
  </w:p>
  <w:p w:rsidR="001652A3" w:rsidRDefault="001652A3" w:rsidP="001652A3">
    <w:pPr>
      <w:pStyle w:val="NormlnIMP"/>
      <w:spacing w:after="60" w:line="240" w:lineRule="auto"/>
      <w:jc w:val="center"/>
      <w:rPr>
        <w:rFonts w:cs="Arial"/>
        <w:b/>
        <w:color w:val="000000"/>
        <w:szCs w:val="22"/>
      </w:rPr>
    </w:pPr>
  </w:p>
  <w:p w:rsidR="001652A3" w:rsidRPr="00D47B94" w:rsidRDefault="001652A3" w:rsidP="001652A3">
    <w:pPr>
      <w:pStyle w:val="NormlnIMP"/>
      <w:spacing w:after="120" w:line="240" w:lineRule="auto"/>
      <w:jc w:val="center"/>
      <w:rPr>
        <w:rFonts w:cs="Arial"/>
        <w:sz w:val="20"/>
      </w:rPr>
    </w:pPr>
  </w:p>
  <w:p w:rsidR="001652A3" w:rsidRPr="00D47B94" w:rsidRDefault="001652A3" w:rsidP="001652A3">
    <w:pPr>
      <w:pStyle w:val="NormlnIMP"/>
      <w:spacing w:after="120" w:line="240" w:lineRule="auto"/>
      <w:jc w:val="center"/>
      <w:rPr>
        <w:rFonts w:cs="Arial"/>
        <w:sz w:val="20"/>
      </w:rPr>
    </w:pPr>
    <w:r w:rsidRPr="00D47B94">
      <w:rPr>
        <w:rFonts w:cs="Arial"/>
        <w:sz w:val="20"/>
      </w:rPr>
      <w:t xml:space="preserve">                 </w:t>
    </w:r>
    <w:r>
      <w:rPr>
        <w:rFonts w:cs="Arial"/>
        <w:sz w:val="20"/>
      </w:rPr>
      <w:t xml:space="preserve">                                             </w:t>
    </w:r>
    <w:r w:rsidRPr="00D47B94">
      <w:rPr>
        <w:rFonts w:cs="Arial"/>
        <w:sz w:val="20"/>
      </w:rPr>
      <w:t xml:space="preserve"> </w:t>
    </w:r>
  </w:p>
  <w:p w:rsidR="001652A3" w:rsidRPr="00C625D6" w:rsidRDefault="001652A3" w:rsidP="001652A3">
    <w:pPr>
      <w:pStyle w:val="NormlnIMP"/>
      <w:spacing w:after="120" w:line="240" w:lineRule="auto"/>
      <w:jc w:val="center"/>
      <w:rPr>
        <w:rFonts w:cs="Arial"/>
        <w:sz w:val="20"/>
      </w:rPr>
    </w:pPr>
    <w:r>
      <w:rPr>
        <w:rFonts w:cs="Arial"/>
        <w:b/>
        <w:szCs w:val="22"/>
      </w:rPr>
      <w:t xml:space="preserve">                                                                                  </w:t>
    </w:r>
    <w:r w:rsidRPr="00C625D6">
      <w:rPr>
        <w:rFonts w:cs="Arial"/>
        <w:sz w:val="20"/>
      </w:rPr>
      <w:t>Č.</w:t>
    </w:r>
    <w:r>
      <w:rPr>
        <w:rFonts w:cs="Arial"/>
        <w:sz w:val="20"/>
      </w:rPr>
      <w:t xml:space="preserve"> </w:t>
    </w:r>
    <w:r w:rsidRPr="00C625D6">
      <w:rPr>
        <w:rFonts w:cs="Arial"/>
        <w:sz w:val="20"/>
      </w:rPr>
      <w:t>j.: BTAJ//</w:t>
    </w:r>
    <w:r w:rsidR="000A0D6A">
      <w:rPr>
        <w:rFonts w:cs="Arial"/>
        <w:sz w:val="20"/>
      </w:rPr>
      <w:t>1949/</w:t>
    </w:r>
    <w:r w:rsidRPr="00C625D6">
      <w:rPr>
        <w:rFonts w:cs="Arial"/>
        <w:sz w:val="20"/>
      </w:rPr>
      <w:t>201</w:t>
    </w:r>
    <w:r>
      <w:rPr>
        <w:rFonts w:cs="Arial"/>
        <w:sz w:val="20"/>
      </w:rPr>
      <w:t>9</w:t>
    </w:r>
  </w:p>
  <w:p w:rsidR="001652A3" w:rsidRDefault="001652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50"/>
    <w:rsid w:val="000A0D6A"/>
    <w:rsid w:val="0012532C"/>
    <w:rsid w:val="00131755"/>
    <w:rsid w:val="00156E50"/>
    <w:rsid w:val="001652A3"/>
    <w:rsid w:val="001A3286"/>
    <w:rsid w:val="001E4103"/>
    <w:rsid w:val="00210413"/>
    <w:rsid w:val="002272A3"/>
    <w:rsid w:val="00263F6B"/>
    <w:rsid w:val="002C205D"/>
    <w:rsid w:val="0035531A"/>
    <w:rsid w:val="00366AF7"/>
    <w:rsid w:val="003A57F4"/>
    <w:rsid w:val="004E632E"/>
    <w:rsid w:val="00523618"/>
    <w:rsid w:val="00525795"/>
    <w:rsid w:val="005F227C"/>
    <w:rsid w:val="00681398"/>
    <w:rsid w:val="00683DCF"/>
    <w:rsid w:val="007150BE"/>
    <w:rsid w:val="00724371"/>
    <w:rsid w:val="00725255"/>
    <w:rsid w:val="00762EDF"/>
    <w:rsid w:val="007B337D"/>
    <w:rsid w:val="007C3088"/>
    <w:rsid w:val="007E518D"/>
    <w:rsid w:val="008574DA"/>
    <w:rsid w:val="00861480"/>
    <w:rsid w:val="008952A3"/>
    <w:rsid w:val="008D46EF"/>
    <w:rsid w:val="00993FE7"/>
    <w:rsid w:val="009D6707"/>
    <w:rsid w:val="00A14867"/>
    <w:rsid w:val="00AE451E"/>
    <w:rsid w:val="00B45B72"/>
    <w:rsid w:val="00B82870"/>
    <w:rsid w:val="00C321C7"/>
    <w:rsid w:val="00D427A3"/>
    <w:rsid w:val="00D54881"/>
    <w:rsid w:val="00E53E4D"/>
    <w:rsid w:val="00E76131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8F351-548A-49B1-BB7A-D338E48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5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8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8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Čl. 1</vt:lpstr>
      <vt:lpstr>        Čl. 2</vt:lpstr>
    </vt:vector>
  </TitlesOfParts>
  <Company>MVČR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Jana Wajdová</cp:lastModifiedBy>
  <cp:revision>5</cp:revision>
  <cp:lastPrinted>2019-08-15T08:11:00Z</cp:lastPrinted>
  <dcterms:created xsi:type="dcterms:W3CDTF">2019-06-17T09:14:00Z</dcterms:created>
  <dcterms:modified xsi:type="dcterms:W3CDTF">2019-08-15T08:28:00Z</dcterms:modified>
</cp:coreProperties>
</file>