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0330" w14:textId="77777777" w:rsidR="007E1DB2" w:rsidRPr="004B500F" w:rsidRDefault="007E1DB2" w:rsidP="005C475B"/>
    <w:p w14:paraId="1AAF116C"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4B500F">
        <w:rPr>
          <w:rFonts w:ascii="Arial" w:hAnsi="Arial" w:cs="Arial"/>
          <w:b/>
        </w:rPr>
        <w:t>PÍSEČN</w:t>
      </w:r>
      <w:r w:rsidR="004F7C8B">
        <w:rPr>
          <w:rFonts w:ascii="Arial" w:hAnsi="Arial" w:cs="Arial"/>
          <w:b/>
        </w:rPr>
        <w:t>É</w:t>
      </w:r>
    </w:p>
    <w:p w14:paraId="493C0C90"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4B500F">
        <w:rPr>
          <w:rFonts w:ascii="Arial" w:hAnsi="Arial" w:cs="Arial"/>
          <w:b/>
        </w:rPr>
        <w:t xml:space="preserve">Písečné </w:t>
      </w:r>
    </w:p>
    <w:p w14:paraId="1FBAD03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4B500F">
        <w:rPr>
          <w:rFonts w:ascii="Arial" w:hAnsi="Arial" w:cs="Arial"/>
          <w:b/>
        </w:rPr>
        <w:t>Písečné č</w:t>
      </w:r>
      <w:r w:rsidRPr="002E0EAD">
        <w:rPr>
          <w:rFonts w:ascii="Arial" w:hAnsi="Arial" w:cs="Arial"/>
          <w:b/>
        </w:rPr>
        <w:t>.</w:t>
      </w:r>
      <w:r w:rsidR="009627D5">
        <w:rPr>
          <w:rFonts w:ascii="Arial" w:hAnsi="Arial" w:cs="Arial"/>
          <w:b/>
        </w:rPr>
        <w:t xml:space="preserve"> 1/2021</w:t>
      </w:r>
    </w:p>
    <w:p w14:paraId="5CD2E15D" w14:textId="77777777" w:rsidR="0024722A" w:rsidRPr="00FB6AE5" w:rsidRDefault="0024722A">
      <w:pPr>
        <w:pStyle w:val="NormlnIMP"/>
        <w:spacing w:line="240" w:lineRule="auto"/>
        <w:jc w:val="center"/>
        <w:rPr>
          <w:rFonts w:ascii="Arial" w:hAnsi="Arial" w:cs="Arial"/>
          <w:b/>
          <w:color w:val="000000"/>
          <w:sz w:val="22"/>
          <w:szCs w:val="22"/>
        </w:rPr>
      </w:pPr>
    </w:p>
    <w:p w14:paraId="211C91A4"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00C06C9" w14:textId="77777777" w:rsidR="0024722A" w:rsidRPr="00FB6AE5" w:rsidRDefault="0024722A">
      <w:pPr>
        <w:jc w:val="both"/>
        <w:rPr>
          <w:rFonts w:ascii="Arial" w:hAnsi="Arial" w:cs="Arial"/>
          <w:sz w:val="22"/>
          <w:szCs w:val="22"/>
        </w:rPr>
      </w:pPr>
    </w:p>
    <w:p w14:paraId="486D2E6D"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4B500F">
        <w:rPr>
          <w:rFonts w:ascii="Arial" w:hAnsi="Arial" w:cs="Arial"/>
          <w:sz w:val="22"/>
          <w:szCs w:val="22"/>
        </w:rPr>
        <w:t xml:space="preserve">Písečné </w:t>
      </w:r>
      <w:r w:rsidR="00E2491F">
        <w:rPr>
          <w:rFonts w:ascii="Arial" w:hAnsi="Arial" w:cs="Arial"/>
          <w:sz w:val="22"/>
          <w:szCs w:val="22"/>
        </w:rPr>
        <w:t xml:space="preserve">se na svém zasedání dne </w:t>
      </w:r>
      <w:r w:rsidR="00F81BDE">
        <w:rPr>
          <w:rFonts w:ascii="Arial" w:hAnsi="Arial" w:cs="Arial"/>
          <w:sz w:val="22"/>
          <w:szCs w:val="22"/>
        </w:rPr>
        <w:t>18.10.2021</w:t>
      </w:r>
      <w:r w:rsidR="00E2491F">
        <w:rPr>
          <w:rFonts w:ascii="Arial" w:hAnsi="Arial" w:cs="Arial"/>
          <w:sz w:val="22"/>
          <w:szCs w:val="22"/>
        </w:rPr>
        <w:t xml:space="preserve"> </w:t>
      </w:r>
      <w:r w:rsidR="0024722A" w:rsidRPr="00FB6AE5">
        <w:rPr>
          <w:rFonts w:ascii="Arial" w:hAnsi="Arial" w:cs="Arial"/>
          <w:sz w:val="22"/>
          <w:szCs w:val="22"/>
        </w:rPr>
        <w:t>usnesením č</w:t>
      </w:r>
      <w:r w:rsidR="00F81BDE">
        <w:rPr>
          <w:rFonts w:ascii="Arial" w:hAnsi="Arial" w:cs="Arial"/>
          <w:sz w:val="22"/>
          <w:szCs w:val="22"/>
        </w:rPr>
        <w:t>. 272</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F9AEA89" w14:textId="77777777" w:rsidR="0024722A" w:rsidRPr="00FB6AE5" w:rsidRDefault="0024722A">
      <w:pPr>
        <w:jc w:val="center"/>
        <w:rPr>
          <w:rFonts w:ascii="Arial" w:hAnsi="Arial" w:cs="Arial"/>
          <w:b/>
          <w:sz w:val="22"/>
          <w:szCs w:val="22"/>
        </w:rPr>
      </w:pPr>
    </w:p>
    <w:p w14:paraId="15244291"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B1A8261"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3088494" w14:textId="77777777" w:rsidR="00BA2FB8" w:rsidRDefault="00BA2FB8" w:rsidP="00540BAC">
      <w:pPr>
        <w:tabs>
          <w:tab w:val="left" w:pos="567"/>
        </w:tabs>
        <w:jc w:val="both"/>
        <w:rPr>
          <w:rFonts w:ascii="Arial" w:hAnsi="Arial" w:cs="Arial"/>
          <w:sz w:val="22"/>
          <w:szCs w:val="22"/>
        </w:rPr>
      </w:pPr>
    </w:p>
    <w:p w14:paraId="68D2E43A" w14:textId="77777777" w:rsidR="00EB486C" w:rsidRPr="004B500F"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4B500F">
        <w:rPr>
          <w:rFonts w:ascii="Arial" w:hAnsi="Arial" w:cs="Arial"/>
          <w:sz w:val="22"/>
          <w:szCs w:val="22"/>
        </w:rPr>
        <w:t>Písečné</w:t>
      </w:r>
    </w:p>
    <w:p w14:paraId="7D8A6354" w14:textId="77777777" w:rsidR="004B500F" w:rsidRPr="004B500F" w:rsidRDefault="004B500F" w:rsidP="004B500F">
      <w:pPr>
        <w:tabs>
          <w:tab w:val="left" w:pos="0"/>
        </w:tabs>
        <w:jc w:val="both"/>
        <w:rPr>
          <w:rFonts w:ascii="Arial" w:hAnsi="Arial" w:cs="Arial"/>
          <w:color w:val="FF0000"/>
          <w:sz w:val="22"/>
          <w:szCs w:val="22"/>
        </w:rPr>
      </w:pPr>
      <w:r>
        <w:rPr>
          <w:rFonts w:ascii="Arial" w:hAnsi="Arial" w:cs="Arial"/>
          <w:sz w:val="22"/>
          <w:szCs w:val="22"/>
        </w:rPr>
        <w:t xml:space="preserve">a místních částech Slavětín, </w:t>
      </w:r>
      <w:proofErr w:type="spellStart"/>
      <w:r>
        <w:rPr>
          <w:rFonts w:ascii="Arial" w:hAnsi="Arial" w:cs="Arial"/>
          <w:sz w:val="22"/>
          <w:szCs w:val="22"/>
        </w:rPr>
        <w:t>Chvaletín</w:t>
      </w:r>
      <w:proofErr w:type="spellEnd"/>
      <w:r>
        <w:rPr>
          <w:rFonts w:ascii="Arial" w:hAnsi="Arial" w:cs="Arial"/>
          <w:sz w:val="22"/>
          <w:szCs w:val="22"/>
        </w:rPr>
        <w:t>, Nové Sady, Modletice, Marketa a Václavov.</w:t>
      </w:r>
    </w:p>
    <w:p w14:paraId="41117AB0" w14:textId="77777777" w:rsidR="00EB486C" w:rsidRPr="00EB486C" w:rsidRDefault="00EB486C" w:rsidP="00540BAC">
      <w:pPr>
        <w:tabs>
          <w:tab w:val="left" w:pos="567"/>
        </w:tabs>
        <w:jc w:val="both"/>
        <w:rPr>
          <w:rFonts w:ascii="Arial" w:hAnsi="Arial" w:cs="Arial"/>
          <w:color w:val="FF0000"/>
          <w:sz w:val="22"/>
          <w:szCs w:val="22"/>
        </w:rPr>
      </w:pPr>
    </w:p>
    <w:p w14:paraId="569C7E70"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CAB79F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973969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264AA66" w14:textId="77777777" w:rsidR="00D62F8B" w:rsidRDefault="00D62F8B" w:rsidP="00D62F8B">
      <w:pPr>
        <w:tabs>
          <w:tab w:val="left" w:pos="-142"/>
        </w:tabs>
        <w:autoSpaceDE w:val="0"/>
        <w:autoSpaceDN w:val="0"/>
        <w:adjustRightInd w:val="0"/>
        <w:jc w:val="both"/>
        <w:rPr>
          <w:rFonts w:ascii="Arial" w:hAnsi="Arial" w:cs="Arial"/>
          <w:sz w:val="22"/>
          <w:szCs w:val="22"/>
        </w:rPr>
      </w:pPr>
    </w:p>
    <w:p w14:paraId="3AE9BD7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416FAE4" w14:textId="77777777" w:rsidR="00D62F8B" w:rsidRDefault="00D62F8B" w:rsidP="00D62F8B">
      <w:pPr>
        <w:tabs>
          <w:tab w:val="left" w:pos="-142"/>
        </w:tabs>
        <w:autoSpaceDE w:val="0"/>
        <w:autoSpaceDN w:val="0"/>
        <w:adjustRightInd w:val="0"/>
        <w:jc w:val="both"/>
        <w:rPr>
          <w:rFonts w:ascii="Arial" w:hAnsi="Arial" w:cs="Arial"/>
          <w:sz w:val="22"/>
          <w:szCs w:val="22"/>
        </w:rPr>
      </w:pPr>
    </w:p>
    <w:p w14:paraId="70A3C32F" w14:textId="77777777" w:rsidR="00012F79" w:rsidRDefault="00012F79">
      <w:pPr>
        <w:jc w:val="center"/>
        <w:rPr>
          <w:rFonts w:ascii="Arial" w:hAnsi="Arial" w:cs="Arial"/>
          <w:b/>
          <w:sz w:val="22"/>
          <w:szCs w:val="22"/>
        </w:rPr>
      </w:pPr>
    </w:p>
    <w:p w14:paraId="5583D16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D05CCB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28B4FF7" w14:textId="77777777" w:rsidR="00CB5754" w:rsidRDefault="00CB5754" w:rsidP="00CB5754">
      <w:pPr>
        <w:jc w:val="center"/>
        <w:rPr>
          <w:rFonts w:ascii="Arial" w:hAnsi="Arial" w:cs="Arial"/>
          <w:sz w:val="22"/>
          <w:szCs w:val="22"/>
        </w:rPr>
      </w:pPr>
    </w:p>
    <w:p w14:paraId="55877525"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8A5F20B" w14:textId="77777777" w:rsidR="0024722A" w:rsidRPr="00FB6AE5" w:rsidRDefault="0024722A">
      <w:pPr>
        <w:rPr>
          <w:rFonts w:ascii="Arial" w:hAnsi="Arial" w:cs="Arial"/>
          <w:i/>
          <w:iCs/>
          <w:sz w:val="22"/>
          <w:szCs w:val="22"/>
        </w:rPr>
      </w:pPr>
    </w:p>
    <w:p w14:paraId="2143758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400743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0782AD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6D105C6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proofErr w:type="spellStart"/>
      <w:proofErr w:type="gramStart"/>
      <w:r w:rsidRPr="00FB6AE5">
        <w:rPr>
          <w:rFonts w:ascii="Arial" w:hAnsi="Arial" w:cs="Arial"/>
          <w:bCs/>
          <w:i/>
          <w:color w:val="000000"/>
        </w:rPr>
        <w:t>Sklo,</w:t>
      </w:r>
      <w:r w:rsidR="004B500F">
        <w:rPr>
          <w:rFonts w:ascii="Arial" w:hAnsi="Arial" w:cs="Arial"/>
          <w:bCs/>
          <w:i/>
          <w:color w:val="000000"/>
        </w:rPr>
        <w:t>bílé</w:t>
      </w:r>
      <w:proofErr w:type="spellEnd"/>
      <w:proofErr w:type="gramEnd"/>
      <w:r w:rsidR="004B500F">
        <w:rPr>
          <w:rFonts w:ascii="Arial" w:hAnsi="Arial" w:cs="Arial"/>
          <w:bCs/>
          <w:i/>
          <w:color w:val="000000"/>
        </w:rPr>
        <w:t xml:space="preserve"> a barevné</w:t>
      </w:r>
    </w:p>
    <w:p w14:paraId="27B60DF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E42DD9B" w14:textId="77777777" w:rsidR="0024722A"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Nebezpečné odpady,</w:t>
      </w:r>
    </w:p>
    <w:p w14:paraId="363C361C" w14:textId="77777777" w:rsidR="004B500F"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Objemný odpad,</w:t>
      </w:r>
    </w:p>
    <w:p w14:paraId="3EF4AFDB" w14:textId="77777777" w:rsidR="004B500F"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Směsný komunální odpad,</w:t>
      </w:r>
    </w:p>
    <w:p w14:paraId="4C0B3CAD" w14:textId="77777777" w:rsid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Jedlé oleje a tuky</w:t>
      </w:r>
    </w:p>
    <w:p w14:paraId="662383B3" w14:textId="77777777" w:rsidR="00053446" w:rsidRPr="00223F72" w:rsidRDefault="00053446" w:rsidP="004B500F">
      <w:pPr>
        <w:ind w:left="786"/>
        <w:rPr>
          <w:rFonts w:ascii="Arial" w:hAnsi="Arial" w:cs="Arial"/>
          <w:bCs/>
          <w:i/>
          <w:color w:val="000000"/>
          <w:sz w:val="22"/>
          <w:szCs w:val="22"/>
        </w:rPr>
      </w:pPr>
    </w:p>
    <w:p w14:paraId="7B805579" w14:textId="77777777" w:rsidR="00053446" w:rsidRDefault="00053446" w:rsidP="004B500F">
      <w:pPr>
        <w:ind w:left="786"/>
        <w:rPr>
          <w:rFonts w:ascii="Arial" w:hAnsi="Arial" w:cs="Arial"/>
          <w:i/>
          <w:iCs/>
          <w:sz w:val="22"/>
          <w:szCs w:val="22"/>
        </w:rPr>
      </w:pPr>
    </w:p>
    <w:p w14:paraId="055BEEEF" w14:textId="77777777" w:rsidR="0024722A" w:rsidRPr="004B500F" w:rsidRDefault="0024722A" w:rsidP="004B500F">
      <w:pPr>
        <w:ind w:left="786"/>
        <w:rPr>
          <w:rFonts w:ascii="Arial" w:hAnsi="Arial" w:cs="Arial"/>
          <w:i/>
          <w:iCs/>
          <w:sz w:val="22"/>
          <w:szCs w:val="22"/>
        </w:rPr>
      </w:pPr>
    </w:p>
    <w:p w14:paraId="32E9F08F" w14:textId="77777777" w:rsidR="007909DA" w:rsidRPr="00431942" w:rsidRDefault="007909DA" w:rsidP="00115451">
      <w:pPr>
        <w:rPr>
          <w:rFonts w:ascii="Arial" w:hAnsi="Arial" w:cs="Arial"/>
          <w:i/>
          <w:sz w:val="22"/>
          <w:szCs w:val="22"/>
        </w:rPr>
      </w:pPr>
    </w:p>
    <w:p w14:paraId="53BE7E75"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w:t>
      </w:r>
      <w:r w:rsidR="009627D5">
        <w:rPr>
          <w:rFonts w:ascii="Arial" w:hAnsi="Arial" w:cs="Arial"/>
          <w:sz w:val="22"/>
          <w:szCs w:val="22"/>
        </w:rPr>
        <w:t xml:space="preserve"> i).</w:t>
      </w:r>
    </w:p>
    <w:p w14:paraId="4E06268B" w14:textId="77777777" w:rsidR="00262D62" w:rsidRPr="00122EA8" w:rsidRDefault="00262D62" w:rsidP="00262D62">
      <w:pPr>
        <w:pStyle w:val="Zkladntextodsazen"/>
        <w:ind w:left="360" w:firstLine="0"/>
        <w:rPr>
          <w:rFonts w:ascii="Arial" w:hAnsi="Arial" w:cs="Arial"/>
          <w:sz w:val="22"/>
          <w:szCs w:val="22"/>
        </w:rPr>
      </w:pPr>
    </w:p>
    <w:p w14:paraId="5D018CBE" w14:textId="77777777" w:rsidR="00262D62" w:rsidRPr="00970B5A" w:rsidRDefault="00262D62" w:rsidP="004F7C8B">
      <w:pPr>
        <w:rPr>
          <w:rStyle w:val="Zdraznn"/>
        </w:rPr>
      </w:pPr>
      <w:r w:rsidRPr="00122EA8">
        <w:t xml:space="preserve">Objemný odpad </w:t>
      </w:r>
      <w:r w:rsidRPr="00CF4CA2">
        <w:t>je takový odpad, který vzhledem ke svým</w:t>
      </w:r>
      <w:r w:rsidRPr="00122EA8">
        <w:t xml:space="preserve"> rozměrům nemůže být umístěn do sběrných </w:t>
      </w:r>
      <w:r w:rsidRPr="00970B5A">
        <w:t>nádob</w:t>
      </w:r>
      <w:r w:rsidR="008D4C5A" w:rsidRPr="00970B5A">
        <w:t xml:space="preserve"> (např. koberce, matrace, nábyte</w:t>
      </w:r>
      <w:r w:rsidR="00A11C4E" w:rsidRPr="00970B5A">
        <w:t>k.</w:t>
      </w:r>
      <w:r w:rsidR="006412C0" w:rsidRPr="00970B5A">
        <w:t>).</w:t>
      </w:r>
    </w:p>
    <w:p w14:paraId="1F814498" w14:textId="77777777" w:rsidR="00262D62" w:rsidRDefault="00262D62" w:rsidP="00262D62">
      <w:pPr>
        <w:pStyle w:val="Zkladntextodsazen"/>
        <w:ind w:left="360" w:firstLine="0"/>
        <w:rPr>
          <w:rFonts w:ascii="Arial" w:hAnsi="Arial" w:cs="Arial"/>
          <w:sz w:val="22"/>
          <w:szCs w:val="22"/>
        </w:rPr>
      </w:pPr>
    </w:p>
    <w:p w14:paraId="3D314074" w14:textId="77777777" w:rsidR="00553B78" w:rsidRPr="00FB6AE5" w:rsidRDefault="00553B78" w:rsidP="00553B78">
      <w:pPr>
        <w:pStyle w:val="Zkladntextodsazen"/>
        <w:ind w:left="720" w:firstLine="0"/>
        <w:jc w:val="center"/>
        <w:rPr>
          <w:rFonts w:ascii="Arial" w:hAnsi="Arial" w:cs="Arial"/>
          <w:sz w:val="22"/>
          <w:szCs w:val="22"/>
        </w:rPr>
      </w:pPr>
    </w:p>
    <w:p w14:paraId="258275B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18E9A8B9"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p>
    <w:p w14:paraId="56FA7522" w14:textId="77777777" w:rsidR="00223F72" w:rsidRDefault="00223F72" w:rsidP="00223F72">
      <w:pPr>
        <w:tabs>
          <w:tab w:val="num" w:pos="927"/>
        </w:tabs>
        <w:jc w:val="both"/>
        <w:rPr>
          <w:rFonts w:ascii="Arial" w:hAnsi="Arial" w:cs="Arial"/>
          <w:b/>
          <w:sz w:val="22"/>
          <w:szCs w:val="22"/>
          <w:u w:val="single"/>
        </w:rPr>
      </w:pPr>
    </w:p>
    <w:p w14:paraId="616C6E78" w14:textId="77777777" w:rsidR="002A3581" w:rsidRPr="00CF4CA2" w:rsidRDefault="0017608F" w:rsidP="005B33AF">
      <w:r>
        <w:t>Papír, plasty, sklo, kovy</w:t>
      </w:r>
      <w:r w:rsidR="00E5725E">
        <w:t>, biologické odpady</w:t>
      </w:r>
      <w:r w:rsidR="00181515">
        <w:t xml:space="preserve">, jedlé oleje a tuky </w:t>
      </w:r>
      <w:r>
        <w:t>se soustřeďují</w:t>
      </w:r>
      <w:r w:rsidR="0024722A" w:rsidRPr="00FB6AE5">
        <w:t xml:space="preserve"> do </w:t>
      </w:r>
      <w:r w:rsidR="005F0210" w:rsidRPr="00FB6AE5">
        <w:rPr>
          <w:bCs/>
        </w:rPr>
        <w:t>zvláštních sběrných nádob</w:t>
      </w:r>
      <w:r w:rsidR="005F0210" w:rsidRPr="00AC2295">
        <w:t xml:space="preserve">, </w:t>
      </w:r>
      <w:r w:rsidR="005F0210" w:rsidRPr="00CF4CA2">
        <w:t xml:space="preserve">kterými jsou </w:t>
      </w:r>
      <w:r w:rsidR="008D4C5A" w:rsidRPr="00CF4CA2">
        <w:rPr>
          <w:i/>
        </w:rPr>
        <w:t>barevně odlišen</w:t>
      </w:r>
      <w:r w:rsidR="00CF4CA2">
        <w:rPr>
          <w:i/>
        </w:rPr>
        <w:t>é</w:t>
      </w:r>
      <w:r w:rsidR="008D4C5A" w:rsidRPr="00CF4CA2">
        <w:rPr>
          <w:i/>
        </w:rPr>
        <w:t xml:space="preserve"> kontejnery.</w:t>
      </w:r>
    </w:p>
    <w:p w14:paraId="17D6D89F" w14:textId="77777777" w:rsidR="0024722A" w:rsidRPr="00FB6AE5" w:rsidRDefault="0024722A">
      <w:pPr>
        <w:rPr>
          <w:rFonts w:ascii="Arial" w:hAnsi="Arial" w:cs="Arial"/>
          <w:sz w:val="22"/>
          <w:szCs w:val="22"/>
        </w:rPr>
      </w:pPr>
    </w:p>
    <w:p w14:paraId="28411C3D"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4E506C8" w14:textId="77777777" w:rsidR="008D4C5A" w:rsidRPr="00CF4CA2" w:rsidRDefault="008D4C5A" w:rsidP="008D4C5A">
      <w:pPr>
        <w:tabs>
          <w:tab w:val="num" w:pos="540"/>
          <w:tab w:val="num" w:pos="927"/>
        </w:tabs>
        <w:ind w:left="360"/>
        <w:jc w:val="both"/>
        <w:rPr>
          <w:rFonts w:ascii="Arial" w:hAnsi="Arial" w:cs="Arial"/>
          <w:i/>
          <w:sz w:val="22"/>
          <w:szCs w:val="22"/>
        </w:rPr>
      </w:pPr>
      <w:r w:rsidRPr="00CF4CA2">
        <w:rPr>
          <w:rFonts w:ascii="Arial" w:hAnsi="Arial" w:cs="Arial"/>
          <w:i/>
          <w:sz w:val="22"/>
          <w:szCs w:val="22"/>
        </w:rPr>
        <w:t xml:space="preserve">V místních částích obce Písečné </w:t>
      </w:r>
    </w:p>
    <w:p w14:paraId="41421075" w14:textId="77777777" w:rsidR="008D4C5A" w:rsidRPr="00CF4CA2" w:rsidRDefault="008D4C5A" w:rsidP="008D4C5A">
      <w:pPr>
        <w:numPr>
          <w:ilvl w:val="0"/>
          <w:numId w:val="32"/>
        </w:numPr>
        <w:tabs>
          <w:tab w:val="num" w:pos="927"/>
        </w:tabs>
        <w:jc w:val="both"/>
        <w:rPr>
          <w:rFonts w:ascii="Arial" w:hAnsi="Arial" w:cs="Arial"/>
          <w:i/>
          <w:sz w:val="22"/>
          <w:szCs w:val="22"/>
        </w:rPr>
      </w:pPr>
      <w:r w:rsidRPr="00CF4CA2">
        <w:rPr>
          <w:rFonts w:ascii="Arial" w:hAnsi="Arial" w:cs="Arial"/>
          <w:i/>
          <w:sz w:val="22"/>
          <w:szCs w:val="22"/>
        </w:rPr>
        <w:t xml:space="preserve">Písečné u </w:t>
      </w:r>
      <w:proofErr w:type="spellStart"/>
      <w:r w:rsidRPr="00CF4CA2">
        <w:rPr>
          <w:rFonts w:ascii="Arial" w:hAnsi="Arial" w:cs="Arial"/>
          <w:i/>
          <w:sz w:val="22"/>
          <w:szCs w:val="22"/>
        </w:rPr>
        <w:t>COOPu</w:t>
      </w:r>
      <w:proofErr w:type="spellEnd"/>
      <w:r w:rsidRPr="00CF4CA2">
        <w:rPr>
          <w:rFonts w:ascii="Arial" w:hAnsi="Arial" w:cs="Arial"/>
          <w:i/>
          <w:sz w:val="22"/>
          <w:szCs w:val="22"/>
        </w:rPr>
        <w:t>, u bytovek</w:t>
      </w:r>
      <w:r w:rsidR="00CF4CA2">
        <w:rPr>
          <w:rFonts w:ascii="Arial" w:hAnsi="Arial" w:cs="Arial"/>
          <w:i/>
          <w:sz w:val="22"/>
          <w:szCs w:val="22"/>
        </w:rPr>
        <w:t>, za zámkem</w:t>
      </w:r>
    </w:p>
    <w:p w14:paraId="1E7E1E44" w14:textId="77777777" w:rsidR="008D4C5A" w:rsidRPr="00CF4CA2" w:rsidRDefault="008D4C5A" w:rsidP="008D4C5A">
      <w:pPr>
        <w:numPr>
          <w:ilvl w:val="0"/>
          <w:numId w:val="32"/>
        </w:numPr>
        <w:tabs>
          <w:tab w:val="num" w:pos="927"/>
        </w:tabs>
        <w:jc w:val="both"/>
        <w:rPr>
          <w:rFonts w:ascii="Arial" w:hAnsi="Arial" w:cs="Arial"/>
          <w:i/>
          <w:sz w:val="22"/>
          <w:szCs w:val="22"/>
        </w:rPr>
      </w:pPr>
      <w:r w:rsidRPr="00CF4CA2">
        <w:rPr>
          <w:rFonts w:ascii="Arial" w:hAnsi="Arial" w:cs="Arial"/>
          <w:i/>
          <w:sz w:val="22"/>
          <w:szCs w:val="22"/>
        </w:rPr>
        <w:t>Slavětín v centrální části</w:t>
      </w:r>
    </w:p>
    <w:p w14:paraId="675BCE4C" w14:textId="77777777" w:rsidR="008D4C5A" w:rsidRPr="00CF4CA2" w:rsidRDefault="008D4C5A" w:rsidP="008D4C5A">
      <w:pPr>
        <w:numPr>
          <w:ilvl w:val="0"/>
          <w:numId w:val="32"/>
        </w:numPr>
        <w:tabs>
          <w:tab w:val="num" w:pos="927"/>
        </w:tabs>
        <w:jc w:val="both"/>
        <w:rPr>
          <w:rFonts w:ascii="Arial" w:hAnsi="Arial" w:cs="Arial"/>
          <w:i/>
          <w:sz w:val="22"/>
          <w:szCs w:val="22"/>
        </w:rPr>
      </w:pPr>
      <w:proofErr w:type="spellStart"/>
      <w:r w:rsidRPr="00CF4CA2">
        <w:rPr>
          <w:rFonts w:ascii="Arial" w:hAnsi="Arial" w:cs="Arial"/>
          <w:i/>
          <w:sz w:val="22"/>
          <w:szCs w:val="22"/>
        </w:rPr>
        <w:t>Chvaletín</w:t>
      </w:r>
      <w:proofErr w:type="spellEnd"/>
      <w:r w:rsidRPr="00CF4CA2">
        <w:rPr>
          <w:rFonts w:ascii="Arial" w:hAnsi="Arial" w:cs="Arial"/>
          <w:i/>
          <w:sz w:val="22"/>
          <w:szCs w:val="22"/>
        </w:rPr>
        <w:t xml:space="preserve"> na návsi</w:t>
      </w:r>
    </w:p>
    <w:p w14:paraId="48063145" w14:textId="77777777" w:rsidR="008D4C5A" w:rsidRPr="00CF4CA2" w:rsidRDefault="008D4C5A" w:rsidP="008D4C5A">
      <w:pPr>
        <w:numPr>
          <w:ilvl w:val="0"/>
          <w:numId w:val="32"/>
        </w:numPr>
        <w:tabs>
          <w:tab w:val="num" w:pos="927"/>
        </w:tabs>
        <w:jc w:val="both"/>
        <w:rPr>
          <w:rFonts w:ascii="Arial" w:hAnsi="Arial" w:cs="Arial"/>
          <w:i/>
          <w:sz w:val="22"/>
          <w:szCs w:val="22"/>
        </w:rPr>
      </w:pPr>
      <w:r w:rsidRPr="00CF4CA2">
        <w:rPr>
          <w:rFonts w:ascii="Arial" w:hAnsi="Arial" w:cs="Arial"/>
          <w:i/>
          <w:sz w:val="22"/>
          <w:szCs w:val="22"/>
        </w:rPr>
        <w:t>Nové Sady u rybníka</w:t>
      </w:r>
    </w:p>
    <w:p w14:paraId="309D00FB" w14:textId="77777777" w:rsidR="002A3581" w:rsidRPr="00CF4CA2" w:rsidRDefault="008F6CAE" w:rsidP="008F6CAE">
      <w:pPr>
        <w:numPr>
          <w:ilvl w:val="0"/>
          <w:numId w:val="32"/>
        </w:numPr>
        <w:tabs>
          <w:tab w:val="num" w:pos="927"/>
        </w:tabs>
        <w:jc w:val="both"/>
        <w:rPr>
          <w:rFonts w:ascii="Arial" w:hAnsi="Arial" w:cs="Arial"/>
          <w:i/>
          <w:sz w:val="22"/>
          <w:szCs w:val="22"/>
        </w:rPr>
      </w:pPr>
      <w:r w:rsidRPr="00CF4CA2">
        <w:rPr>
          <w:rFonts w:ascii="Arial" w:hAnsi="Arial" w:cs="Arial"/>
          <w:i/>
          <w:sz w:val="22"/>
          <w:szCs w:val="22"/>
        </w:rPr>
        <w:t>Modletice v centrální části</w:t>
      </w:r>
    </w:p>
    <w:p w14:paraId="123B59A7" w14:textId="77777777" w:rsidR="008F6CAE" w:rsidRPr="00CF4CA2" w:rsidRDefault="008F6CAE" w:rsidP="008F6CAE">
      <w:pPr>
        <w:numPr>
          <w:ilvl w:val="0"/>
          <w:numId w:val="32"/>
        </w:numPr>
        <w:tabs>
          <w:tab w:val="num" w:pos="927"/>
        </w:tabs>
        <w:jc w:val="both"/>
        <w:rPr>
          <w:rFonts w:ascii="Arial" w:hAnsi="Arial" w:cs="Arial"/>
          <w:i/>
          <w:sz w:val="22"/>
          <w:szCs w:val="22"/>
        </w:rPr>
      </w:pPr>
      <w:r w:rsidRPr="00CF4CA2">
        <w:rPr>
          <w:rFonts w:ascii="Arial" w:hAnsi="Arial" w:cs="Arial"/>
          <w:i/>
          <w:sz w:val="22"/>
          <w:szCs w:val="22"/>
        </w:rPr>
        <w:t>Marketa za kaplí</w:t>
      </w:r>
    </w:p>
    <w:p w14:paraId="09EB258D" w14:textId="77777777" w:rsidR="008F6CAE" w:rsidRPr="00CF4CA2" w:rsidRDefault="008F6CAE" w:rsidP="008F6CAE">
      <w:pPr>
        <w:numPr>
          <w:ilvl w:val="0"/>
          <w:numId w:val="32"/>
        </w:numPr>
        <w:tabs>
          <w:tab w:val="num" w:pos="927"/>
        </w:tabs>
        <w:jc w:val="both"/>
        <w:rPr>
          <w:rFonts w:ascii="Arial" w:hAnsi="Arial" w:cs="Arial"/>
          <w:i/>
          <w:sz w:val="22"/>
          <w:szCs w:val="22"/>
        </w:rPr>
      </w:pPr>
      <w:r w:rsidRPr="00CF4CA2">
        <w:rPr>
          <w:rFonts w:ascii="Arial" w:hAnsi="Arial" w:cs="Arial"/>
          <w:i/>
          <w:sz w:val="22"/>
          <w:szCs w:val="22"/>
        </w:rPr>
        <w:t>Václavo</w:t>
      </w:r>
      <w:r w:rsidR="005C475B" w:rsidRPr="00CF4CA2">
        <w:rPr>
          <w:rFonts w:ascii="Arial" w:hAnsi="Arial" w:cs="Arial"/>
          <w:i/>
          <w:sz w:val="22"/>
          <w:szCs w:val="22"/>
        </w:rPr>
        <w:t>v</w:t>
      </w:r>
    </w:p>
    <w:p w14:paraId="1D0C4973" w14:textId="77777777" w:rsidR="0024722A" w:rsidRPr="00FB6AE5" w:rsidRDefault="0024722A">
      <w:pPr>
        <w:jc w:val="both"/>
        <w:rPr>
          <w:rFonts w:ascii="Arial" w:hAnsi="Arial" w:cs="Arial"/>
          <w:sz w:val="22"/>
          <w:szCs w:val="22"/>
        </w:rPr>
      </w:pPr>
    </w:p>
    <w:p w14:paraId="7B6A6F3B"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D3A1BF3" w14:textId="77777777" w:rsidR="00223F72" w:rsidRDefault="00223F72" w:rsidP="00223F72">
      <w:pPr>
        <w:jc w:val="both"/>
        <w:rPr>
          <w:rFonts w:ascii="Arial" w:hAnsi="Arial" w:cs="Arial"/>
          <w:sz w:val="22"/>
          <w:szCs w:val="22"/>
        </w:rPr>
      </w:pPr>
    </w:p>
    <w:p w14:paraId="794F1A4E"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8D4C5A">
        <w:rPr>
          <w:rFonts w:ascii="Arial" w:hAnsi="Arial" w:cs="Arial"/>
          <w:bCs/>
          <w:i/>
          <w:color w:val="000000"/>
        </w:rPr>
        <w:t xml:space="preserve"> hnědá 240 </w:t>
      </w:r>
      <w:proofErr w:type="spellStart"/>
      <w:r w:rsidR="008D4C5A">
        <w:rPr>
          <w:rFonts w:ascii="Arial" w:hAnsi="Arial" w:cs="Arial"/>
          <w:bCs/>
          <w:i/>
          <w:color w:val="000000"/>
        </w:rPr>
        <w:t>lt</w:t>
      </w:r>
      <w:proofErr w:type="spellEnd"/>
    </w:p>
    <w:p w14:paraId="6AB12B27"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8D4C5A">
        <w:rPr>
          <w:rFonts w:ascii="Arial" w:hAnsi="Arial" w:cs="Arial"/>
          <w:bCs/>
          <w:i/>
          <w:color w:val="000000"/>
        </w:rPr>
        <w:t xml:space="preserve"> modrá 1100 </w:t>
      </w:r>
      <w:proofErr w:type="spellStart"/>
      <w:r w:rsidR="008D4C5A">
        <w:rPr>
          <w:rFonts w:ascii="Arial" w:hAnsi="Arial" w:cs="Arial"/>
          <w:bCs/>
          <w:i/>
          <w:color w:val="000000"/>
        </w:rPr>
        <w:t>lt</w:t>
      </w:r>
      <w:proofErr w:type="spellEnd"/>
    </w:p>
    <w:p w14:paraId="29D16B15"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8D4C5A">
        <w:rPr>
          <w:rFonts w:ascii="Arial" w:hAnsi="Arial" w:cs="Arial"/>
          <w:bCs/>
          <w:i/>
        </w:rPr>
        <w:t xml:space="preserve">žlutá 1100 </w:t>
      </w:r>
      <w:proofErr w:type="spellStart"/>
      <w:r w:rsidR="008D4C5A">
        <w:rPr>
          <w:rFonts w:ascii="Arial" w:hAnsi="Arial" w:cs="Arial"/>
          <w:bCs/>
          <w:i/>
        </w:rPr>
        <w:t>lt</w:t>
      </w:r>
      <w:proofErr w:type="spellEnd"/>
      <w:r w:rsidR="008D4C5A">
        <w:rPr>
          <w:rFonts w:ascii="Arial" w:hAnsi="Arial" w:cs="Arial"/>
          <w:bCs/>
          <w:i/>
        </w:rPr>
        <w:t xml:space="preserve">, 240 </w:t>
      </w:r>
      <w:proofErr w:type="spellStart"/>
      <w:r w:rsidR="008D4C5A">
        <w:rPr>
          <w:rFonts w:ascii="Arial" w:hAnsi="Arial" w:cs="Arial"/>
          <w:bCs/>
          <w:i/>
        </w:rPr>
        <w:t>lt</w:t>
      </w:r>
      <w:proofErr w:type="spellEnd"/>
      <w:r w:rsidR="008D4C5A">
        <w:rPr>
          <w:rFonts w:ascii="Arial" w:hAnsi="Arial" w:cs="Arial"/>
          <w:bCs/>
          <w:i/>
        </w:rPr>
        <w:t xml:space="preserve">, 120 </w:t>
      </w:r>
      <w:proofErr w:type="spellStart"/>
      <w:r w:rsidR="008D4C5A">
        <w:rPr>
          <w:rFonts w:ascii="Arial" w:hAnsi="Arial" w:cs="Arial"/>
          <w:bCs/>
          <w:i/>
        </w:rPr>
        <w:t>lt</w:t>
      </w:r>
      <w:proofErr w:type="spellEnd"/>
    </w:p>
    <w:p w14:paraId="6205DE64"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8F6CAE">
        <w:rPr>
          <w:rFonts w:ascii="Arial" w:hAnsi="Arial" w:cs="Arial"/>
          <w:bCs/>
          <w:i/>
          <w:color w:val="000000"/>
        </w:rPr>
        <w:t xml:space="preserve"> bílé, barva bílá 1100 </w:t>
      </w:r>
      <w:proofErr w:type="spellStart"/>
      <w:r w:rsidR="008F6CAE">
        <w:rPr>
          <w:rFonts w:ascii="Arial" w:hAnsi="Arial" w:cs="Arial"/>
          <w:bCs/>
          <w:i/>
          <w:color w:val="000000"/>
        </w:rPr>
        <w:t>lt</w:t>
      </w:r>
      <w:proofErr w:type="spellEnd"/>
      <w:r w:rsidR="008F6CAE">
        <w:rPr>
          <w:rFonts w:ascii="Arial" w:hAnsi="Arial" w:cs="Arial"/>
          <w:bCs/>
          <w:i/>
          <w:color w:val="000000"/>
        </w:rPr>
        <w:t xml:space="preserve">, 240 </w:t>
      </w:r>
      <w:proofErr w:type="spellStart"/>
      <w:r w:rsidR="008F6CAE">
        <w:rPr>
          <w:rFonts w:ascii="Arial" w:hAnsi="Arial" w:cs="Arial"/>
          <w:bCs/>
          <w:i/>
          <w:color w:val="000000"/>
        </w:rPr>
        <w:t>lt</w:t>
      </w:r>
      <w:proofErr w:type="spellEnd"/>
      <w:r w:rsidR="008F6CAE">
        <w:rPr>
          <w:rFonts w:ascii="Arial" w:hAnsi="Arial" w:cs="Arial"/>
          <w:bCs/>
          <w:i/>
          <w:color w:val="000000"/>
        </w:rPr>
        <w:t xml:space="preserve">, sklo barevné, barva zelená 1100 </w:t>
      </w:r>
      <w:proofErr w:type="spellStart"/>
      <w:r w:rsidR="008F6CAE">
        <w:rPr>
          <w:rFonts w:ascii="Arial" w:hAnsi="Arial" w:cs="Arial"/>
          <w:bCs/>
          <w:i/>
          <w:color w:val="000000"/>
        </w:rPr>
        <w:t>lt</w:t>
      </w:r>
      <w:proofErr w:type="spellEnd"/>
      <w:r w:rsidR="008F6CAE">
        <w:rPr>
          <w:rFonts w:ascii="Arial" w:hAnsi="Arial" w:cs="Arial"/>
          <w:bCs/>
          <w:i/>
          <w:color w:val="000000"/>
        </w:rPr>
        <w:t xml:space="preserve">, 240 </w:t>
      </w:r>
      <w:proofErr w:type="spellStart"/>
      <w:r w:rsidR="008F6CAE">
        <w:rPr>
          <w:rFonts w:ascii="Arial" w:hAnsi="Arial" w:cs="Arial"/>
          <w:bCs/>
          <w:i/>
          <w:color w:val="000000"/>
        </w:rPr>
        <w:t>lt</w:t>
      </w:r>
      <w:proofErr w:type="spellEnd"/>
    </w:p>
    <w:p w14:paraId="16319366"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8F6CAE">
        <w:rPr>
          <w:rFonts w:ascii="Arial" w:hAnsi="Arial" w:cs="Arial"/>
          <w:bCs/>
          <w:i/>
          <w:color w:val="000000"/>
        </w:rPr>
        <w:t xml:space="preserve"> šedá 2500 </w:t>
      </w:r>
      <w:proofErr w:type="spellStart"/>
      <w:r w:rsidR="008F6CAE">
        <w:rPr>
          <w:rFonts w:ascii="Arial" w:hAnsi="Arial" w:cs="Arial"/>
          <w:bCs/>
          <w:i/>
          <w:color w:val="000000"/>
        </w:rPr>
        <w:t>lt</w:t>
      </w:r>
      <w:proofErr w:type="spellEnd"/>
    </w:p>
    <w:p w14:paraId="06F06735"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8F6CAE">
        <w:rPr>
          <w:rFonts w:ascii="Arial" w:hAnsi="Arial" w:cs="Arial"/>
          <w:i/>
          <w:iCs/>
          <w:sz w:val="22"/>
          <w:szCs w:val="22"/>
        </w:rPr>
        <w:t xml:space="preserve">a černá s červeným víkem 240 </w:t>
      </w:r>
      <w:proofErr w:type="spellStart"/>
      <w:r w:rsidR="008F6CAE">
        <w:rPr>
          <w:rFonts w:ascii="Arial" w:hAnsi="Arial" w:cs="Arial"/>
          <w:i/>
          <w:iCs/>
          <w:sz w:val="22"/>
          <w:szCs w:val="22"/>
        </w:rPr>
        <w:t>lt</w:t>
      </w:r>
      <w:proofErr w:type="spellEnd"/>
    </w:p>
    <w:p w14:paraId="4FB403BE" w14:textId="77777777" w:rsidR="00A342C0" w:rsidRPr="00F534BD" w:rsidRDefault="00A342C0" w:rsidP="008F6CAE">
      <w:pPr>
        <w:ind w:left="720"/>
        <w:rPr>
          <w:rFonts w:ascii="Arial" w:hAnsi="Arial" w:cs="Arial"/>
          <w:i/>
          <w:iCs/>
          <w:sz w:val="22"/>
          <w:szCs w:val="22"/>
        </w:rPr>
      </w:pPr>
    </w:p>
    <w:p w14:paraId="48005F4C" w14:textId="77777777" w:rsidR="0024722A" w:rsidRDefault="0024722A">
      <w:pPr>
        <w:ind w:left="360"/>
        <w:rPr>
          <w:rFonts w:ascii="Arial" w:hAnsi="Arial" w:cs="Arial"/>
          <w:i/>
          <w:iCs/>
          <w:sz w:val="22"/>
          <w:szCs w:val="22"/>
        </w:rPr>
      </w:pPr>
    </w:p>
    <w:p w14:paraId="5154C73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C6A81CF" w14:textId="77777777" w:rsidR="009007DD" w:rsidRDefault="009007DD" w:rsidP="009007DD">
      <w:pPr>
        <w:jc w:val="both"/>
        <w:rPr>
          <w:rFonts w:ascii="Arial" w:hAnsi="Arial" w:cs="Arial"/>
          <w:sz w:val="22"/>
          <w:szCs w:val="22"/>
        </w:rPr>
      </w:pPr>
    </w:p>
    <w:p w14:paraId="5D02C853"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ECC0818" w14:textId="77777777" w:rsidR="003A0DB1" w:rsidRPr="003A0DB1" w:rsidRDefault="003A0DB1" w:rsidP="003A0DB1">
      <w:pPr>
        <w:pStyle w:val="Default"/>
        <w:ind w:left="360"/>
      </w:pPr>
    </w:p>
    <w:p w14:paraId="045F68CC"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FB298C" w:rsidRPr="00AC2295">
        <w:rPr>
          <w:rFonts w:ascii="Arial" w:hAnsi="Arial" w:cs="Arial"/>
          <w:sz w:val="22"/>
          <w:szCs w:val="22"/>
        </w:rPr>
        <w:t xml:space="preserve"> lze také odevzdávat ve sběrném dvoře, který je </w:t>
      </w:r>
      <w:r w:rsidR="008F6CAE">
        <w:rPr>
          <w:rFonts w:ascii="Arial" w:hAnsi="Arial" w:cs="Arial"/>
          <w:sz w:val="22"/>
          <w:szCs w:val="22"/>
        </w:rPr>
        <w:t>ve Slavonicích.</w:t>
      </w:r>
    </w:p>
    <w:p w14:paraId="5B44190C" w14:textId="77777777" w:rsidR="003A0DB1" w:rsidRDefault="003A0DB1" w:rsidP="00F81BDE">
      <w:pPr>
        <w:pStyle w:val="Default"/>
      </w:pPr>
    </w:p>
    <w:p w14:paraId="5E81D160" w14:textId="77777777" w:rsidR="00F81BDE" w:rsidRDefault="00F81BDE" w:rsidP="00F81BDE">
      <w:pPr>
        <w:pStyle w:val="Default"/>
      </w:pPr>
    </w:p>
    <w:p w14:paraId="354A3EEB" w14:textId="77777777" w:rsidR="00F81BDE" w:rsidRDefault="00F81BDE" w:rsidP="00F81BDE">
      <w:pPr>
        <w:pStyle w:val="Default"/>
      </w:pPr>
    </w:p>
    <w:p w14:paraId="7C5C9E8D" w14:textId="77777777" w:rsidR="00F81BDE" w:rsidRDefault="00F81BDE" w:rsidP="00F81BDE">
      <w:pPr>
        <w:pStyle w:val="Default"/>
      </w:pPr>
    </w:p>
    <w:p w14:paraId="083B779E" w14:textId="77777777" w:rsidR="00F81BDE" w:rsidRDefault="00F81BDE" w:rsidP="00F81BDE">
      <w:pPr>
        <w:pStyle w:val="Default"/>
      </w:pPr>
    </w:p>
    <w:p w14:paraId="6C68AD8E" w14:textId="77777777" w:rsidR="00F81BDE" w:rsidRDefault="00F81BDE" w:rsidP="00F81BDE">
      <w:pPr>
        <w:pStyle w:val="Default"/>
      </w:pPr>
    </w:p>
    <w:p w14:paraId="06D71388" w14:textId="77777777" w:rsidR="00F81BDE" w:rsidRDefault="00F81BDE" w:rsidP="00F81BDE">
      <w:pPr>
        <w:pStyle w:val="Default"/>
      </w:pPr>
    </w:p>
    <w:p w14:paraId="0414EE1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31FEF692"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D460F71" w14:textId="77777777" w:rsidR="0024722A" w:rsidRPr="00FB6AE5" w:rsidRDefault="0024722A">
      <w:pPr>
        <w:ind w:left="360"/>
        <w:jc w:val="center"/>
        <w:rPr>
          <w:rFonts w:ascii="Arial" w:hAnsi="Arial" w:cs="Arial"/>
          <w:b/>
          <w:sz w:val="22"/>
          <w:szCs w:val="22"/>
        </w:rPr>
      </w:pPr>
    </w:p>
    <w:p w14:paraId="23CB11B5"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8F6CAE">
        <w:rPr>
          <w:rFonts w:ascii="Arial" w:hAnsi="Arial" w:cs="Arial"/>
          <w:sz w:val="22"/>
          <w:szCs w:val="22"/>
        </w:rPr>
        <w:t>v obecním rozhlase a na úřední desce obce.</w:t>
      </w:r>
    </w:p>
    <w:p w14:paraId="40731450" w14:textId="77777777" w:rsidR="0024722A" w:rsidRPr="00FB6AE5" w:rsidRDefault="0024722A" w:rsidP="00223F72">
      <w:pPr>
        <w:rPr>
          <w:rFonts w:ascii="Arial" w:hAnsi="Arial" w:cs="Arial"/>
          <w:sz w:val="22"/>
          <w:szCs w:val="22"/>
        </w:rPr>
      </w:pPr>
    </w:p>
    <w:p w14:paraId="19DF0673" w14:textId="7777777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dvoře, který je </w:t>
      </w:r>
      <w:r w:rsidR="008F6CAE">
        <w:rPr>
          <w:rFonts w:ascii="Arial" w:hAnsi="Arial" w:cs="Arial"/>
          <w:sz w:val="22"/>
          <w:szCs w:val="22"/>
        </w:rPr>
        <w:t>ve Slavonicích.</w:t>
      </w:r>
    </w:p>
    <w:p w14:paraId="1C0724E6" w14:textId="77777777" w:rsidR="00C94283" w:rsidRDefault="00C94283" w:rsidP="00C94283">
      <w:pPr>
        <w:ind w:left="360"/>
        <w:jc w:val="both"/>
        <w:rPr>
          <w:rFonts w:ascii="Arial" w:hAnsi="Arial" w:cs="Arial"/>
          <w:sz w:val="22"/>
          <w:szCs w:val="22"/>
        </w:rPr>
      </w:pPr>
    </w:p>
    <w:p w14:paraId="591F4B18"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2090B2C2" w14:textId="77777777" w:rsidR="00FE0414" w:rsidRPr="00FE0414" w:rsidRDefault="00FE0414" w:rsidP="00FE0414">
      <w:pPr>
        <w:ind w:left="360"/>
        <w:jc w:val="both"/>
        <w:rPr>
          <w:rFonts w:ascii="Arial" w:hAnsi="Arial" w:cs="Arial"/>
          <w:i/>
          <w:color w:val="00B0F0"/>
          <w:sz w:val="22"/>
          <w:szCs w:val="22"/>
        </w:rPr>
      </w:pPr>
    </w:p>
    <w:p w14:paraId="6A268A8D" w14:textId="77777777" w:rsidR="00547890" w:rsidRDefault="00547890" w:rsidP="00765052">
      <w:pPr>
        <w:rPr>
          <w:rFonts w:ascii="Arial" w:hAnsi="Arial" w:cs="Arial"/>
          <w:b/>
          <w:sz w:val="22"/>
          <w:szCs w:val="22"/>
        </w:rPr>
      </w:pPr>
    </w:p>
    <w:p w14:paraId="639E2766"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55A6EA3"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9534359" w14:textId="77777777" w:rsidR="000F645D" w:rsidRPr="00641107" w:rsidRDefault="000F645D" w:rsidP="000F645D">
      <w:pPr>
        <w:ind w:left="360"/>
        <w:jc w:val="center"/>
        <w:rPr>
          <w:rFonts w:ascii="Arial" w:hAnsi="Arial" w:cs="Arial"/>
          <w:b/>
          <w:sz w:val="22"/>
          <w:szCs w:val="22"/>
          <w:u w:val="single"/>
        </w:rPr>
      </w:pPr>
    </w:p>
    <w:p w14:paraId="4A4B88E5"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031706">
        <w:rPr>
          <w:rFonts w:ascii="Arial" w:hAnsi="Arial" w:cs="Arial"/>
          <w:sz w:val="22"/>
          <w:szCs w:val="22"/>
        </w:rPr>
        <w:t xml:space="preserve"> 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031706">
        <w:rPr>
          <w:rFonts w:ascii="Arial" w:hAnsi="Arial" w:cs="Arial"/>
          <w:sz w:val="22"/>
          <w:szCs w:val="22"/>
        </w:rPr>
        <w:t>v obecním rozhlase a na úřední desce.</w:t>
      </w:r>
    </w:p>
    <w:p w14:paraId="4ECF91AE" w14:textId="77777777" w:rsidR="00560DED" w:rsidRPr="00560DED" w:rsidRDefault="00560DED" w:rsidP="00560DED">
      <w:pPr>
        <w:jc w:val="both"/>
        <w:rPr>
          <w:rFonts w:ascii="Arial" w:hAnsi="Arial" w:cs="Arial"/>
          <w:i/>
          <w:iCs/>
          <w:sz w:val="22"/>
          <w:szCs w:val="22"/>
        </w:rPr>
      </w:pPr>
    </w:p>
    <w:p w14:paraId="0C14ADE9" w14:textId="77777777"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také odevzdávat ve sběrném dvoře, který je </w:t>
      </w:r>
      <w:r w:rsidR="00031706">
        <w:rPr>
          <w:rFonts w:ascii="Arial" w:hAnsi="Arial" w:cs="Arial"/>
          <w:sz w:val="22"/>
          <w:szCs w:val="22"/>
        </w:rPr>
        <w:t>ve Slavonicích.</w:t>
      </w:r>
      <w:r w:rsidRPr="009743BA">
        <w:rPr>
          <w:rFonts w:ascii="Arial" w:hAnsi="Arial" w:cs="Arial"/>
          <w:sz w:val="22"/>
          <w:szCs w:val="22"/>
        </w:rPr>
        <w:t xml:space="preserve"> </w:t>
      </w:r>
    </w:p>
    <w:p w14:paraId="10607420"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F53B71B"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29A46B97" w14:textId="77777777" w:rsidR="00F71191" w:rsidRDefault="00F71191" w:rsidP="00A773EE">
      <w:pPr>
        <w:rPr>
          <w:rFonts w:ascii="Arial" w:hAnsi="Arial" w:cs="Arial"/>
          <w:b/>
          <w:sz w:val="22"/>
          <w:szCs w:val="22"/>
        </w:rPr>
      </w:pPr>
    </w:p>
    <w:p w14:paraId="23C03F1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141614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43C8C72" w14:textId="77777777" w:rsidR="0024722A" w:rsidRPr="00FB6AE5" w:rsidRDefault="0024722A">
      <w:pPr>
        <w:jc w:val="center"/>
        <w:rPr>
          <w:rFonts w:ascii="Arial" w:hAnsi="Arial" w:cs="Arial"/>
          <w:b/>
          <w:sz w:val="22"/>
          <w:szCs w:val="22"/>
        </w:rPr>
      </w:pPr>
    </w:p>
    <w:p w14:paraId="01E4D419"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42A97F06" w14:textId="77777777" w:rsidR="0025354B" w:rsidRPr="001078B1" w:rsidRDefault="00031706" w:rsidP="005B33AF">
      <w:pPr>
        <w:numPr>
          <w:ilvl w:val="0"/>
          <w:numId w:val="2"/>
        </w:numPr>
      </w:pPr>
      <w:r w:rsidRPr="001078B1">
        <w:t>P</w:t>
      </w:r>
      <w:r w:rsidR="005F0210" w:rsidRPr="001078B1">
        <w:t>opelnice</w:t>
      </w:r>
      <w:r>
        <w:t xml:space="preserve"> 120 a 240 </w:t>
      </w:r>
      <w:proofErr w:type="spellStart"/>
      <w:r w:rsidR="00F81BDE">
        <w:t>lt</w:t>
      </w:r>
      <w:proofErr w:type="spellEnd"/>
    </w:p>
    <w:p w14:paraId="7B7AEF02" w14:textId="77777777" w:rsidR="0025354B" w:rsidRPr="001078B1" w:rsidRDefault="00031706" w:rsidP="005B33AF">
      <w:pPr>
        <w:numPr>
          <w:ilvl w:val="0"/>
          <w:numId w:val="2"/>
        </w:numPr>
      </w:pPr>
      <w:r>
        <w:t>Odpadkové koše, které jsou umístěny na veřejných prostranství v obci, sloužící pro odkládání drobného směsného komunálního odpadu</w:t>
      </w:r>
    </w:p>
    <w:p w14:paraId="36300ACD" w14:textId="77777777" w:rsidR="00CF5BE8" w:rsidRPr="00031706" w:rsidRDefault="00CF5BE8" w:rsidP="00031706">
      <w:pPr>
        <w:ind w:left="426"/>
        <w:jc w:val="both"/>
        <w:rPr>
          <w:rFonts w:ascii="Arial" w:hAnsi="Arial" w:cs="Arial"/>
          <w:i/>
          <w:color w:val="00B0F0"/>
          <w:sz w:val="22"/>
          <w:szCs w:val="22"/>
        </w:rPr>
      </w:pPr>
    </w:p>
    <w:p w14:paraId="6C1B23AD" w14:textId="77777777" w:rsidR="00CF5BE8" w:rsidRPr="00E95599"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8348F71" w14:textId="77777777" w:rsidR="000F4568" w:rsidRPr="00970B5A" w:rsidRDefault="00E95599" w:rsidP="00970B5A">
      <w:pPr>
        <w:numPr>
          <w:ilvl w:val="0"/>
          <w:numId w:val="28"/>
        </w:numPr>
        <w:ind w:left="426" w:hanging="426"/>
        <w:jc w:val="both"/>
        <w:rPr>
          <w:rFonts w:ascii="Arial" w:hAnsi="Arial" w:cs="Arial"/>
          <w:color w:val="00B0F0"/>
          <w:sz w:val="22"/>
          <w:szCs w:val="22"/>
        </w:rPr>
      </w:pPr>
      <w:r>
        <w:rPr>
          <w:rFonts w:ascii="Arial" w:hAnsi="Arial" w:cs="Arial"/>
          <w:sz w:val="22"/>
          <w:szCs w:val="22"/>
        </w:rPr>
        <w:t>Perioda svozu sběrných nádob směsného komunálního odpadu je 1x za 14 dní, vždy v pondělí.</w:t>
      </w:r>
    </w:p>
    <w:p w14:paraId="436FDBF6" w14:textId="77777777" w:rsidR="005B34AA" w:rsidRPr="00FB6AE5" w:rsidRDefault="005B34AA" w:rsidP="005B34AA">
      <w:pPr>
        <w:rPr>
          <w:rFonts w:ascii="Arial" w:hAnsi="Arial" w:cs="Arial"/>
          <w:b/>
          <w:sz w:val="22"/>
          <w:szCs w:val="22"/>
        </w:rPr>
      </w:pPr>
      <w:r>
        <w:rPr>
          <w:rFonts w:ascii="Arial" w:hAnsi="Arial" w:cs="Arial"/>
          <w:b/>
          <w:sz w:val="22"/>
          <w:szCs w:val="22"/>
        </w:rPr>
        <w:t xml:space="preserve">                             </w:t>
      </w:r>
    </w:p>
    <w:p w14:paraId="35563426" w14:textId="77777777" w:rsidR="0034317B" w:rsidRDefault="0034317B" w:rsidP="005B34AA">
      <w:pPr>
        <w:pStyle w:val="Nadpis2"/>
        <w:jc w:val="center"/>
        <w:rPr>
          <w:rFonts w:ascii="Arial" w:hAnsi="Arial" w:cs="Arial"/>
          <w:b/>
          <w:bCs/>
          <w:sz w:val="22"/>
          <w:szCs w:val="22"/>
          <w:u w:val="none"/>
        </w:rPr>
      </w:pPr>
    </w:p>
    <w:p w14:paraId="471B7018" w14:textId="77777777" w:rsidR="007F3823" w:rsidRDefault="007F3823" w:rsidP="007F3823">
      <w:pPr>
        <w:ind w:left="360"/>
        <w:jc w:val="both"/>
        <w:rPr>
          <w:rFonts w:ascii="Arial" w:hAnsi="Arial" w:cs="Arial"/>
          <w:sz w:val="22"/>
          <w:szCs w:val="22"/>
        </w:rPr>
      </w:pPr>
    </w:p>
    <w:p w14:paraId="02A81DD7"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2B604E">
        <w:rPr>
          <w:rFonts w:ascii="Arial" w:hAnsi="Arial" w:cs="Arial"/>
          <w:b/>
          <w:sz w:val="22"/>
          <w:szCs w:val="22"/>
        </w:rPr>
        <w:t>7</w:t>
      </w:r>
    </w:p>
    <w:p w14:paraId="068D81C6"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DB8330A" w14:textId="77777777" w:rsidR="00425B78" w:rsidRDefault="00425B78" w:rsidP="002B604E">
      <w:pPr>
        <w:pStyle w:val="Nadpis2"/>
        <w:rPr>
          <w:rFonts w:ascii="Arial" w:hAnsi="Arial" w:cs="Arial"/>
          <w:b/>
          <w:bCs/>
          <w:sz w:val="22"/>
          <w:szCs w:val="22"/>
          <w:u w:val="none"/>
        </w:rPr>
      </w:pPr>
    </w:p>
    <w:p w14:paraId="1E8AFA9D"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4BD2AA2" w14:textId="77777777" w:rsidR="00F67C91" w:rsidRDefault="00F67C91" w:rsidP="00F67C91">
      <w:pPr>
        <w:ind w:left="426"/>
        <w:jc w:val="both"/>
        <w:rPr>
          <w:rFonts w:ascii="Arial" w:hAnsi="Arial" w:cs="Arial"/>
          <w:sz w:val="22"/>
          <w:szCs w:val="22"/>
        </w:rPr>
      </w:pPr>
    </w:p>
    <w:p w14:paraId="78195B45"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2B604E">
        <w:rPr>
          <w:rFonts w:ascii="Arial" w:hAnsi="Arial" w:cs="Arial"/>
          <w:sz w:val="22"/>
          <w:szCs w:val="22"/>
        </w:rPr>
        <w:t>použít, předat či odstranit pouze zákonem stanoveným způsobem.</w:t>
      </w:r>
      <w:r w:rsidRPr="00843541">
        <w:rPr>
          <w:rFonts w:ascii="Arial" w:hAnsi="Arial" w:cs="Arial"/>
          <w:i/>
          <w:color w:val="00B0F0"/>
          <w:sz w:val="22"/>
          <w:szCs w:val="22"/>
        </w:rPr>
        <w:t xml:space="preserve"> </w:t>
      </w:r>
    </w:p>
    <w:p w14:paraId="7FCF5EC6" w14:textId="77777777" w:rsidR="00F45D43" w:rsidRDefault="00F45D43" w:rsidP="00F45D43">
      <w:pPr>
        <w:ind w:left="426"/>
        <w:jc w:val="both"/>
        <w:rPr>
          <w:rFonts w:ascii="Arial" w:hAnsi="Arial" w:cs="Arial"/>
          <w:sz w:val="22"/>
          <w:szCs w:val="22"/>
          <w:highlight w:val="yellow"/>
        </w:rPr>
      </w:pPr>
    </w:p>
    <w:p w14:paraId="5173C3BF" w14:textId="77777777" w:rsidR="00F45D43" w:rsidRPr="002B604E" w:rsidRDefault="00F45D43" w:rsidP="002B604E">
      <w:pPr>
        <w:jc w:val="both"/>
        <w:rPr>
          <w:rFonts w:ascii="Arial" w:hAnsi="Arial" w:cs="Arial"/>
          <w:sz w:val="22"/>
          <w:szCs w:val="22"/>
        </w:rPr>
      </w:pPr>
    </w:p>
    <w:p w14:paraId="61294CED"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627D5">
        <w:rPr>
          <w:rFonts w:ascii="Arial" w:hAnsi="Arial" w:cs="Arial"/>
          <w:b/>
          <w:sz w:val="22"/>
          <w:szCs w:val="22"/>
        </w:rPr>
        <w:t>8</w:t>
      </w:r>
    </w:p>
    <w:p w14:paraId="08791870"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8AB293A" w14:textId="77777777" w:rsidR="0024722A" w:rsidRPr="00FB6AE5" w:rsidRDefault="0024722A">
      <w:pPr>
        <w:ind w:left="360"/>
        <w:jc w:val="center"/>
        <w:rPr>
          <w:rFonts w:ascii="Arial" w:hAnsi="Arial" w:cs="Arial"/>
          <w:b/>
          <w:sz w:val="22"/>
          <w:szCs w:val="22"/>
          <w:u w:val="single"/>
        </w:rPr>
      </w:pPr>
    </w:p>
    <w:p w14:paraId="495953D0" w14:textId="77777777" w:rsidR="002B604E"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2B604E">
        <w:rPr>
          <w:rFonts w:ascii="Arial" w:hAnsi="Arial" w:cs="Arial"/>
          <w:sz w:val="22"/>
          <w:szCs w:val="22"/>
        </w:rPr>
        <w:t>. 1/2019 o stanovení systému shromažďování, sběru, přepravy, třídění, využívání a</w:t>
      </w:r>
    </w:p>
    <w:p w14:paraId="02F11FD1" w14:textId="77777777" w:rsidR="0024722A" w:rsidRPr="00FB6AE5" w:rsidRDefault="002B604E" w:rsidP="002B604E">
      <w:pPr>
        <w:ind w:left="360"/>
        <w:jc w:val="both"/>
        <w:rPr>
          <w:rFonts w:ascii="Arial" w:hAnsi="Arial" w:cs="Arial"/>
          <w:sz w:val="22"/>
          <w:szCs w:val="22"/>
        </w:rPr>
      </w:pPr>
      <w:r>
        <w:rPr>
          <w:rFonts w:ascii="Arial" w:hAnsi="Arial" w:cs="Arial"/>
          <w:sz w:val="22"/>
          <w:szCs w:val="22"/>
        </w:rPr>
        <w:t>Odstraňování komunálních odpadů a nakládání se stavebním odpadem na území obce Písečné.</w:t>
      </w:r>
      <w:r w:rsidR="0024722A" w:rsidRPr="00FB6AE5">
        <w:rPr>
          <w:rFonts w:ascii="Arial" w:hAnsi="Arial" w:cs="Arial"/>
          <w:sz w:val="22"/>
          <w:szCs w:val="22"/>
        </w:rPr>
        <w:t xml:space="preserve"> </w:t>
      </w:r>
    </w:p>
    <w:p w14:paraId="775E52D0" w14:textId="77777777" w:rsidR="0024722A" w:rsidRDefault="0024722A">
      <w:pPr>
        <w:jc w:val="both"/>
        <w:rPr>
          <w:rFonts w:ascii="Arial" w:hAnsi="Arial" w:cs="Arial"/>
          <w:sz w:val="22"/>
          <w:szCs w:val="22"/>
        </w:rPr>
      </w:pPr>
    </w:p>
    <w:p w14:paraId="789BF71D" w14:textId="77777777" w:rsidR="00012F79" w:rsidRPr="00FB6AE5" w:rsidRDefault="00012F79">
      <w:pPr>
        <w:jc w:val="both"/>
        <w:rPr>
          <w:rFonts w:ascii="Arial" w:hAnsi="Arial" w:cs="Arial"/>
          <w:sz w:val="22"/>
          <w:szCs w:val="22"/>
        </w:rPr>
      </w:pPr>
    </w:p>
    <w:p w14:paraId="1264068E"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9627D5">
        <w:rPr>
          <w:rFonts w:ascii="Arial" w:hAnsi="Arial" w:cs="Arial"/>
          <w:sz w:val="22"/>
          <w:szCs w:val="22"/>
        </w:rPr>
        <w:t>patnáctým dnem po vyhlášení.</w:t>
      </w:r>
    </w:p>
    <w:p w14:paraId="225C222C" w14:textId="77777777" w:rsidR="0024722A" w:rsidRPr="00FB6AE5" w:rsidRDefault="0024722A" w:rsidP="0025354B">
      <w:pPr>
        <w:tabs>
          <w:tab w:val="num" w:pos="540"/>
        </w:tabs>
        <w:ind w:left="540"/>
        <w:jc w:val="both"/>
        <w:rPr>
          <w:rFonts w:ascii="Arial" w:hAnsi="Arial" w:cs="Arial"/>
          <w:sz w:val="22"/>
          <w:szCs w:val="22"/>
        </w:rPr>
      </w:pPr>
    </w:p>
    <w:p w14:paraId="4397A862" w14:textId="77777777" w:rsidR="0024722A" w:rsidRDefault="0024722A" w:rsidP="009627D5">
      <w:pPr>
        <w:rPr>
          <w:rFonts w:ascii="Arial" w:hAnsi="Arial" w:cs="Arial"/>
          <w:bCs/>
          <w:i/>
          <w:sz w:val="22"/>
          <w:szCs w:val="22"/>
        </w:rPr>
      </w:pPr>
    </w:p>
    <w:p w14:paraId="2C238C7F" w14:textId="77777777" w:rsidR="009627D5" w:rsidRDefault="009627D5" w:rsidP="009627D5">
      <w:pPr>
        <w:rPr>
          <w:rFonts w:ascii="Arial" w:hAnsi="Arial" w:cs="Arial"/>
          <w:bCs/>
          <w:i/>
          <w:sz w:val="22"/>
          <w:szCs w:val="22"/>
        </w:rPr>
      </w:pPr>
    </w:p>
    <w:p w14:paraId="6AD1B641" w14:textId="77777777" w:rsidR="009627D5" w:rsidRDefault="009627D5" w:rsidP="009627D5">
      <w:pPr>
        <w:rPr>
          <w:rFonts w:ascii="Arial" w:hAnsi="Arial" w:cs="Arial"/>
          <w:bCs/>
          <w:i/>
          <w:sz w:val="22"/>
          <w:szCs w:val="22"/>
        </w:rPr>
      </w:pPr>
    </w:p>
    <w:p w14:paraId="0A49DED1" w14:textId="77777777" w:rsidR="009627D5" w:rsidRDefault="009627D5" w:rsidP="009627D5">
      <w:pPr>
        <w:rPr>
          <w:rFonts w:ascii="Arial" w:hAnsi="Arial" w:cs="Arial"/>
          <w:bCs/>
          <w:i/>
          <w:sz w:val="22"/>
          <w:szCs w:val="22"/>
        </w:rPr>
      </w:pPr>
    </w:p>
    <w:p w14:paraId="4EF5AD80" w14:textId="77777777" w:rsidR="009627D5" w:rsidRDefault="009627D5" w:rsidP="009627D5">
      <w:pPr>
        <w:rPr>
          <w:rFonts w:ascii="Arial" w:hAnsi="Arial" w:cs="Arial"/>
          <w:bCs/>
          <w:i/>
          <w:sz w:val="22"/>
          <w:szCs w:val="22"/>
        </w:rPr>
      </w:pPr>
      <w:r>
        <w:rPr>
          <w:rFonts w:ascii="Arial" w:hAnsi="Arial" w:cs="Arial"/>
          <w:bCs/>
          <w:i/>
          <w:sz w:val="22"/>
          <w:szCs w:val="22"/>
        </w:rPr>
        <w:t xml:space="preserve">          ……………………………..                                                …………………………….</w:t>
      </w:r>
    </w:p>
    <w:p w14:paraId="420DDC78" w14:textId="77777777" w:rsidR="009627D5" w:rsidRDefault="009627D5" w:rsidP="009627D5">
      <w:pPr>
        <w:rPr>
          <w:rFonts w:ascii="Arial" w:hAnsi="Arial" w:cs="Arial"/>
          <w:bCs/>
          <w:i/>
          <w:sz w:val="22"/>
          <w:szCs w:val="22"/>
        </w:rPr>
      </w:pPr>
      <w:r>
        <w:rPr>
          <w:rFonts w:ascii="Arial" w:hAnsi="Arial" w:cs="Arial"/>
          <w:bCs/>
          <w:i/>
          <w:sz w:val="22"/>
          <w:szCs w:val="22"/>
        </w:rPr>
        <w:t xml:space="preserve">            </w:t>
      </w:r>
    </w:p>
    <w:p w14:paraId="28CFC0AF" w14:textId="77777777" w:rsidR="009627D5" w:rsidRPr="009627D5" w:rsidRDefault="009627D5" w:rsidP="009627D5">
      <w:pPr>
        <w:rPr>
          <w:rFonts w:ascii="Arial" w:hAnsi="Arial" w:cs="Arial"/>
          <w:bCs/>
          <w:i/>
          <w:sz w:val="22"/>
          <w:szCs w:val="22"/>
        </w:rPr>
      </w:pPr>
      <w:r>
        <w:rPr>
          <w:rFonts w:ascii="Arial" w:hAnsi="Arial" w:cs="Arial"/>
          <w:bCs/>
          <w:i/>
          <w:sz w:val="22"/>
          <w:szCs w:val="22"/>
        </w:rPr>
        <w:t xml:space="preserve">             Zdeněk Trávníček                                                                   </w:t>
      </w:r>
      <w:r w:rsidR="00CF4CA2">
        <w:rPr>
          <w:rFonts w:ascii="Arial" w:hAnsi="Arial" w:cs="Arial"/>
          <w:bCs/>
          <w:i/>
          <w:sz w:val="22"/>
          <w:szCs w:val="22"/>
        </w:rPr>
        <w:t>I</w:t>
      </w:r>
      <w:r>
        <w:rPr>
          <w:rFonts w:ascii="Arial" w:hAnsi="Arial" w:cs="Arial"/>
          <w:bCs/>
          <w:i/>
          <w:sz w:val="22"/>
          <w:szCs w:val="22"/>
        </w:rPr>
        <w:t>ng. Petr Bouška</w:t>
      </w:r>
    </w:p>
    <w:p w14:paraId="451FD24A" w14:textId="77777777" w:rsidR="009627D5" w:rsidRDefault="009627D5">
      <w:pPr>
        <w:rPr>
          <w:rFonts w:ascii="Arial" w:hAnsi="Arial" w:cs="Arial"/>
          <w:sz w:val="22"/>
          <w:szCs w:val="22"/>
        </w:rPr>
      </w:pPr>
      <w:r>
        <w:rPr>
          <w:rFonts w:ascii="Arial" w:hAnsi="Arial" w:cs="Arial"/>
          <w:sz w:val="22"/>
          <w:szCs w:val="22"/>
        </w:rPr>
        <w:t xml:space="preserve">            </w:t>
      </w:r>
      <w:r w:rsidR="00CF4CA2">
        <w:rPr>
          <w:rFonts w:ascii="Arial" w:hAnsi="Arial" w:cs="Arial"/>
          <w:sz w:val="22"/>
          <w:szCs w:val="22"/>
        </w:rPr>
        <w:t xml:space="preserve"> M</w:t>
      </w:r>
      <w:r>
        <w:rPr>
          <w:rFonts w:ascii="Arial" w:hAnsi="Arial" w:cs="Arial"/>
          <w:sz w:val="22"/>
          <w:szCs w:val="22"/>
        </w:rPr>
        <w:t>ístostarosta</w:t>
      </w:r>
      <w:r w:rsidR="00CF4CA2">
        <w:rPr>
          <w:rFonts w:ascii="Arial" w:hAnsi="Arial" w:cs="Arial"/>
          <w:sz w:val="22"/>
          <w:szCs w:val="22"/>
        </w:rPr>
        <w:t xml:space="preserve"> obce</w:t>
      </w:r>
      <w:r>
        <w:rPr>
          <w:rFonts w:ascii="Arial" w:hAnsi="Arial" w:cs="Arial"/>
          <w:sz w:val="22"/>
          <w:szCs w:val="22"/>
        </w:rPr>
        <w:t xml:space="preserve">                                                                  </w:t>
      </w:r>
      <w:r w:rsidR="00CF4CA2">
        <w:rPr>
          <w:rFonts w:ascii="Arial" w:hAnsi="Arial" w:cs="Arial"/>
          <w:sz w:val="22"/>
          <w:szCs w:val="22"/>
        </w:rPr>
        <w:t xml:space="preserve"> S</w:t>
      </w:r>
      <w:r>
        <w:rPr>
          <w:rFonts w:ascii="Arial" w:hAnsi="Arial" w:cs="Arial"/>
          <w:sz w:val="22"/>
          <w:szCs w:val="22"/>
        </w:rPr>
        <w:t>tarosta</w:t>
      </w:r>
      <w:r w:rsidR="00CF4CA2">
        <w:rPr>
          <w:rFonts w:ascii="Arial" w:hAnsi="Arial" w:cs="Arial"/>
          <w:sz w:val="22"/>
          <w:szCs w:val="22"/>
        </w:rPr>
        <w:t xml:space="preserve"> obce</w:t>
      </w:r>
    </w:p>
    <w:p w14:paraId="70D33D1E" w14:textId="77777777" w:rsidR="009627D5" w:rsidRDefault="009627D5">
      <w:pPr>
        <w:rPr>
          <w:rFonts w:ascii="Arial" w:hAnsi="Arial" w:cs="Arial"/>
          <w:sz w:val="22"/>
          <w:szCs w:val="22"/>
        </w:rPr>
      </w:pPr>
    </w:p>
    <w:p w14:paraId="72DC98BD" w14:textId="77777777" w:rsidR="009627D5" w:rsidRDefault="009627D5">
      <w:pPr>
        <w:rPr>
          <w:rFonts w:ascii="Arial" w:hAnsi="Arial" w:cs="Arial"/>
          <w:sz w:val="22"/>
          <w:szCs w:val="22"/>
        </w:rPr>
      </w:pPr>
    </w:p>
    <w:p w14:paraId="13DC79C8" w14:textId="77777777" w:rsidR="00F81BDE" w:rsidRDefault="00F81BDE">
      <w:pPr>
        <w:rPr>
          <w:rFonts w:ascii="Arial" w:hAnsi="Arial" w:cs="Arial"/>
          <w:sz w:val="22"/>
          <w:szCs w:val="22"/>
        </w:rPr>
      </w:pPr>
    </w:p>
    <w:p w14:paraId="0C38AF86" w14:textId="77777777" w:rsidR="00F81BDE" w:rsidRDefault="00F81BDE">
      <w:pPr>
        <w:rPr>
          <w:rFonts w:ascii="Arial" w:hAnsi="Arial" w:cs="Arial"/>
          <w:sz w:val="22"/>
          <w:szCs w:val="22"/>
        </w:rPr>
      </w:pPr>
    </w:p>
    <w:p w14:paraId="75B24E31" w14:textId="77777777" w:rsidR="004D5A15" w:rsidRDefault="009627D5">
      <w:pPr>
        <w:rPr>
          <w:rFonts w:ascii="Arial" w:hAnsi="Arial" w:cs="Arial"/>
          <w:sz w:val="22"/>
          <w:szCs w:val="22"/>
        </w:rPr>
      </w:pPr>
      <w:r>
        <w:rPr>
          <w:rFonts w:ascii="Arial" w:hAnsi="Arial" w:cs="Arial"/>
          <w:sz w:val="22"/>
          <w:szCs w:val="22"/>
        </w:rPr>
        <w:t xml:space="preserve">    </w:t>
      </w:r>
    </w:p>
    <w:p w14:paraId="546E9593"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F81BDE">
        <w:rPr>
          <w:rFonts w:ascii="Arial" w:hAnsi="Arial" w:cs="Arial"/>
          <w:sz w:val="22"/>
          <w:szCs w:val="22"/>
        </w:rPr>
        <w:t xml:space="preserve"> 19.11.2021</w:t>
      </w:r>
    </w:p>
    <w:p w14:paraId="316D1846" w14:textId="77777777"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7E4FAF">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4FA2" w14:textId="77777777" w:rsidR="007E4FAF" w:rsidRDefault="007E4FAF">
      <w:r>
        <w:separator/>
      </w:r>
    </w:p>
  </w:endnote>
  <w:endnote w:type="continuationSeparator" w:id="0">
    <w:p w14:paraId="2B900629" w14:textId="77777777" w:rsidR="007E4FAF" w:rsidRDefault="007E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F83F"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2AC25E7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0909" w14:textId="77777777" w:rsidR="007E4FAF" w:rsidRDefault="007E4FAF">
      <w:r>
        <w:separator/>
      </w:r>
    </w:p>
  </w:footnote>
  <w:footnote w:type="continuationSeparator" w:id="0">
    <w:p w14:paraId="1DC21D57" w14:textId="77777777" w:rsidR="007E4FAF" w:rsidRDefault="007E4FAF">
      <w:r>
        <w:continuationSeparator/>
      </w:r>
    </w:p>
  </w:footnote>
  <w:footnote w:id="1">
    <w:p w14:paraId="646A9DA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92FCA8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D101647"/>
    <w:multiLevelType w:val="hybridMultilevel"/>
    <w:tmpl w:val="266EA480"/>
    <w:lvl w:ilvl="0" w:tplc="3CD63CF0">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41723963">
    <w:abstractNumId w:val="7"/>
  </w:num>
  <w:num w:numId="2" w16cid:durableId="372270512">
    <w:abstractNumId w:val="31"/>
  </w:num>
  <w:num w:numId="3" w16cid:durableId="1371953087">
    <w:abstractNumId w:val="4"/>
  </w:num>
  <w:num w:numId="4" w16cid:durableId="1884513293">
    <w:abstractNumId w:val="23"/>
  </w:num>
  <w:num w:numId="5" w16cid:durableId="618605754">
    <w:abstractNumId w:val="20"/>
  </w:num>
  <w:num w:numId="6" w16cid:durableId="390690896">
    <w:abstractNumId w:val="27"/>
  </w:num>
  <w:num w:numId="7" w16cid:durableId="1638484395">
    <w:abstractNumId w:val="8"/>
  </w:num>
  <w:num w:numId="8" w16cid:durableId="1545630333">
    <w:abstractNumId w:val="1"/>
  </w:num>
  <w:num w:numId="9" w16cid:durableId="1779062193">
    <w:abstractNumId w:val="26"/>
  </w:num>
  <w:num w:numId="10" w16cid:durableId="958952407">
    <w:abstractNumId w:val="22"/>
  </w:num>
  <w:num w:numId="11" w16cid:durableId="1627546462">
    <w:abstractNumId w:val="21"/>
  </w:num>
  <w:num w:numId="12" w16cid:durableId="1362239225">
    <w:abstractNumId w:val="10"/>
  </w:num>
  <w:num w:numId="13" w16cid:durableId="1562518028">
    <w:abstractNumId w:val="24"/>
  </w:num>
  <w:num w:numId="14" w16cid:durableId="1890260021">
    <w:abstractNumId w:val="30"/>
  </w:num>
  <w:num w:numId="15" w16cid:durableId="1540510420">
    <w:abstractNumId w:val="13"/>
  </w:num>
  <w:num w:numId="16" w16cid:durableId="1636984712">
    <w:abstractNumId w:val="29"/>
  </w:num>
  <w:num w:numId="17" w16cid:durableId="139077982">
    <w:abstractNumId w:val="5"/>
  </w:num>
  <w:num w:numId="18" w16cid:durableId="808664915">
    <w:abstractNumId w:val="0"/>
  </w:num>
  <w:num w:numId="19" w16cid:durableId="460533267">
    <w:abstractNumId w:val="16"/>
  </w:num>
  <w:num w:numId="20" w16cid:durableId="1532693989">
    <w:abstractNumId w:val="25"/>
  </w:num>
  <w:num w:numId="21" w16cid:durableId="1291085593">
    <w:abstractNumId w:val="17"/>
  </w:num>
  <w:num w:numId="22" w16cid:durableId="2113162113">
    <w:abstractNumId w:val="19"/>
  </w:num>
  <w:num w:numId="23" w16cid:durableId="1635792965">
    <w:abstractNumId w:val="12"/>
  </w:num>
  <w:num w:numId="24" w16cid:durableId="1717467308">
    <w:abstractNumId w:val="6"/>
  </w:num>
  <w:num w:numId="25" w16cid:durableId="778915457">
    <w:abstractNumId w:val="2"/>
  </w:num>
  <w:num w:numId="26" w16cid:durableId="2037457943">
    <w:abstractNumId w:val="15"/>
  </w:num>
  <w:num w:numId="27" w16cid:durableId="1184323965">
    <w:abstractNumId w:val="3"/>
  </w:num>
  <w:num w:numId="28" w16cid:durableId="1355039302">
    <w:abstractNumId w:val="14"/>
  </w:num>
  <w:num w:numId="29" w16cid:durableId="848762766">
    <w:abstractNumId w:val="9"/>
  </w:num>
  <w:num w:numId="30" w16cid:durableId="1322151717">
    <w:abstractNumId w:val="11"/>
  </w:num>
  <w:num w:numId="31" w16cid:durableId="506750388">
    <w:abstractNumId w:val="28"/>
  </w:num>
  <w:num w:numId="32" w16cid:durableId="16798866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06"/>
    <w:rsid w:val="00031731"/>
    <w:rsid w:val="000332D7"/>
    <w:rsid w:val="00036778"/>
    <w:rsid w:val="00041A92"/>
    <w:rsid w:val="00042756"/>
    <w:rsid w:val="00053446"/>
    <w:rsid w:val="00053FEC"/>
    <w:rsid w:val="0005615E"/>
    <w:rsid w:val="0005787D"/>
    <w:rsid w:val="00076F7D"/>
    <w:rsid w:val="00077E69"/>
    <w:rsid w:val="00084060"/>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604E"/>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B500F"/>
    <w:rsid w:val="004C5CD8"/>
    <w:rsid w:val="004D0009"/>
    <w:rsid w:val="004D30A2"/>
    <w:rsid w:val="004D3973"/>
    <w:rsid w:val="004D5A15"/>
    <w:rsid w:val="004F7C8B"/>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33AF"/>
    <w:rsid w:val="005B34AA"/>
    <w:rsid w:val="005C0885"/>
    <w:rsid w:val="005C475B"/>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12C0"/>
    <w:rsid w:val="006511C7"/>
    <w:rsid w:val="00667683"/>
    <w:rsid w:val="00667B15"/>
    <w:rsid w:val="00671A01"/>
    <w:rsid w:val="00675B4F"/>
    <w:rsid w:val="006814CB"/>
    <w:rsid w:val="006866EF"/>
    <w:rsid w:val="00692B36"/>
    <w:rsid w:val="00693339"/>
    <w:rsid w:val="00696155"/>
    <w:rsid w:val="006A0B0D"/>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5D1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4FAF"/>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D4C5A"/>
    <w:rsid w:val="008E10CD"/>
    <w:rsid w:val="008E4005"/>
    <w:rsid w:val="008F1E1D"/>
    <w:rsid w:val="008F6CAE"/>
    <w:rsid w:val="009007DD"/>
    <w:rsid w:val="00912D28"/>
    <w:rsid w:val="009146F3"/>
    <w:rsid w:val="00915FF6"/>
    <w:rsid w:val="00916185"/>
    <w:rsid w:val="009175D0"/>
    <w:rsid w:val="00923300"/>
    <w:rsid w:val="009401A1"/>
    <w:rsid w:val="00940656"/>
    <w:rsid w:val="0094179C"/>
    <w:rsid w:val="00951700"/>
    <w:rsid w:val="009627D5"/>
    <w:rsid w:val="00970B5A"/>
    <w:rsid w:val="009722E1"/>
    <w:rsid w:val="00973C0E"/>
    <w:rsid w:val="009743BA"/>
    <w:rsid w:val="009774F4"/>
    <w:rsid w:val="009859B0"/>
    <w:rsid w:val="00987737"/>
    <w:rsid w:val="0099544A"/>
    <w:rsid w:val="009A0A5D"/>
    <w:rsid w:val="009A0DDF"/>
    <w:rsid w:val="009A1A48"/>
    <w:rsid w:val="009A64B8"/>
    <w:rsid w:val="009B50E5"/>
    <w:rsid w:val="009B680A"/>
    <w:rsid w:val="009B77CC"/>
    <w:rsid w:val="009C7464"/>
    <w:rsid w:val="009D2750"/>
    <w:rsid w:val="009D5C19"/>
    <w:rsid w:val="009E4450"/>
    <w:rsid w:val="009E5176"/>
    <w:rsid w:val="009F5BB9"/>
    <w:rsid w:val="00A07653"/>
    <w:rsid w:val="00A11C4E"/>
    <w:rsid w:val="00A11DFF"/>
    <w:rsid w:val="00A23FF9"/>
    <w:rsid w:val="00A25B5E"/>
    <w:rsid w:val="00A33FDC"/>
    <w:rsid w:val="00A342C0"/>
    <w:rsid w:val="00A40058"/>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4CA2"/>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476B2"/>
    <w:rsid w:val="00E555A1"/>
    <w:rsid w:val="00E5685C"/>
    <w:rsid w:val="00E5725E"/>
    <w:rsid w:val="00E66B2E"/>
    <w:rsid w:val="00E72053"/>
    <w:rsid w:val="00E8031C"/>
    <w:rsid w:val="00E87A75"/>
    <w:rsid w:val="00E87B0B"/>
    <w:rsid w:val="00E92D8B"/>
    <w:rsid w:val="00E95599"/>
    <w:rsid w:val="00EA1B4D"/>
    <w:rsid w:val="00EB2DCF"/>
    <w:rsid w:val="00EB4815"/>
    <w:rsid w:val="00EB486C"/>
    <w:rsid w:val="00EB7D8D"/>
    <w:rsid w:val="00EC0996"/>
    <w:rsid w:val="00EC5517"/>
    <w:rsid w:val="00EF0F4E"/>
    <w:rsid w:val="00F00E31"/>
    <w:rsid w:val="00F11FC3"/>
    <w:rsid w:val="00F17575"/>
    <w:rsid w:val="00F1773A"/>
    <w:rsid w:val="00F20DEA"/>
    <w:rsid w:val="00F254F2"/>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1BDE"/>
    <w:rsid w:val="00F876B3"/>
    <w:rsid w:val="00F87C7D"/>
    <w:rsid w:val="00FA33FD"/>
    <w:rsid w:val="00FA3C43"/>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C2C0C"/>
  <w15:chartTrackingRefBased/>
  <w15:docId w15:val="{2DA04020-7E38-45C8-B9F2-0BD1AB15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Zdraznnintenzivn">
    <w:name w:val="Intense Emphasis"/>
    <w:uiPriority w:val="21"/>
    <w:qFormat/>
    <w:rsid w:val="00E95599"/>
    <w:rPr>
      <w:i/>
      <w:iCs/>
      <w:color w:val="4472C4"/>
    </w:rPr>
  </w:style>
  <w:style w:type="character" w:styleId="Zdraznn">
    <w:name w:val="Emphasis"/>
    <w:uiPriority w:val="20"/>
    <w:qFormat/>
    <w:rsid w:val="00641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5065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Ing. Petr Bouška</cp:lastModifiedBy>
  <cp:revision>2</cp:revision>
  <cp:lastPrinted>2021-09-09T12:25:00Z</cp:lastPrinted>
  <dcterms:created xsi:type="dcterms:W3CDTF">2024-01-31T15:59:00Z</dcterms:created>
  <dcterms:modified xsi:type="dcterms:W3CDTF">2024-01-31T15:59:00Z</dcterms:modified>
</cp:coreProperties>
</file>