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6EF4" w14:textId="77777777" w:rsidR="004A1833" w:rsidRPr="004A1833" w:rsidRDefault="004A1833" w:rsidP="004A1833">
      <w:pPr>
        <w:rPr>
          <w:bCs/>
        </w:rPr>
      </w:pPr>
    </w:p>
    <w:p w14:paraId="10957D2E" w14:textId="77777777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OBEC Hvozdec</w:t>
      </w:r>
    </w:p>
    <w:p w14:paraId="51F01A49" w14:textId="77777777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Zastupitelstvo obce Hvozdec</w:t>
      </w:r>
    </w:p>
    <w:p w14:paraId="7D1A7CEE" w14:textId="16E49D2B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Obecně závazná vyhláška obce Hvozdec  č.4/2021,</w:t>
      </w:r>
    </w:p>
    <w:p w14:paraId="7C37B577" w14:textId="5B6E2DB9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o stanovení obecního systému odpadového hospodářství</w:t>
      </w:r>
    </w:p>
    <w:p w14:paraId="00398282" w14:textId="77777777" w:rsidR="004A1833" w:rsidRPr="004A1833" w:rsidRDefault="004A1833" w:rsidP="004A1833"/>
    <w:p w14:paraId="39505479" w14:textId="04393640" w:rsidR="004A1833" w:rsidRPr="004A1833" w:rsidRDefault="004A1833" w:rsidP="004A1833">
      <w:pPr>
        <w:rPr>
          <w:bCs/>
        </w:rPr>
      </w:pPr>
      <w:r w:rsidRPr="004A1833">
        <w:rPr>
          <w:bCs/>
        </w:rPr>
        <w:t xml:space="preserve">Zastupitelstvo obce Hvozdec se na svém zasedání dne </w:t>
      </w:r>
      <w:r>
        <w:rPr>
          <w:bCs/>
        </w:rPr>
        <w:t>18.11</w:t>
      </w:r>
      <w:r w:rsidRPr="004A1833">
        <w:rPr>
          <w:bCs/>
        </w:rPr>
        <w:t>.</w:t>
      </w:r>
      <w:r>
        <w:rPr>
          <w:bCs/>
        </w:rPr>
        <w:t>2021</w:t>
      </w:r>
      <w:r w:rsidRPr="004A1833">
        <w:rPr>
          <w:bCs/>
        </w:rPr>
        <w:t xml:space="preserve"> usnesením č. </w:t>
      </w:r>
      <w:r>
        <w:rPr>
          <w:bCs/>
        </w:rPr>
        <w:t xml:space="preserve">18/6/2021 </w:t>
      </w:r>
      <w:r w:rsidRPr="004A1833">
        <w:rPr>
          <w:bCs/>
        </w:rPr>
        <w:t xml:space="preserve">usneslo vydat na základě § 59 odst. 4 zákona č. 541/2020 Sb., o odpadech (dále jen „zákon </w:t>
      </w:r>
      <w:r w:rsidRPr="004A1833">
        <w:rPr>
          <w:bCs/>
        </w:rPr>
        <w:br/>
        <w:t xml:space="preserve">o odpadech“), a v souladu s § 10 písm. d) a § 84 odst. 2 písm. h) zákona č. 128/2000 Sb., </w:t>
      </w:r>
      <w:r w:rsidRPr="004A1833">
        <w:rPr>
          <w:bCs/>
        </w:rPr>
        <w:br/>
        <w:t>o obcích (obecní zřízení), ve znění pozdějších předpisů, tuto obecně závaznou vyhlášku (dále jen „vyhláška“):</w:t>
      </w:r>
    </w:p>
    <w:p w14:paraId="59C575FB" w14:textId="77777777" w:rsidR="004A1833" w:rsidRPr="004A1833" w:rsidRDefault="004A1833" w:rsidP="004A1833">
      <w:pPr>
        <w:rPr>
          <w:b/>
        </w:rPr>
      </w:pPr>
    </w:p>
    <w:p w14:paraId="074C061D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1</w:t>
      </w:r>
    </w:p>
    <w:p w14:paraId="0A93378B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>Úvodní ustanovení</w:t>
      </w:r>
    </w:p>
    <w:p w14:paraId="4CC67B07" w14:textId="77777777" w:rsidR="004A1833" w:rsidRPr="004A1833" w:rsidRDefault="004A1833" w:rsidP="004A1833"/>
    <w:p w14:paraId="756AA9D6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>Tato vyhláška stanovuje obecní systém odpadového hospodářství na území obce Hvozdec.</w:t>
      </w:r>
    </w:p>
    <w:p w14:paraId="18025EF8" w14:textId="77777777" w:rsidR="004A1833" w:rsidRPr="004A1833" w:rsidRDefault="004A1833" w:rsidP="004A1833"/>
    <w:p w14:paraId="2E021D0C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A1833">
        <w:rPr>
          <w:vertAlign w:val="superscript"/>
        </w:rPr>
        <w:footnoteReference w:id="1"/>
      </w:r>
      <w:r w:rsidRPr="004A1833">
        <w:t>.</w:t>
      </w:r>
    </w:p>
    <w:p w14:paraId="22211DBE" w14:textId="77777777" w:rsidR="004A1833" w:rsidRPr="004A1833" w:rsidRDefault="004A1833" w:rsidP="004A1833"/>
    <w:p w14:paraId="6B7EC754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V okamžiku, kdy osoba zapojená do obecního systému odloží movitou věc nebo odpad, </w:t>
      </w:r>
      <w:r w:rsidRPr="004A1833">
        <w:br/>
        <w:t>s výjimkou výrobků s ukončenou životností, na místě obcí k tomuto účelu určeném, stává se obec vlastníkem této movité věci nebo odpadu</w:t>
      </w:r>
      <w:r w:rsidRPr="004A1833">
        <w:rPr>
          <w:vertAlign w:val="superscript"/>
        </w:rPr>
        <w:footnoteReference w:id="2"/>
      </w:r>
      <w:r w:rsidRPr="004A1833">
        <w:t xml:space="preserve">. </w:t>
      </w:r>
    </w:p>
    <w:p w14:paraId="79B1E264" w14:textId="77777777" w:rsidR="004A1833" w:rsidRPr="004A1833" w:rsidRDefault="004A1833" w:rsidP="004A1833"/>
    <w:p w14:paraId="3847005A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E55770" w14:textId="77777777" w:rsidR="004A1833" w:rsidRPr="004A1833" w:rsidRDefault="004A1833" w:rsidP="004A1833"/>
    <w:p w14:paraId="775815E3" w14:textId="77777777" w:rsidR="004A1833" w:rsidRPr="004A1833" w:rsidRDefault="004A1833" w:rsidP="004A1833">
      <w:pPr>
        <w:rPr>
          <w:b/>
        </w:rPr>
      </w:pPr>
    </w:p>
    <w:p w14:paraId="094C9A22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lastRenderedPageBreak/>
        <w:t>Čl. 2</w:t>
      </w:r>
    </w:p>
    <w:p w14:paraId="5AC1B6C8" w14:textId="77777777" w:rsidR="004A1833" w:rsidRPr="004A1833" w:rsidRDefault="004A1833" w:rsidP="004A1833">
      <w:r w:rsidRPr="004A1833">
        <w:rPr>
          <w:b/>
        </w:rPr>
        <w:t xml:space="preserve">Oddělené soustřeďování komunálního odpadu </w:t>
      </w:r>
    </w:p>
    <w:p w14:paraId="548E0BD8" w14:textId="77777777" w:rsidR="004A1833" w:rsidRPr="004A1833" w:rsidRDefault="004A1833" w:rsidP="004A1833"/>
    <w:p w14:paraId="68693A9A" w14:textId="77777777" w:rsidR="004A1833" w:rsidRPr="004A1833" w:rsidRDefault="004A1833" w:rsidP="004A1833">
      <w:pPr>
        <w:numPr>
          <w:ilvl w:val="0"/>
          <w:numId w:val="2"/>
        </w:numPr>
      </w:pPr>
      <w:r w:rsidRPr="004A1833">
        <w:t>Osoby předávající komunální odpad na místa určená obcí jsou povinny odděleně soustřeďovat následující složky:</w:t>
      </w:r>
    </w:p>
    <w:p w14:paraId="27FA1DAF" w14:textId="77777777" w:rsidR="004A1833" w:rsidRPr="004A1833" w:rsidRDefault="004A1833" w:rsidP="004A1833">
      <w:pPr>
        <w:rPr>
          <w:i/>
          <w:iCs/>
        </w:rPr>
      </w:pPr>
    </w:p>
    <w:p w14:paraId="41518017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Biologické odpady,</w:t>
      </w:r>
    </w:p>
    <w:p w14:paraId="6EABD110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Papír,</w:t>
      </w:r>
    </w:p>
    <w:p w14:paraId="5080436E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Plasty včetně PET lahví,</w:t>
      </w:r>
    </w:p>
    <w:p w14:paraId="63A7AD19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Sklo,</w:t>
      </w:r>
    </w:p>
    <w:p w14:paraId="32A885A1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Kovy,</w:t>
      </w:r>
    </w:p>
    <w:p w14:paraId="061B3A66" w14:textId="77777777" w:rsidR="004A1833" w:rsidRPr="004A1833" w:rsidRDefault="004A1833" w:rsidP="004A1833">
      <w:pPr>
        <w:numPr>
          <w:ilvl w:val="0"/>
          <w:numId w:val="3"/>
        </w:numPr>
        <w:rPr>
          <w:i/>
          <w:iCs/>
        </w:rPr>
      </w:pPr>
      <w:r w:rsidRPr="004A1833">
        <w:rPr>
          <w:bCs/>
          <w:i/>
        </w:rPr>
        <w:t>Nebezpečné odpady,</w:t>
      </w:r>
    </w:p>
    <w:p w14:paraId="5D9C046A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Objemný odpad,</w:t>
      </w:r>
    </w:p>
    <w:p w14:paraId="45623A89" w14:textId="77777777" w:rsidR="004A1833" w:rsidRPr="004A1833" w:rsidRDefault="004A1833" w:rsidP="004A1833">
      <w:pPr>
        <w:numPr>
          <w:ilvl w:val="0"/>
          <w:numId w:val="3"/>
        </w:numPr>
        <w:rPr>
          <w:i/>
          <w:iCs/>
        </w:rPr>
      </w:pPr>
      <w:r w:rsidRPr="004A1833">
        <w:rPr>
          <w:i/>
          <w:iCs/>
        </w:rPr>
        <w:t>Jedlé oleje a tuky,</w:t>
      </w:r>
    </w:p>
    <w:p w14:paraId="646C866A" w14:textId="77777777" w:rsidR="004A1833" w:rsidRPr="004A1833" w:rsidRDefault="004A1833" w:rsidP="004A1833">
      <w:pPr>
        <w:numPr>
          <w:ilvl w:val="0"/>
          <w:numId w:val="3"/>
        </w:numPr>
        <w:rPr>
          <w:i/>
          <w:iCs/>
        </w:rPr>
      </w:pPr>
      <w:r w:rsidRPr="004A1833">
        <w:rPr>
          <w:i/>
          <w:iCs/>
        </w:rPr>
        <w:t>Směsný komunální odpad</w:t>
      </w:r>
    </w:p>
    <w:p w14:paraId="326D78E2" w14:textId="77777777" w:rsidR="004A1833" w:rsidRPr="004A1833" w:rsidRDefault="004A1833" w:rsidP="004A1833">
      <w:pPr>
        <w:numPr>
          <w:ilvl w:val="0"/>
          <w:numId w:val="2"/>
        </w:numPr>
      </w:pPr>
      <w:r w:rsidRPr="004A1833">
        <w:rPr>
          <w:i/>
        </w:rPr>
        <w:t xml:space="preserve"> </w:t>
      </w:r>
      <w:r w:rsidRPr="004A1833">
        <w:t>Směsným komunálním odpadem se rozumí zbylý komunální odpad po stanoveném vytřídění podle odstavce 1 písm. a), b), c), d), e), f), g), h) a i).</w:t>
      </w:r>
    </w:p>
    <w:p w14:paraId="2CC350EB" w14:textId="77777777" w:rsidR="004A1833" w:rsidRPr="004A1833" w:rsidRDefault="004A1833" w:rsidP="004A1833"/>
    <w:p w14:paraId="26F525F2" w14:textId="1FDC8B29" w:rsidR="004A1833" w:rsidRPr="004A1833" w:rsidRDefault="004A1833" w:rsidP="004A1833">
      <w:pPr>
        <w:numPr>
          <w:ilvl w:val="0"/>
          <w:numId w:val="2"/>
        </w:numPr>
      </w:pPr>
      <w:r w:rsidRPr="004A1833">
        <w:t>Objemný odpad je takový odpad, který vzhledem ke svým rozměrům nemůže být umístěn do sběrných nádob (</w:t>
      </w:r>
      <w:r w:rsidRPr="004A1833">
        <w:rPr>
          <w:i/>
          <w:iCs/>
        </w:rPr>
        <w:t>např. koberce, matrace, nábytek,…</w:t>
      </w:r>
      <w:r w:rsidRPr="004A1833">
        <w:t xml:space="preserve"> ).</w:t>
      </w:r>
    </w:p>
    <w:p w14:paraId="25BD7940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3</w:t>
      </w:r>
    </w:p>
    <w:p w14:paraId="70E158E6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 xml:space="preserve">Soustřeďování papíru, plastů, skla, kovů, biologického odpadu, jedlých olejů a tuků, </w:t>
      </w:r>
    </w:p>
    <w:p w14:paraId="101C68CB" w14:textId="77777777" w:rsidR="004A1833" w:rsidRPr="004A1833" w:rsidRDefault="004A1833" w:rsidP="004A1833">
      <w:pPr>
        <w:rPr>
          <w:b/>
          <w:u w:val="single"/>
        </w:rPr>
      </w:pPr>
    </w:p>
    <w:p w14:paraId="2CECE354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t xml:space="preserve">Papír, plasty, sklo, kovy, biologické odpady, jedlé oleje a tuky, textil se soustřeďují do </w:t>
      </w:r>
      <w:r w:rsidRPr="004A1833">
        <w:rPr>
          <w:bCs/>
        </w:rPr>
        <w:t>zvláštních sběrných nádob</w:t>
      </w:r>
      <w:r w:rsidRPr="004A1833">
        <w:t xml:space="preserve">, kterými jsou </w:t>
      </w:r>
      <w:r w:rsidRPr="004A1833">
        <w:rPr>
          <w:i/>
        </w:rPr>
        <w:t>kontejnery a velkoobjemový kontejner.</w:t>
      </w:r>
    </w:p>
    <w:p w14:paraId="16D9CE1B" w14:textId="77777777" w:rsidR="004A1833" w:rsidRPr="004A1833" w:rsidRDefault="004A1833" w:rsidP="004A1833"/>
    <w:p w14:paraId="3CC4AB50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t xml:space="preserve">Zvláštní sběrné nádoby jsou umístěny na těchto stanovištích: </w:t>
      </w:r>
    </w:p>
    <w:p w14:paraId="5FECFD2B" w14:textId="77777777" w:rsidR="004A1833" w:rsidRPr="004A1833" w:rsidRDefault="004A1833" w:rsidP="004A1833">
      <w:r w:rsidRPr="004A1833">
        <w:t xml:space="preserve"> Hvozdec– sběrné místo u prodejny , Hvozdec – sběrné místo na návsi za kapličkou, Hvozdec – sběrné místo ve dvoře obecního skladiště,  Mrtník- sběrné místo pod rybníčkem  na návsi. </w:t>
      </w:r>
    </w:p>
    <w:p w14:paraId="21B9440C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lastRenderedPageBreak/>
        <w:t>Zvláštní sběrné nádoby jsou barevně odlišeny a označeny příslušnými nápisy:</w:t>
      </w:r>
    </w:p>
    <w:p w14:paraId="5B7449A3" w14:textId="77777777" w:rsidR="004A1833" w:rsidRPr="004A1833" w:rsidRDefault="004A1833" w:rsidP="004A1833"/>
    <w:p w14:paraId="1739E4C8" w14:textId="77777777" w:rsidR="004A1833" w:rsidRPr="004A1833" w:rsidRDefault="004A1833" w:rsidP="004A1833">
      <w:r w:rsidRPr="004A1833">
        <w:t xml:space="preserve">a) Papír - barva modrá s nápisem papír, </w:t>
      </w:r>
    </w:p>
    <w:p w14:paraId="230A9C15" w14:textId="77777777" w:rsidR="004A1833" w:rsidRPr="004A1833" w:rsidRDefault="004A1833" w:rsidP="004A1833">
      <w:r w:rsidRPr="004A1833">
        <w:t>b) Plasty -, barva žlutá s nápisem plasty, PET lahve, nápojové kartony</w:t>
      </w:r>
    </w:p>
    <w:p w14:paraId="691299C8" w14:textId="77777777" w:rsidR="004A1833" w:rsidRPr="004A1833" w:rsidRDefault="004A1833" w:rsidP="004A1833">
      <w:r w:rsidRPr="004A1833">
        <w:t>d) Sklo - barva zelená a bílá s nápisem sklo, barevné sklo</w:t>
      </w:r>
    </w:p>
    <w:p w14:paraId="09A28ACA" w14:textId="77777777" w:rsidR="004A1833" w:rsidRPr="004A1833" w:rsidRDefault="004A1833" w:rsidP="004A1833">
      <w:r w:rsidRPr="004A1833">
        <w:t>e) Kovy - barva šedá s nápisem kov, velkoobjemový kontejner na nádvoří obecního skladiště</w:t>
      </w:r>
    </w:p>
    <w:p w14:paraId="3BB327E6" w14:textId="77777777" w:rsidR="004A1833" w:rsidRPr="004A1833" w:rsidRDefault="004A1833" w:rsidP="004A1833">
      <w:r w:rsidRPr="004A1833">
        <w:t xml:space="preserve"> f) Směsný komunální odpad -  popelnice u jednotlivých domů bez označení</w:t>
      </w:r>
    </w:p>
    <w:p w14:paraId="630E6517" w14:textId="77777777" w:rsidR="004A1833" w:rsidRPr="004A1833" w:rsidRDefault="004A1833" w:rsidP="004A1833">
      <w:r w:rsidRPr="004A1833">
        <w:t>i)Jedlé tuky a oleje – nádoba v barvě černošedé s oranžovým víkem</w:t>
      </w:r>
    </w:p>
    <w:p w14:paraId="3A490896" w14:textId="77777777" w:rsidR="004A1833" w:rsidRPr="004A1833" w:rsidRDefault="004A1833" w:rsidP="004A1833">
      <w:r w:rsidRPr="004A1833">
        <w:t xml:space="preserve">j)biologické odpady  - velkoobjemový kontejner zelené barvy </w:t>
      </w:r>
    </w:p>
    <w:p w14:paraId="1EDB252E" w14:textId="77777777" w:rsidR="004A1833" w:rsidRPr="004A1833" w:rsidRDefault="004A1833" w:rsidP="004A1833">
      <w:pPr>
        <w:rPr>
          <w:i/>
          <w:iCs/>
        </w:rPr>
      </w:pPr>
    </w:p>
    <w:p w14:paraId="582E2283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t>Do zvláštních sběrných nádob je zakázáno ukládat jiné složky komunálních odpadů, než pro které jsou určeny.</w:t>
      </w:r>
    </w:p>
    <w:p w14:paraId="7CEEDC65" w14:textId="77777777" w:rsidR="004A1833" w:rsidRPr="004A1833" w:rsidRDefault="004A1833" w:rsidP="004A1833"/>
    <w:p w14:paraId="42A75695" w14:textId="4CF6C30E" w:rsidR="004A1833" w:rsidRPr="004A1833" w:rsidRDefault="004A1833" w:rsidP="004A1833">
      <w:pPr>
        <w:numPr>
          <w:ilvl w:val="0"/>
          <w:numId w:val="4"/>
        </w:numPr>
      </w:pPr>
      <w:r w:rsidRPr="004A1833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8B15C3C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>Čl. 4</w:t>
      </w:r>
    </w:p>
    <w:p w14:paraId="372C35ED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 xml:space="preserve"> Svoz nebezpečných složek komunálního odpadu</w:t>
      </w:r>
    </w:p>
    <w:p w14:paraId="361D8D8E" w14:textId="77777777" w:rsidR="004A1833" w:rsidRPr="004A1833" w:rsidRDefault="004A1833" w:rsidP="004A1833">
      <w:pPr>
        <w:rPr>
          <w:b/>
        </w:rPr>
      </w:pPr>
    </w:p>
    <w:p w14:paraId="26CC4CDD" w14:textId="77777777" w:rsidR="004A1833" w:rsidRPr="004A1833" w:rsidRDefault="004A1833" w:rsidP="004A1833">
      <w:pPr>
        <w:numPr>
          <w:ilvl w:val="0"/>
          <w:numId w:val="5"/>
        </w:numPr>
        <w:rPr>
          <w:iCs/>
        </w:rPr>
      </w:pPr>
      <w:r w:rsidRPr="004A1833">
        <w:t xml:space="preserve">Svoz nebezpečných složek komunálního odpadu je zajišťován </w:t>
      </w:r>
      <w:r w:rsidRPr="004A1833">
        <w:rPr>
          <w:iCs/>
        </w:rPr>
        <w:t>minimálně dvakrát ročně</w:t>
      </w:r>
      <w:r w:rsidRPr="004A1833">
        <w:t xml:space="preserve"> jejich odebíráním na předem vyhlášených přechodných stanovištích přímo do zvláštních sběrných nádob k tomuto sběru určených. Informace o svozu jsou zveřejňovány</w:t>
      </w:r>
      <w:r w:rsidRPr="004A1833">
        <w:rPr>
          <w:iCs/>
        </w:rPr>
        <w:t xml:space="preserve"> na úřední desce obecního úřadu,</w:t>
      </w:r>
      <w:r w:rsidRPr="004A1833">
        <w:t xml:space="preserve"> </w:t>
      </w:r>
      <w:r w:rsidRPr="004A1833">
        <w:rPr>
          <w:iCs/>
        </w:rPr>
        <w:t>výlepových plochách, místním tisku, v místním rozhlase ana webu obce Hvozdec.</w:t>
      </w:r>
    </w:p>
    <w:p w14:paraId="06AD90AE" w14:textId="77777777" w:rsidR="004A1833" w:rsidRPr="004A1833" w:rsidRDefault="004A1833" w:rsidP="004A1833"/>
    <w:p w14:paraId="4B94273F" w14:textId="77777777" w:rsidR="004A1833" w:rsidRPr="004A1833" w:rsidRDefault="004A1833" w:rsidP="004A1833">
      <w:pPr>
        <w:numPr>
          <w:ilvl w:val="0"/>
          <w:numId w:val="5"/>
        </w:numPr>
      </w:pPr>
      <w:r w:rsidRPr="004A1833">
        <w:t>Nebezpečný odpad lze také odevzdávat ve sběrném dvoře, který je umístěn v areálu Školního  statku Hořovice, Pražská ul. a je provozován v rámci Mikroregionu Hořovicko.</w:t>
      </w:r>
    </w:p>
    <w:p w14:paraId="0DB27308" w14:textId="77777777" w:rsidR="004A1833" w:rsidRPr="004A1833" w:rsidRDefault="004A1833" w:rsidP="004A1833"/>
    <w:p w14:paraId="11F3B6E7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5</w:t>
      </w:r>
    </w:p>
    <w:p w14:paraId="4DBC69D9" w14:textId="77777777" w:rsidR="004A1833" w:rsidRPr="004A1833" w:rsidRDefault="004A1833" w:rsidP="004A1833">
      <w:r w:rsidRPr="004A1833">
        <w:rPr>
          <w:b/>
        </w:rPr>
        <w:t xml:space="preserve"> Svoz objemného odpadu</w:t>
      </w:r>
    </w:p>
    <w:p w14:paraId="503590EF" w14:textId="77777777" w:rsidR="004A1833" w:rsidRPr="004A1833" w:rsidRDefault="004A1833" w:rsidP="004A1833">
      <w:pPr>
        <w:rPr>
          <w:b/>
          <w:u w:val="single"/>
        </w:rPr>
      </w:pPr>
    </w:p>
    <w:p w14:paraId="3205F844" w14:textId="77777777" w:rsidR="004A1833" w:rsidRPr="004A1833" w:rsidRDefault="004A1833" w:rsidP="004A1833">
      <w:pPr>
        <w:numPr>
          <w:ilvl w:val="0"/>
          <w:numId w:val="5"/>
        </w:numPr>
        <w:rPr>
          <w:i/>
          <w:iCs/>
        </w:rPr>
      </w:pPr>
      <w:r w:rsidRPr="004A1833">
        <w:lastRenderedPageBreak/>
        <w:t xml:space="preserve">Svoz objemného odpadu je zajišťován 1x ročně  jeho odebíráním na předem vyhlášených přechodných stanovištích přímo do zvláštních sběrných nádob k tomuto účelu určených. Informace o svozu jsou zveřejňovány </w:t>
      </w:r>
      <w:r w:rsidRPr="004A1833">
        <w:rPr>
          <w:i/>
          <w:iCs/>
        </w:rPr>
        <w:t xml:space="preserve"> </w:t>
      </w:r>
      <w:r w:rsidRPr="004A1833">
        <w:rPr>
          <w:iCs/>
        </w:rPr>
        <w:t>na úřední desce obecního úřadu,</w:t>
      </w:r>
      <w:r w:rsidRPr="004A1833">
        <w:t xml:space="preserve"> </w:t>
      </w:r>
      <w:r w:rsidRPr="004A1833">
        <w:rPr>
          <w:iCs/>
        </w:rPr>
        <w:t>výlepových plochách, místním tisku, v místním rozhlase ana webu obce Hvozdec</w:t>
      </w:r>
      <w:r w:rsidRPr="004A1833">
        <w:rPr>
          <w:i/>
          <w:iCs/>
        </w:rPr>
        <w:t>.</w:t>
      </w:r>
    </w:p>
    <w:p w14:paraId="2A122192" w14:textId="77777777" w:rsidR="004A1833" w:rsidRPr="004A1833" w:rsidRDefault="004A1833" w:rsidP="004A1833">
      <w:pPr>
        <w:rPr>
          <w:iCs/>
        </w:rPr>
      </w:pPr>
    </w:p>
    <w:p w14:paraId="149EA1DA" w14:textId="77777777" w:rsidR="004A1833" w:rsidRPr="004A1833" w:rsidRDefault="004A1833" w:rsidP="004A1833">
      <w:pPr>
        <w:rPr>
          <w:i/>
          <w:iCs/>
        </w:rPr>
      </w:pPr>
    </w:p>
    <w:p w14:paraId="24B3EA6F" w14:textId="77777777" w:rsidR="004A1833" w:rsidRPr="004A1833" w:rsidRDefault="004A1833" w:rsidP="004A1833">
      <w:pPr>
        <w:numPr>
          <w:ilvl w:val="0"/>
          <w:numId w:val="6"/>
        </w:numPr>
      </w:pPr>
      <w:r w:rsidRPr="004A1833">
        <w:t>Objemný odpad lze také odevzdávat ve sběrném dvoře, který je umístěn v areálu Školního  statku Hořovice, Pražská ul. a je provozován v rámci Mikroregionu Hořovicko.</w:t>
      </w:r>
    </w:p>
    <w:p w14:paraId="25356DAE" w14:textId="77777777" w:rsidR="004A1833" w:rsidRPr="004A1833" w:rsidRDefault="004A1833" w:rsidP="004A1833"/>
    <w:p w14:paraId="0DBD7F62" w14:textId="77777777" w:rsidR="004A1833" w:rsidRPr="004A1833" w:rsidRDefault="004A1833" w:rsidP="004A1833">
      <w:pPr>
        <w:numPr>
          <w:ilvl w:val="0"/>
          <w:numId w:val="6"/>
        </w:numPr>
      </w:pPr>
      <w:r w:rsidRPr="004A1833">
        <w:t xml:space="preserve">Soustřeďování objemného odpadu podléhá požadavkům stanoveným v čl. 3 odst. 4 a 5. </w:t>
      </w:r>
    </w:p>
    <w:p w14:paraId="39CC9DE8" w14:textId="77777777" w:rsidR="004A1833" w:rsidRPr="004A1833" w:rsidRDefault="004A1833" w:rsidP="004A1833">
      <w:pPr>
        <w:rPr>
          <w:b/>
        </w:rPr>
      </w:pPr>
    </w:p>
    <w:p w14:paraId="79D295CF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6</w:t>
      </w:r>
    </w:p>
    <w:p w14:paraId="1ECA1FCF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 xml:space="preserve">Soustřeďování směsného komunálního odpadu </w:t>
      </w:r>
    </w:p>
    <w:p w14:paraId="4B331A8C" w14:textId="77777777" w:rsidR="004A1833" w:rsidRPr="004A1833" w:rsidRDefault="004A1833" w:rsidP="004A1833">
      <w:pPr>
        <w:rPr>
          <w:b/>
        </w:rPr>
      </w:pPr>
    </w:p>
    <w:p w14:paraId="028E383E" w14:textId="77777777" w:rsidR="004A1833" w:rsidRPr="004A1833" w:rsidRDefault="004A1833" w:rsidP="004A1833">
      <w:pPr>
        <w:numPr>
          <w:ilvl w:val="0"/>
          <w:numId w:val="7"/>
        </w:numPr>
      </w:pPr>
      <w:r w:rsidRPr="004A1833">
        <w:t>Směsný komunální odpad se odkládá do sběrných nádob. Pro účely této vyhlášky se sběrnými nádobami rozumějí:</w:t>
      </w:r>
      <w:r w:rsidRPr="004A1833">
        <w:rPr>
          <w:i/>
        </w:rPr>
        <w:t xml:space="preserve"> </w:t>
      </w:r>
    </w:p>
    <w:p w14:paraId="25104BA9" w14:textId="77777777" w:rsidR="004A1833" w:rsidRPr="004A1833" w:rsidRDefault="004A1833" w:rsidP="004A1833">
      <w:pPr>
        <w:numPr>
          <w:ilvl w:val="0"/>
          <w:numId w:val="8"/>
        </w:numPr>
      </w:pPr>
      <w:r w:rsidRPr="004A1833">
        <w:rPr>
          <w:bCs/>
        </w:rPr>
        <w:t xml:space="preserve">Popelnice – typizované plastové či kovové nádoby s víkem </w:t>
      </w:r>
    </w:p>
    <w:p w14:paraId="7D336185" w14:textId="77777777" w:rsidR="004A1833" w:rsidRPr="004A1833" w:rsidRDefault="004A1833" w:rsidP="004A1833">
      <w:pPr>
        <w:numPr>
          <w:ilvl w:val="0"/>
          <w:numId w:val="8"/>
        </w:numPr>
      </w:pPr>
      <w:r w:rsidRPr="004A1833">
        <w:t>odpadkové koše, které jsou umístěny na veřejných prostranstvích v obci, sloužící pro odkládání drobného směsného komunálního odpadu.</w:t>
      </w:r>
    </w:p>
    <w:p w14:paraId="6A948418" w14:textId="6701C9EF" w:rsidR="004A1833" w:rsidRPr="004A1833" w:rsidRDefault="004A1833" w:rsidP="004A1833">
      <w:pPr>
        <w:numPr>
          <w:ilvl w:val="0"/>
          <w:numId w:val="7"/>
        </w:numPr>
      </w:pPr>
      <w:r w:rsidRPr="004A1833">
        <w:t xml:space="preserve">Soustřeďování směsného komunálního odpadu podléhá požadavkům stanoveným </w:t>
      </w:r>
      <w:r w:rsidRPr="004A1833">
        <w:br/>
        <w:t xml:space="preserve">v čl. 3 odst. 4 a 5. </w:t>
      </w:r>
    </w:p>
    <w:p w14:paraId="5E9C7F5C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7</w:t>
      </w:r>
    </w:p>
    <w:p w14:paraId="34CEC2D1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Nakládání se stavebním a demoličním odpadem</w:t>
      </w:r>
    </w:p>
    <w:p w14:paraId="7B148FF5" w14:textId="77777777" w:rsidR="004A1833" w:rsidRPr="004A1833" w:rsidRDefault="004A1833" w:rsidP="004A1833">
      <w:pPr>
        <w:numPr>
          <w:ilvl w:val="0"/>
          <w:numId w:val="9"/>
        </w:numPr>
      </w:pPr>
      <w:r w:rsidRPr="004A1833">
        <w:t xml:space="preserve">Stavebním odpadem a demoličním odpadem se rozumí odpad vznikající při stavebních </w:t>
      </w:r>
      <w:r w:rsidRPr="004A1833">
        <w:br/>
        <w:t>a demoličních činnostech nepodnikajících fyzických osob. Stavební a demoliční odpad není odpadem komunálním.</w:t>
      </w:r>
    </w:p>
    <w:p w14:paraId="4AD3193A" w14:textId="70654BD7" w:rsidR="004A1833" w:rsidRPr="004A1833" w:rsidRDefault="004A1833" w:rsidP="004A1833">
      <w:pPr>
        <w:numPr>
          <w:ilvl w:val="0"/>
          <w:numId w:val="9"/>
        </w:numPr>
      </w:pPr>
      <w:r w:rsidRPr="004A1833">
        <w:t>Stavební a demoliční odpad lze použít, předat či odstranit pouze zákonem stanoveným způsobem</w:t>
      </w:r>
    </w:p>
    <w:p w14:paraId="1F7B9DF7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8</w:t>
      </w:r>
    </w:p>
    <w:p w14:paraId="6467C2AD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Závěrečná ustanovení</w:t>
      </w:r>
    </w:p>
    <w:p w14:paraId="7BA45EA8" w14:textId="77777777" w:rsidR="004A1833" w:rsidRPr="004A1833" w:rsidRDefault="004A1833" w:rsidP="004A1833">
      <w:pPr>
        <w:rPr>
          <w:b/>
          <w:u w:val="single"/>
        </w:rPr>
      </w:pPr>
    </w:p>
    <w:p w14:paraId="4B3F0FF6" w14:textId="23D192EA" w:rsidR="004A1833" w:rsidRPr="004A1833" w:rsidRDefault="004A1833" w:rsidP="004A1833">
      <w:pPr>
        <w:numPr>
          <w:ilvl w:val="0"/>
          <w:numId w:val="10"/>
        </w:numPr>
      </w:pPr>
      <w:r w:rsidRPr="004A1833">
        <w:lastRenderedPageBreak/>
        <w:t xml:space="preserve">Nabytím účinnosti této vyhlášky se zrušuje Obecně závazná vyhláška obce Hvozdec </w:t>
      </w:r>
      <w:r w:rsidRPr="004A1833">
        <w:br/>
        <w:t xml:space="preserve">č.3 / 2020 ze dne 21.2.2020 </w:t>
      </w:r>
      <w:r w:rsidRPr="004A1833">
        <w:rPr>
          <w:i/>
          <w:iCs/>
        </w:rPr>
        <w:t xml:space="preserve"> </w:t>
      </w:r>
      <w:r w:rsidRPr="004A1833">
        <w:t xml:space="preserve">o stanovení systému shromažďování, sběru, přepravy, třídění, využívání a odstraňování komunálních odpadů </w:t>
      </w:r>
      <w:r w:rsidRPr="004A1833">
        <w:br/>
        <w:t xml:space="preserve">a nakládání se stavebním odpadem). </w:t>
      </w:r>
    </w:p>
    <w:p w14:paraId="4D5425A3" w14:textId="07043937" w:rsidR="004A1833" w:rsidRPr="004A1833" w:rsidRDefault="004A1833" w:rsidP="004A1833">
      <w:pPr>
        <w:numPr>
          <w:ilvl w:val="0"/>
          <w:numId w:val="10"/>
        </w:numPr>
      </w:pPr>
      <w:r w:rsidRPr="004A1833">
        <w:t>Tato vyhláška nabývá účinnosti dnem 1.1.2022.</w:t>
      </w:r>
    </w:p>
    <w:p w14:paraId="3034ACD1" w14:textId="77777777" w:rsidR="004A1833" w:rsidRPr="004A1833" w:rsidRDefault="004A1833" w:rsidP="004A1833">
      <w:pPr>
        <w:rPr>
          <w:i/>
        </w:rPr>
      </w:pPr>
    </w:p>
    <w:p w14:paraId="6FD69627" w14:textId="77777777" w:rsidR="004A1833" w:rsidRPr="004A1833" w:rsidRDefault="004A1833" w:rsidP="004A1833"/>
    <w:p w14:paraId="164B5A45" w14:textId="77777777" w:rsidR="004A1833" w:rsidRPr="004A1833" w:rsidRDefault="004A1833" w:rsidP="004A1833">
      <w:r w:rsidRPr="004A1833">
        <w:t>…………………………….                                                    ………………………………</w:t>
      </w:r>
    </w:p>
    <w:p w14:paraId="63D2C588" w14:textId="77777777" w:rsidR="004A1833" w:rsidRPr="004A1833" w:rsidRDefault="004A1833" w:rsidP="004A1833">
      <w:r w:rsidRPr="004A1833">
        <w:t>Zdeněk Mottl                                                                      Ing. Květuše Křivánková</w:t>
      </w:r>
    </w:p>
    <w:p w14:paraId="62EE1AA5" w14:textId="00DDCAC1" w:rsidR="004A1833" w:rsidRPr="004A1833" w:rsidRDefault="004A1833" w:rsidP="004A1833">
      <w:r w:rsidRPr="004A1833">
        <w:t>Starosta obce                                                                      Místostarost</w:t>
      </w:r>
      <w:r w:rsidR="0091519E">
        <w:t>ka</w:t>
      </w:r>
    </w:p>
    <w:p w14:paraId="63811D75" w14:textId="77777777" w:rsidR="004A1833" w:rsidRPr="004A1833" w:rsidRDefault="004A1833" w:rsidP="004A1833"/>
    <w:p w14:paraId="6B53F275" w14:textId="1063A546" w:rsidR="004A1833" w:rsidRPr="004A1833" w:rsidRDefault="004A1833" w:rsidP="004A1833">
      <w:r w:rsidRPr="004A1833">
        <w:t xml:space="preserve">Vyvěšeno na úřední desce obecního úřadu dne: </w:t>
      </w:r>
      <w:r>
        <w:t>18.11.2021</w:t>
      </w:r>
    </w:p>
    <w:p w14:paraId="0E89745C" w14:textId="54E8EE21" w:rsidR="004A1833" w:rsidRPr="004A1833" w:rsidRDefault="004A1833" w:rsidP="004A1833">
      <w:r w:rsidRPr="004A1833">
        <w:t xml:space="preserve">Sejmuto z úřední desky obecního úřadu dne: </w:t>
      </w:r>
      <w:r>
        <w:t>5.12.2021</w:t>
      </w:r>
    </w:p>
    <w:p w14:paraId="0EF9B5A3" w14:textId="60960A90" w:rsidR="0028011F" w:rsidRPr="004A1833" w:rsidRDefault="0028011F" w:rsidP="004A1833">
      <w:r w:rsidRPr="004A1833">
        <w:t xml:space="preserve"> </w:t>
      </w:r>
    </w:p>
    <w:sectPr w:rsidR="0028011F" w:rsidRPr="004A1833" w:rsidSect="0098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F032B" w14:textId="77777777" w:rsidR="009C3F6B" w:rsidRDefault="009C3F6B" w:rsidP="004A1833">
      <w:pPr>
        <w:spacing w:after="0" w:line="240" w:lineRule="auto"/>
      </w:pPr>
      <w:r>
        <w:separator/>
      </w:r>
    </w:p>
  </w:endnote>
  <w:endnote w:type="continuationSeparator" w:id="0">
    <w:p w14:paraId="2F119099" w14:textId="77777777" w:rsidR="009C3F6B" w:rsidRDefault="009C3F6B" w:rsidP="004A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16599" w14:textId="77777777" w:rsidR="009C3F6B" w:rsidRDefault="009C3F6B" w:rsidP="004A1833">
      <w:pPr>
        <w:spacing w:after="0" w:line="240" w:lineRule="auto"/>
      </w:pPr>
      <w:r>
        <w:separator/>
      </w:r>
    </w:p>
  </w:footnote>
  <w:footnote w:type="continuationSeparator" w:id="0">
    <w:p w14:paraId="0C86B8FC" w14:textId="77777777" w:rsidR="009C3F6B" w:rsidRDefault="009C3F6B" w:rsidP="004A1833">
      <w:pPr>
        <w:spacing w:after="0" w:line="240" w:lineRule="auto"/>
      </w:pPr>
      <w:r>
        <w:continuationSeparator/>
      </w:r>
    </w:p>
  </w:footnote>
  <w:footnote w:id="1">
    <w:p w14:paraId="4A4198A8" w14:textId="77777777" w:rsidR="004A1833" w:rsidRDefault="004A1833" w:rsidP="004A183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18A3774" w14:textId="77777777" w:rsidR="004A1833" w:rsidRDefault="004A1833" w:rsidP="004A1833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9479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298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967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503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74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667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892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5744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853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45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1F"/>
    <w:rsid w:val="0028011F"/>
    <w:rsid w:val="004A1833"/>
    <w:rsid w:val="0091519E"/>
    <w:rsid w:val="00987847"/>
    <w:rsid w:val="009C3F6B"/>
    <w:rsid w:val="00AC5C84"/>
    <w:rsid w:val="00B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6A48"/>
  <w15:docId w15:val="{760B00F7-F43A-4620-8C95-D266770E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8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8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833"/>
    <w:rPr>
      <w:sz w:val="20"/>
      <w:szCs w:val="20"/>
    </w:rPr>
  </w:style>
  <w:style w:type="character" w:styleId="Znakapoznpodarou">
    <w:name w:val="footnote reference"/>
    <w:semiHidden/>
    <w:unhideWhenUsed/>
    <w:rsid w:val="004A1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Obec Hvozdec</cp:lastModifiedBy>
  <cp:revision>4</cp:revision>
  <cp:lastPrinted>2013-03-11T18:47:00Z</cp:lastPrinted>
  <dcterms:created xsi:type="dcterms:W3CDTF">2024-10-07T17:31:00Z</dcterms:created>
  <dcterms:modified xsi:type="dcterms:W3CDTF">2024-10-07T17:32:00Z</dcterms:modified>
</cp:coreProperties>
</file>