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before="24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 Hluboké Mašůvky</w:t>
      </w:r>
    </w:p>
    <w:p w:rsidR="00000000" w:rsidDel="00000000" w:rsidP="00000000" w:rsidRDefault="00000000" w:rsidRPr="00000000" w14:paraId="00000002">
      <w:pPr>
        <w:keepNext w:val="1"/>
        <w:spacing w:before="24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Zastupitelstvo obce Hluboké Mašůvky</w:t>
      </w:r>
    </w:p>
    <w:p w:rsidR="00000000" w:rsidDel="00000000" w:rsidP="00000000" w:rsidRDefault="00000000" w:rsidRPr="00000000" w14:paraId="00000003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Obecně závazná vyhláška obce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Hluboké Mašůvky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nočním klidu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Zastupitelstvo obce Hluboké Mašůvky se na svém zasedání dne 16.12.2024 usnesením č. 17 usneslo vydat na základě § 5 odst. 7 zákona č. 251/2016 Sb., o některých přestupcích, ve znění pozdějších předpisů (dále jen „zákon o některých přestupcích“), a v souladu s § 10 písm. d) a § 84 odst. 2 písm. h) zákona č. 128/2000 Sb., o obcích (obecní zřízení), ve znění pozdějších předpisů, tuto obecně závaznou vyhlášku (dále jen „vyhláška“):</w:t>
      </w:r>
    </w:p>
    <w:p w:rsidR="00000000" w:rsidDel="00000000" w:rsidP="00000000" w:rsidRDefault="00000000" w:rsidRPr="00000000" w14:paraId="00000008">
      <w:pPr>
        <w:spacing w:after="12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1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Předmět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76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Předmětem této vyhlášky je stanovení výjimečných případů, při nichž je doba nočního klidu vymezena odlišně od zákona o některých přestupcích.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2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Doba nočního klidu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Dobou nočního klidu se rozumí doba od dvacáté druhé do šesté hodiny.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3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Stanovení výjimečných případů, </w:t>
        <w:br w:type="textWrapping"/>
        <w:t xml:space="preserve">při nichž je doba nočního klidu vymezena odlišně od zákona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Doba nočního klidu se vymezuje od 03:00 do 06:00 hodin, a to v následujících případech: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9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noci z 31. prosince na 1. ledna z důvodu konání oslav příchodu nového roku,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9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noci ze soboty na neděli z důvodu konání tradiční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Hasičského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plesu v měsíci lednu,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9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noci ze soboty na neděli z důvodu konání tradičního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Sportovního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plesu konaného v měsíci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únor,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9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noci ze dne konání tradiční akce Masopust na den následující konané jednu noc ze soboty na neděli v měsíci únoru,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240" w:before="0" w:line="276" w:lineRule="auto"/>
        <w:ind w:left="9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noci z 30. dubna na 1. května z důvodu konání tradiční akce Pálení čarodějnic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9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noci z pátku na sobotu a ze soboty na neděli z důvodu konání  tradiční Hlavní poutě v měsíci červenci,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9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noci z pátku na sobotu z důvodu konání tradiční akce „Loučení s prázdninami, v měsíci srpnu,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9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noci z pátku na sobotu a ze soboty na neděli z důvodu konání tradičního Posvícení  v měsíci říjnu,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0" w:line="276" w:lineRule="auto"/>
        <w:ind w:left="927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noci ze soboty na neděli z důvodu konání tradiční Zástěrkové zábavy v měsíci listopadu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4"/>
        </w:tabs>
        <w:spacing w:after="120" w:line="276" w:lineRule="auto"/>
        <w:jc w:val="both"/>
        <w:rPr>
          <w:rFonts w:ascii="Arial" w:cs="Arial" w:eastAsia="Arial" w:hAnsi="Arial"/>
          <w:i w:val="1"/>
          <w:color w:val="ed7d3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84"/>
        </w:tabs>
        <w:spacing w:after="120" w:line="276" w:lineRule="auto"/>
        <w:jc w:val="both"/>
        <w:rPr>
          <w:rFonts w:ascii="Arial" w:cs="Arial" w:eastAsia="Arial" w:hAnsi="Arial"/>
          <w:i w:val="1"/>
          <w:color w:val="ed7d3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4</w:t>
      </w:r>
    </w:p>
    <w:p w:rsidR="00000000" w:rsidDel="00000000" w:rsidP="00000000" w:rsidRDefault="00000000" w:rsidRPr="00000000" w14:paraId="00000023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Zrušovací ustanovení</w:t>
      </w:r>
    </w:p>
    <w:p w:rsidR="00000000" w:rsidDel="00000000" w:rsidP="00000000" w:rsidRDefault="00000000" w:rsidRPr="00000000" w14:paraId="00000024">
      <w:pPr>
        <w:spacing w:before="12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Zrušuje se obecně závazná vyhláška obce Hluboké Mašůvky č. 1 /2018, o nočním klidu,</w:t>
      </w:r>
      <w:r w:rsidDel="00000000" w:rsidR="00000000" w:rsidRPr="00000000">
        <w:rPr>
          <w:rFonts w:ascii="Arial" w:cs="Arial" w:eastAsia="Arial" w:hAnsi="Arial"/>
          <w:color w:val="ed7d3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ze dne 26.6.2018.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5</w:t>
      </w:r>
    </w:p>
    <w:p w:rsidR="00000000" w:rsidDel="00000000" w:rsidP="00000000" w:rsidRDefault="00000000" w:rsidRPr="00000000" w14:paraId="00000028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Účinnost</w:t>
      </w:r>
    </w:p>
    <w:p w:rsidR="00000000" w:rsidDel="00000000" w:rsidP="00000000" w:rsidRDefault="00000000" w:rsidRPr="00000000" w14:paraId="00000029">
      <w:pPr>
        <w:keepNext w:val="1"/>
        <w:spacing w:line="276" w:lineRule="auto"/>
        <w:jc w:val="center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2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vyhláška nabývá účinnosti počátkem patnáctého dne následujícího po dni jejího vyhlášení.</w:t>
      </w:r>
    </w:p>
    <w:p w:rsidR="00000000" w:rsidDel="00000000" w:rsidP="00000000" w:rsidRDefault="00000000" w:rsidRPr="00000000" w14:paraId="0000002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6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a4bd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20" w:line="276" w:lineRule="auto"/>
        <w:ind w:firstLine="708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702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2E">
      <w:pPr>
        <w:tabs>
          <w:tab w:val="left" w:leader="none" w:pos="567"/>
        </w:tabs>
        <w:spacing w:after="12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1.0" w:type="dxa"/>
        <w:jc w:val="left"/>
        <w:tblInd w:w="-55.0" w:type="dxa"/>
        <w:tblLayout w:type="fixed"/>
        <w:tblLook w:val="00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keepNext w:val="1"/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Leona Kučerová v. r.</w:t>
              <w:br w:type="textWrapping"/>
              <w:t xml:space="preserve"> starostka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Ing. Jiří Malec v. r.</w:t>
              <w:br w:type="textWrapping"/>
              <w:t xml:space="preserve"> místostarosta </w:t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702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20" w:line="276" w:lineRule="auto"/>
        <w:ind w:left="708" w:firstLine="0.999999999999943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2693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§ 5 odst. 7 zákona o některých přestupcích.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both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sz w:val="24"/>
      <w:szCs w:val="24"/>
    </w:rPr>
  </w:style>
  <w:style w:type="paragraph" w:styleId="Nadpis2">
    <w:name w:val="heading 2"/>
    <w:basedOn w:val="Normln"/>
    <w:next w:val="Normln"/>
    <w:qFormat w:val="1"/>
    <w:pPr>
      <w:keepNext w:val="1"/>
      <w:jc w:val="both"/>
      <w:outlineLvl w:val="1"/>
    </w:pPr>
    <w:rPr>
      <w:szCs w:val="20"/>
      <w:u w:val="singl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 w:val="1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 w:val="1"/>
      <w:sz w:val="20"/>
      <w:szCs w:val="20"/>
    </w:rPr>
  </w:style>
  <w:style w:type="character" w:styleId="Znakapoznpodarou">
    <w:name w:val="footnote reference"/>
    <w:uiPriority w:val="99"/>
    <w:semiHidden w:val="1"/>
    <w:rPr>
      <w:vertAlign w:val="superscript"/>
    </w:rPr>
  </w:style>
  <w:style w:type="paragraph" w:styleId="NormlnIMP" w:customStyle="1">
    <w:name w:val="Normální_IMP"/>
    <w:basedOn w:val="Normln"/>
    <w:pPr>
      <w:suppressAutoHyphens w:val="1"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 w:val="1"/>
    <w:rPr>
      <w:sz w:val="16"/>
      <w:szCs w:val="16"/>
    </w:rPr>
  </w:style>
  <w:style w:type="paragraph" w:styleId="Textkomente">
    <w:name w:val="annotation text"/>
    <w:basedOn w:val="Normln"/>
    <w:link w:val="TextkomenteChar"/>
    <w:semiHidden w:val="1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 w:val="1"/>
    </w:rPr>
  </w:style>
  <w:style w:type="paragraph" w:styleId="Textbubliny">
    <w:name w:val="Balloon Text"/>
    <w:basedOn w:val="Normln"/>
    <w:semiHidden w:val="1"/>
    <w:rPr>
      <w:rFonts w:ascii="Tahoma" w:cs="Tahoma" w:hAnsi="Tahoma"/>
      <w:sz w:val="16"/>
      <w:szCs w:val="16"/>
    </w:rPr>
  </w:style>
  <w:style w:type="character" w:styleId="ZkladntextChar" w:customStyle="1">
    <w:name w:val="Základní text Char"/>
    <w:link w:val="Zkladntext"/>
    <w:rsid w:val="008928E7"/>
    <w:rPr>
      <w:sz w:val="24"/>
    </w:rPr>
  </w:style>
  <w:style w:type="character" w:styleId="TextpoznpodarouChar" w:customStyle="1">
    <w:name w:val="Text pozn. pod čarou Char"/>
    <w:link w:val="Textpoznpodarou"/>
    <w:uiPriority w:val="99"/>
    <w:rsid w:val="005545D7"/>
    <w:rPr>
      <w:noProof w:val="1"/>
    </w:rPr>
  </w:style>
  <w:style w:type="paragraph" w:styleId="Odstavecseseznamem">
    <w:name w:val="List Paragraph"/>
    <w:basedOn w:val="Normln"/>
    <w:uiPriority w:val="34"/>
    <w:qFormat w:val="1"/>
    <w:rsid w:val="005545D7"/>
    <w:pPr>
      <w:ind w:left="720"/>
      <w:contextualSpacing w:val="1"/>
    </w:pPr>
  </w:style>
  <w:style w:type="paragraph" w:styleId="Text" w:customStyle="1">
    <w:name w:val="Text"/>
    <w:basedOn w:val="Normln"/>
    <w:link w:val="TextChar"/>
    <w:rsid w:val="00191966"/>
    <w:rPr>
      <w:rFonts w:ascii="Arial" w:cs="Arial" w:hAnsi="Arial"/>
    </w:rPr>
  </w:style>
  <w:style w:type="character" w:styleId="TextChar" w:customStyle="1">
    <w:name w:val="Text Char"/>
    <w:link w:val="Text"/>
    <w:locked w:val="1"/>
    <w:rsid w:val="00191966"/>
    <w:rPr>
      <w:rFonts w:ascii="Arial" w:cs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2D7132"/>
    <w:pPr>
      <w:tabs>
        <w:tab w:val="center" w:pos="4536"/>
        <w:tab w:val="right" w:pos="9072"/>
      </w:tabs>
      <w:jc w:val="both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ZpatChar" w:customStyle="1">
    <w:name w:val="Zápatí Char"/>
    <w:basedOn w:val="Standardnpsmoodstavce"/>
    <w:link w:val="Zpat"/>
    <w:uiPriority w:val="99"/>
    <w:rsid w:val="002D713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Nzvylnk" w:customStyle="1">
    <w:name w:val="Názvy článků"/>
    <w:basedOn w:val="Normln"/>
    <w:rsid w:val="002F05F5"/>
    <w:pPr>
      <w:keepNext w:val="1"/>
      <w:keepLines w:val="1"/>
      <w:spacing w:after="160" w:before="60"/>
      <w:jc w:val="center"/>
    </w:pPr>
    <w:rPr>
      <w:b w:val="1"/>
      <w:bCs w:val="1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9F19E5"/>
    <w:rPr>
      <w:b w:val="1"/>
      <w:bCs w:val="1"/>
    </w:rPr>
  </w:style>
  <w:style w:type="character" w:styleId="TextkomenteChar" w:customStyle="1">
    <w:name w:val="Text komentáře Char"/>
    <w:basedOn w:val="Standardnpsmoodstavce"/>
    <w:link w:val="Textkomente"/>
    <w:semiHidden w:val="1"/>
    <w:rsid w:val="009F19E5"/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9F19E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0E47EE"/>
    <w:rPr>
      <w:color w:val="605e5c"/>
      <w:shd w:color="auto" w:fill="e1dfdd" w:val="clear"/>
    </w:rPr>
  </w:style>
  <w:style w:type="paragraph" w:styleId="Revize">
    <w:name w:val="Revision"/>
    <w:hidden w:val="1"/>
    <w:uiPriority w:val="99"/>
    <w:semiHidden w:val="1"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D00FC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TtxsvfNx+UEfH61Fx+5mIwt5ng==">CgMxLjAyCGguZ2pkZ3hzOAByITFvNHFXV1FlS2lTLXR2b2MzOTRIdFJFa1FpTW5RenFSaw==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2024-11-04T12:29:00Z</dcterms:created>
  <dc:creator>DA210036</dc:creator>
</cp:coreProperties>
</file>