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4542" w14:textId="77777777" w:rsidR="00B10896" w:rsidRDefault="00B10896">
      <w:pPr>
        <w:pStyle w:val="Nadpis2"/>
        <w:spacing w:line="288" w:lineRule="auto"/>
        <w:jc w:val="center"/>
        <w:rPr>
          <w:rFonts w:ascii="Arial" w:hAnsi="Arial" w:cs="Arial"/>
          <w:b/>
          <w:bCs/>
          <w:color w:val="000000" w:themeColor="text1"/>
          <w:spacing w:val="40"/>
          <w:sz w:val="32"/>
          <w:szCs w:val="32"/>
          <w:u w:val="none"/>
        </w:rPr>
      </w:pPr>
    </w:p>
    <w:p w14:paraId="3B0FB557" w14:textId="77777777" w:rsidR="00B10896" w:rsidRDefault="00FA7D77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Obec Podolanka</w:t>
      </w:r>
    </w:p>
    <w:p w14:paraId="64ACA591" w14:textId="77777777" w:rsidR="00B10896" w:rsidRDefault="00FA7D77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Zastupitelstvo obce Podolanka</w:t>
      </w:r>
    </w:p>
    <w:p w14:paraId="4E589925" w14:textId="3ECA70E5" w:rsidR="00B10896" w:rsidRDefault="00FA7D77" w:rsidP="003365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Obecně závazná vyhláška obce Podolanka č. 0</w:t>
      </w:r>
      <w:r w:rsidR="00C042DA">
        <w:rPr>
          <w:rFonts w:ascii="Arial" w:hAnsi="Arial" w:cs="Arial"/>
          <w:b/>
          <w:bCs/>
          <w:color w:val="000000" w:themeColor="text1"/>
          <w:sz w:val="26"/>
          <w:szCs w:val="26"/>
        </w:rPr>
        <w:t>3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/20</w:t>
      </w:r>
      <w:r w:rsidR="009A608A">
        <w:rPr>
          <w:rFonts w:ascii="Arial" w:hAnsi="Arial" w:cs="Arial"/>
          <w:b/>
          <w:bCs/>
          <w:color w:val="000000" w:themeColor="text1"/>
          <w:sz w:val="26"/>
          <w:szCs w:val="26"/>
        </w:rPr>
        <w:t>23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,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br/>
      </w:r>
      <w:r w:rsidR="00502E59">
        <w:rPr>
          <w:rFonts w:ascii="Arial" w:hAnsi="Arial" w:cs="Arial"/>
          <w:b/>
        </w:rPr>
        <w:t xml:space="preserve">kterou se zrušuje vyhláška </w:t>
      </w:r>
      <w:r w:rsidR="00A32D45">
        <w:rPr>
          <w:rFonts w:ascii="Arial" w:hAnsi="Arial" w:cs="Arial"/>
          <w:b/>
        </w:rPr>
        <w:t xml:space="preserve">č. </w:t>
      </w:r>
      <w:r w:rsidR="00502E59">
        <w:rPr>
          <w:rFonts w:ascii="Arial" w:hAnsi="Arial" w:cs="Arial"/>
          <w:b/>
        </w:rPr>
        <w:t>02/</w:t>
      </w:r>
      <w:r w:rsidR="00A32D45">
        <w:rPr>
          <w:rFonts w:ascii="Arial" w:hAnsi="Arial" w:cs="Arial"/>
          <w:b/>
        </w:rPr>
        <w:t>2019</w:t>
      </w:r>
      <w:r w:rsidR="008A1531">
        <w:rPr>
          <w:rFonts w:ascii="Arial" w:hAnsi="Arial" w:cs="Arial"/>
          <w:b/>
        </w:rPr>
        <w:t xml:space="preserve"> </w:t>
      </w:r>
    </w:p>
    <w:p w14:paraId="30439F4D" w14:textId="26EC4064" w:rsidR="000F1C50" w:rsidRPr="000F1C50" w:rsidRDefault="000F1C50" w:rsidP="00336573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(O</w:t>
      </w:r>
      <w:r w:rsidRPr="000F1C50">
        <w:rPr>
          <w:rFonts w:ascii="Arial" w:hAnsi="Arial" w:cs="Arial"/>
          <w:b/>
          <w:bCs/>
        </w:rPr>
        <w:t>becně závazná vyhláška č. 2/2019 o místním poplatku ze psů</w:t>
      </w:r>
      <w:r>
        <w:rPr>
          <w:rFonts w:ascii="Arial" w:hAnsi="Arial" w:cs="Arial"/>
          <w:b/>
          <w:bCs/>
        </w:rPr>
        <w:t>)</w:t>
      </w:r>
    </w:p>
    <w:p w14:paraId="37F808BE" w14:textId="77777777" w:rsidR="00B10896" w:rsidRDefault="00FA7D77">
      <w:pPr>
        <w:spacing w:line="288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_____________________________________________________________</w:t>
      </w:r>
    </w:p>
    <w:p w14:paraId="417434DE" w14:textId="77777777" w:rsidR="00B10896" w:rsidRDefault="00B10896">
      <w:pPr>
        <w:pStyle w:val="Zhlav"/>
        <w:tabs>
          <w:tab w:val="clear" w:pos="4536"/>
          <w:tab w:val="clear" w:pos="9072"/>
        </w:tabs>
        <w:spacing w:line="288" w:lineRule="auto"/>
        <w:rPr>
          <w:rFonts w:ascii="Arial" w:hAnsi="Arial" w:cs="Arial"/>
          <w:color w:val="000000" w:themeColor="text1"/>
        </w:rPr>
      </w:pPr>
    </w:p>
    <w:p w14:paraId="221D0C4E" w14:textId="4141CD7E" w:rsidR="00B10896" w:rsidRDefault="00FA7D7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Podolanka se na svém zasedání dne </w:t>
      </w:r>
      <w:r w:rsidR="009A608A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. prosince 20</w:t>
      </w:r>
      <w:r w:rsidR="009A608A">
        <w:rPr>
          <w:rFonts w:ascii="Arial" w:hAnsi="Arial" w:cs="Arial"/>
          <w:color w:val="000000" w:themeColor="text1"/>
          <w:sz w:val="22"/>
          <w:szCs w:val="22"/>
        </w:rPr>
        <w:t>23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usnesením č. </w:t>
      </w:r>
      <w:r w:rsidR="009A608A">
        <w:rPr>
          <w:rFonts w:ascii="Arial" w:hAnsi="Arial" w:cs="Arial"/>
          <w:color w:val="000000" w:themeColor="text1"/>
          <w:sz w:val="22"/>
          <w:szCs w:val="22"/>
        </w:rPr>
        <w:t>12/15/2023 usneslo</w:t>
      </w:r>
      <w:r>
        <w:rPr>
          <w:rFonts w:ascii="Arial" w:hAnsi="Arial" w:cs="Arial"/>
          <w:sz w:val="22"/>
          <w:szCs w:val="22"/>
        </w:rPr>
        <w:t xml:space="preserve"> </w:t>
      </w:r>
      <w:r w:rsidR="009A608A">
        <w:rPr>
          <w:rFonts w:ascii="Arial" w:hAnsi="Arial" w:cs="Arial"/>
          <w:sz w:val="22"/>
          <w:szCs w:val="22"/>
        </w:rPr>
        <w:t>v</w:t>
      </w:r>
      <w:r w:rsidR="00470BA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dat na základě § 14 zákona č. 565/1990 Sb., o místních poplatcích, ve znění pozdějších předpisů (dále jen "zákon o místních poplatcích"), a v souladu s § 10 písm. d) a § 84 odst. 2 písm. h) zákona č. 128/2000 Sb., o obcích (obecní zřízení), ve znění pozdějších předpisů, tuto obecně závaznou vyhlášku (dále jen "</w:t>
      </w:r>
      <w:r>
        <w:rPr>
          <w:rFonts w:ascii="Arial" w:hAnsi="Arial" w:cs="Arial"/>
          <w:b/>
          <w:sz w:val="22"/>
          <w:szCs w:val="22"/>
        </w:rPr>
        <w:t>vyhláška</w:t>
      </w:r>
      <w:r>
        <w:rPr>
          <w:rFonts w:ascii="Arial" w:hAnsi="Arial" w:cs="Arial"/>
          <w:sz w:val="22"/>
          <w:szCs w:val="22"/>
        </w:rPr>
        <w:t xml:space="preserve">"): </w:t>
      </w:r>
    </w:p>
    <w:p w14:paraId="4F6DD624" w14:textId="77777777" w:rsidR="00B10896" w:rsidRDefault="00FA7D77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43BCF9B2" w14:textId="10AC16C8" w:rsidR="00B10896" w:rsidRDefault="009F694A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</w:t>
      </w:r>
      <w:r w:rsidR="001E73AE">
        <w:rPr>
          <w:rFonts w:ascii="Arial" w:hAnsi="Arial" w:cs="Arial"/>
          <w:sz w:val="22"/>
          <w:szCs w:val="22"/>
        </w:rPr>
        <w:t>ení obecně závazné vyhlášky</w:t>
      </w:r>
    </w:p>
    <w:p w14:paraId="5A36BBFB" w14:textId="51BBB9F7" w:rsidR="006E6465" w:rsidRDefault="00194E4B" w:rsidP="00194E4B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03C58" w:rsidRPr="00194E4B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237D9C">
        <w:rPr>
          <w:rFonts w:ascii="Arial" w:hAnsi="Arial" w:cs="Arial"/>
          <w:sz w:val="22"/>
          <w:szCs w:val="22"/>
        </w:rPr>
        <w:t>O</w:t>
      </w:r>
      <w:r w:rsidR="00003C58" w:rsidRPr="00194E4B">
        <w:rPr>
          <w:rFonts w:ascii="Arial" w:hAnsi="Arial" w:cs="Arial"/>
          <w:sz w:val="22"/>
          <w:szCs w:val="22"/>
        </w:rPr>
        <w:t>becně závazn</w:t>
      </w:r>
      <w:r w:rsidR="006535E0">
        <w:rPr>
          <w:rFonts w:ascii="Arial" w:hAnsi="Arial" w:cs="Arial"/>
          <w:sz w:val="22"/>
          <w:szCs w:val="22"/>
        </w:rPr>
        <w:t>á</w:t>
      </w:r>
      <w:r w:rsidR="00003C58" w:rsidRPr="00194E4B">
        <w:rPr>
          <w:rFonts w:ascii="Arial" w:hAnsi="Arial" w:cs="Arial"/>
          <w:sz w:val="22"/>
          <w:szCs w:val="22"/>
        </w:rPr>
        <w:t xml:space="preserve"> vyhlášk</w:t>
      </w:r>
      <w:r w:rsidR="006535E0">
        <w:rPr>
          <w:rFonts w:ascii="Arial" w:hAnsi="Arial" w:cs="Arial"/>
          <w:sz w:val="22"/>
          <w:szCs w:val="22"/>
        </w:rPr>
        <w:t>a</w:t>
      </w:r>
      <w:r w:rsidR="00003C58" w:rsidRPr="00194E4B">
        <w:rPr>
          <w:rFonts w:ascii="Arial" w:hAnsi="Arial" w:cs="Arial"/>
          <w:sz w:val="22"/>
          <w:szCs w:val="22"/>
        </w:rPr>
        <w:t xml:space="preserve"> č.</w:t>
      </w:r>
      <w:r w:rsidR="006E6465">
        <w:rPr>
          <w:rFonts w:ascii="Arial" w:hAnsi="Arial" w:cs="Arial"/>
          <w:sz w:val="22"/>
          <w:szCs w:val="22"/>
        </w:rPr>
        <w:t xml:space="preserve"> </w:t>
      </w:r>
      <w:r w:rsidR="00E54F09" w:rsidRPr="00194E4B">
        <w:rPr>
          <w:rFonts w:ascii="Arial" w:hAnsi="Arial" w:cs="Arial"/>
          <w:sz w:val="22"/>
          <w:szCs w:val="22"/>
        </w:rPr>
        <w:t>2</w:t>
      </w:r>
      <w:r w:rsidR="00003C58" w:rsidRPr="00194E4B">
        <w:rPr>
          <w:rFonts w:ascii="Arial" w:hAnsi="Arial" w:cs="Arial"/>
          <w:sz w:val="22"/>
          <w:szCs w:val="22"/>
        </w:rPr>
        <w:t>/2019 o místním poplatku ze psů</w:t>
      </w:r>
      <w:r w:rsidR="00A51328" w:rsidRPr="00194E4B">
        <w:rPr>
          <w:rFonts w:ascii="Arial" w:hAnsi="Arial" w:cs="Arial"/>
          <w:sz w:val="22"/>
          <w:szCs w:val="22"/>
        </w:rPr>
        <w:t xml:space="preserve"> ze dne </w:t>
      </w:r>
    </w:p>
    <w:p w14:paraId="6C9EE892" w14:textId="4EE8F61E" w:rsidR="00003C58" w:rsidRPr="00194E4B" w:rsidRDefault="00A51328" w:rsidP="006E6465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4E4B">
        <w:rPr>
          <w:rFonts w:ascii="Arial" w:hAnsi="Arial" w:cs="Arial"/>
          <w:sz w:val="22"/>
          <w:szCs w:val="22"/>
        </w:rPr>
        <w:t>1</w:t>
      </w:r>
      <w:r w:rsidR="006E6465">
        <w:rPr>
          <w:rFonts w:ascii="Arial" w:hAnsi="Arial" w:cs="Arial"/>
          <w:sz w:val="22"/>
          <w:szCs w:val="22"/>
        </w:rPr>
        <w:t>1</w:t>
      </w:r>
      <w:r w:rsidRPr="00194E4B">
        <w:rPr>
          <w:rFonts w:ascii="Arial" w:hAnsi="Arial" w:cs="Arial"/>
          <w:sz w:val="22"/>
          <w:szCs w:val="22"/>
        </w:rPr>
        <w:t xml:space="preserve">. </w:t>
      </w:r>
      <w:r w:rsidR="006E6465">
        <w:rPr>
          <w:rFonts w:ascii="Arial" w:hAnsi="Arial" w:cs="Arial"/>
          <w:sz w:val="22"/>
          <w:szCs w:val="22"/>
        </w:rPr>
        <w:t>prosince</w:t>
      </w:r>
      <w:r w:rsidRPr="00194E4B">
        <w:rPr>
          <w:rFonts w:ascii="Arial" w:hAnsi="Arial" w:cs="Arial"/>
          <w:sz w:val="22"/>
          <w:szCs w:val="22"/>
        </w:rPr>
        <w:t xml:space="preserve"> 20</w:t>
      </w:r>
      <w:r w:rsidR="006E6465">
        <w:rPr>
          <w:rFonts w:ascii="Arial" w:hAnsi="Arial" w:cs="Arial"/>
          <w:sz w:val="22"/>
          <w:szCs w:val="22"/>
        </w:rPr>
        <w:t>19</w:t>
      </w:r>
      <w:r w:rsidRPr="00194E4B">
        <w:rPr>
          <w:rFonts w:ascii="Arial" w:hAnsi="Arial" w:cs="Arial"/>
          <w:sz w:val="22"/>
          <w:szCs w:val="22"/>
        </w:rPr>
        <w:t>.</w:t>
      </w:r>
    </w:p>
    <w:p w14:paraId="648565CA" w14:textId="77777777" w:rsidR="00003C58" w:rsidRDefault="00003C58" w:rsidP="00003C5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4D60FDA7" w14:textId="77777777" w:rsidR="00B10896" w:rsidRPr="00315CD2" w:rsidRDefault="00FA7D77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315CD2">
        <w:rPr>
          <w:rFonts w:ascii="Arial" w:hAnsi="Arial" w:cs="Arial"/>
          <w:color w:val="000000" w:themeColor="text1"/>
          <w:sz w:val="22"/>
          <w:szCs w:val="22"/>
        </w:rPr>
        <w:t>Čl. 10</w:t>
      </w:r>
    </w:p>
    <w:p w14:paraId="1CEFBB20" w14:textId="77777777" w:rsidR="00B10896" w:rsidRPr="00315CD2" w:rsidRDefault="00FA7D77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315CD2">
        <w:rPr>
          <w:rFonts w:ascii="Arial" w:hAnsi="Arial" w:cs="Arial"/>
          <w:color w:val="000000" w:themeColor="text1"/>
          <w:sz w:val="22"/>
          <w:szCs w:val="22"/>
        </w:rPr>
        <w:t>Účinnost</w:t>
      </w:r>
    </w:p>
    <w:p w14:paraId="33EA6ABB" w14:textId="48BBCDC0" w:rsidR="00B10896" w:rsidRDefault="00FA7D77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Tato vyhláška nabývá účinnosti dnem 1. ledna 202</w:t>
      </w:r>
      <w:r w:rsidR="00EF627D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30D52F0" w14:textId="77777777" w:rsidR="00B10896" w:rsidRDefault="00B1089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911A54" w14:textId="77777777" w:rsidR="006E6465" w:rsidRDefault="006E6465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CCD218" w14:textId="77777777" w:rsidR="006E6465" w:rsidRDefault="006E6465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A09A1A" w14:textId="77777777" w:rsidR="006E6465" w:rsidRDefault="006E6465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339435" w14:textId="77777777" w:rsidR="00B10896" w:rsidRDefault="00B1089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2C998FB" w14:textId="77777777" w:rsidR="00B10896" w:rsidRDefault="00FA7D77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..........................................</w:t>
      </w:r>
    </w:p>
    <w:p w14:paraId="6AFECC64" w14:textId="4D201AEF" w:rsidR="00B10896" w:rsidRDefault="00FA7D77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565AE2">
        <w:rPr>
          <w:rFonts w:ascii="Arial" w:hAnsi="Arial" w:cs="Arial"/>
          <w:color w:val="000000" w:themeColor="text1"/>
          <w:sz w:val="22"/>
          <w:szCs w:val="22"/>
        </w:rPr>
        <w:t xml:space="preserve">Mgr. </w:t>
      </w:r>
      <w:r w:rsidR="00E56C74">
        <w:rPr>
          <w:rFonts w:ascii="Arial" w:hAnsi="Arial" w:cs="Arial"/>
          <w:color w:val="000000" w:themeColor="text1"/>
          <w:sz w:val="22"/>
          <w:szCs w:val="22"/>
        </w:rPr>
        <w:t>Roman Pečenka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565AE2">
        <w:rPr>
          <w:rFonts w:ascii="Arial" w:hAnsi="Arial" w:cs="Arial"/>
          <w:color w:val="000000" w:themeColor="text1"/>
          <w:sz w:val="22"/>
          <w:szCs w:val="22"/>
        </w:rPr>
        <w:t>Veronika Jašková</w:t>
      </w:r>
    </w:p>
    <w:p w14:paraId="4BF41828" w14:textId="00ACB62A" w:rsidR="00B10896" w:rsidRDefault="00FA7D77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565AE2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tarosta</w:t>
      </w:r>
      <w:r w:rsidR="00565AE2">
        <w:rPr>
          <w:rFonts w:ascii="Arial" w:hAnsi="Arial" w:cs="Arial"/>
          <w:color w:val="000000" w:themeColor="text1"/>
          <w:sz w:val="22"/>
          <w:szCs w:val="22"/>
        </w:rPr>
        <w:t xml:space="preserve"> obce</w:t>
      </w:r>
      <w:r>
        <w:rPr>
          <w:rFonts w:ascii="Arial" w:hAnsi="Arial" w:cs="Arial"/>
          <w:color w:val="000000" w:themeColor="text1"/>
          <w:sz w:val="22"/>
          <w:szCs w:val="22"/>
        </w:rPr>
        <w:tab/>
        <w:t>místostarost</w:t>
      </w:r>
      <w:r w:rsidR="00565AE2">
        <w:rPr>
          <w:rFonts w:ascii="Arial" w:hAnsi="Arial" w:cs="Arial"/>
          <w:color w:val="000000" w:themeColor="text1"/>
          <w:sz w:val="22"/>
          <w:szCs w:val="22"/>
        </w:rPr>
        <w:t>k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565AE2">
        <w:rPr>
          <w:rFonts w:ascii="Arial" w:hAnsi="Arial" w:cs="Arial"/>
          <w:color w:val="000000" w:themeColor="text1"/>
          <w:sz w:val="22"/>
          <w:szCs w:val="22"/>
        </w:rPr>
        <w:t xml:space="preserve"> obce</w:t>
      </w:r>
    </w:p>
    <w:p w14:paraId="6E4F8BDF" w14:textId="77777777" w:rsidR="00B10896" w:rsidRDefault="00B1089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943392C" w14:textId="77777777" w:rsidR="00B10896" w:rsidRDefault="00B1089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2E8BC1" w14:textId="77777777" w:rsidR="006E6465" w:rsidRDefault="006E646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512ADC3" w14:textId="77777777" w:rsidR="006E6465" w:rsidRDefault="006E646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2F5391B" w14:textId="77777777" w:rsidR="00B10896" w:rsidRDefault="00FA7D7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Vyvěšeno na úřední desce dne:</w:t>
      </w:r>
    </w:p>
    <w:p w14:paraId="249C9EC5" w14:textId="77777777" w:rsidR="00B10896" w:rsidRDefault="00FA7D7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Sejmuto z úřední desky dne:</w:t>
      </w:r>
    </w:p>
    <w:sectPr w:rsidR="00B10896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26C5" w14:textId="77777777" w:rsidR="000B67C6" w:rsidRDefault="000B67C6">
      <w:r>
        <w:separator/>
      </w:r>
    </w:p>
  </w:endnote>
  <w:endnote w:type="continuationSeparator" w:id="0">
    <w:p w14:paraId="394D76C5" w14:textId="77777777" w:rsidR="000B67C6" w:rsidRDefault="000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8605" w14:textId="77777777" w:rsidR="000B67C6" w:rsidRDefault="000B67C6">
      <w:r>
        <w:separator/>
      </w:r>
    </w:p>
  </w:footnote>
  <w:footnote w:type="continuationSeparator" w:id="0">
    <w:p w14:paraId="5B29DC62" w14:textId="77777777" w:rsidR="000B67C6" w:rsidRDefault="000B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6A42" w14:textId="77777777" w:rsidR="00B10896" w:rsidRDefault="00000000" w:rsidP="009A608A">
    <w:pPr>
      <w:tabs>
        <w:tab w:val="center" w:pos="4536"/>
        <w:tab w:val="right" w:pos="9072"/>
      </w:tabs>
      <w:jc w:val="both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53DD8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190.1pt;margin-top:-9.9pt;width:57.75pt;height:55.5pt;z-index:251657728" o:allowincell="f">
          <v:imagedata r:id="rId1" o:title=""/>
          <w10:wrap type="topAndBottom"/>
        </v:shape>
        <o:OLEObject Type="Embed" ProgID="PBrush" ShapeID="_x0000_s1027" DrawAspect="Content" ObjectID="_1763454252" r:id="rId2"/>
      </w:object>
    </w:r>
  </w:p>
  <w:p w14:paraId="3EF357CB" w14:textId="77777777" w:rsidR="00B10896" w:rsidRDefault="00B10896">
    <w:pPr>
      <w:tabs>
        <w:tab w:val="center" w:pos="4536"/>
        <w:tab w:val="right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4B320B5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6CC6AF2"/>
    <w:multiLevelType w:val="multilevel"/>
    <w:tmpl w:val="4322D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CE2CD8"/>
    <w:multiLevelType w:val="multilevel"/>
    <w:tmpl w:val="28406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F1549"/>
    <w:multiLevelType w:val="hybridMultilevel"/>
    <w:tmpl w:val="549446FE"/>
    <w:lvl w:ilvl="0" w:tplc="7B1C441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D7676A0"/>
    <w:multiLevelType w:val="hybridMultilevel"/>
    <w:tmpl w:val="33B41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7208111">
    <w:abstractNumId w:val="26"/>
  </w:num>
  <w:num w:numId="2" w16cid:durableId="1688630667">
    <w:abstractNumId w:val="5"/>
  </w:num>
  <w:num w:numId="3" w16cid:durableId="1156801101">
    <w:abstractNumId w:val="30"/>
  </w:num>
  <w:num w:numId="4" w16cid:durableId="1967346233">
    <w:abstractNumId w:val="4"/>
  </w:num>
  <w:num w:numId="5" w16cid:durableId="312830064">
    <w:abstractNumId w:val="6"/>
  </w:num>
  <w:num w:numId="6" w16cid:durableId="2116440396">
    <w:abstractNumId w:val="12"/>
  </w:num>
  <w:num w:numId="7" w16cid:durableId="1860119930">
    <w:abstractNumId w:val="24"/>
  </w:num>
  <w:num w:numId="8" w16cid:durableId="570123032">
    <w:abstractNumId w:val="20"/>
  </w:num>
  <w:num w:numId="9" w16cid:durableId="1582370820">
    <w:abstractNumId w:val="14"/>
  </w:num>
  <w:num w:numId="10" w16cid:durableId="1368489141">
    <w:abstractNumId w:val="0"/>
  </w:num>
  <w:num w:numId="11" w16cid:durableId="661861314">
    <w:abstractNumId w:val="10"/>
  </w:num>
  <w:num w:numId="12" w16cid:durableId="163128176">
    <w:abstractNumId w:val="22"/>
  </w:num>
  <w:num w:numId="13" w16cid:durableId="2101558670">
    <w:abstractNumId w:val="21"/>
  </w:num>
  <w:num w:numId="14" w16cid:durableId="1624145214">
    <w:abstractNumId w:val="18"/>
  </w:num>
  <w:num w:numId="15" w16cid:durableId="741829311">
    <w:abstractNumId w:val="29"/>
  </w:num>
  <w:num w:numId="16" w16cid:durableId="523177224">
    <w:abstractNumId w:val="11"/>
  </w:num>
  <w:num w:numId="17" w16cid:durableId="1625624120">
    <w:abstractNumId w:val="13"/>
  </w:num>
  <w:num w:numId="18" w16cid:durableId="437019087">
    <w:abstractNumId w:val="7"/>
  </w:num>
  <w:num w:numId="19" w16cid:durableId="1899436644">
    <w:abstractNumId w:val="2"/>
  </w:num>
  <w:num w:numId="20" w16cid:durableId="1479344728">
    <w:abstractNumId w:val="1"/>
  </w:num>
  <w:num w:numId="21" w16cid:durableId="1649171424">
    <w:abstractNumId w:val="25"/>
  </w:num>
  <w:num w:numId="22" w16cid:durableId="243495612">
    <w:abstractNumId w:val="3"/>
  </w:num>
  <w:num w:numId="23" w16cid:durableId="1525053156">
    <w:abstractNumId w:val="28"/>
  </w:num>
  <w:num w:numId="24" w16cid:durableId="1478456125">
    <w:abstractNumId w:val="15"/>
  </w:num>
  <w:num w:numId="25" w16cid:durableId="1689797567">
    <w:abstractNumId w:val="19"/>
  </w:num>
  <w:num w:numId="26" w16cid:durableId="48576538">
    <w:abstractNumId w:val="27"/>
  </w:num>
  <w:num w:numId="27" w16cid:durableId="2059281181">
    <w:abstractNumId w:val="9"/>
  </w:num>
  <w:num w:numId="28" w16cid:durableId="558201644">
    <w:abstractNumId w:val="16"/>
  </w:num>
  <w:num w:numId="29" w16cid:durableId="1206942146">
    <w:abstractNumId w:val="8"/>
  </w:num>
  <w:num w:numId="30" w16cid:durableId="955409844">
    <w:abstractNumId w:val="17"/>
  </w:num>
  <w:num w:numId="31" w16cid:durableId="4745645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79671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96"/>
    <w:rsid w:val="00003C58"/>
    <w:rsid w:val="00006312"/>
    <w:rsid w:val="000B67C6"/>
    <w:rsid w:val="000F1C50"/>
    <w:rsid w:val="00194E4B"/>
    <w:rsid w:val="001E73AE"/>
    <w:rsid w:val="00237D9C"/>
    <w:rsid w:val="00315CD2"/>
    <w:rsid w:val="00336573"/>
    <w:rsid w:val="00470BA6"/>
    <w:rsid w:val="00502E59"/>
    <w:rsid w:val="00565AE2"/>
    <w:rsid w:val="006535E0"/>
    <w:rsid w:val="006E6465"/>
    <w:rsid w:val="008A1531"/>
    <w:rsid w:val="0090613B"/>
    <w:rsid w:val="009A608A"/>
    <w:rsid w:val="009F694A"/>
    <w:rsid w:val="00A32D45"/>
    <w:rsid w:val="00A51328"/>
    <w:rsid w:val="00B10896"/>
    <w:rsid w:val="00C042DA"/>
    <w:rsid w:val="00C26FB7"/>
    <w:rsid w:val="00CC332D"/>
    <w:rsid w:val="00DC59FF"/>
    <w:rsid w:val="00E54F09"/>
    <w:rsid w:val="00E56C74"/>
    <w:rsid w:val="00EF627D"/>
    <w:rsid w:val="00FA7D77"/>
    <w:rsid w:val="00F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A23029"/>
  <w15:docId w15:val="{9CEBCAA3-EBE8-4EC5-96B9-0827B96E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link w:val="Zkladntext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Pr>
      <w:noProof/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sz w:val="24"/>
      <w:szCs w:val="24"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bffa8-39ee-4aa9-afb1-925e14b7b8fb" xsi:nil="true"/>
    <lcf76f155ced4ddcb4097134ff3c332f xmlns="8e49037d-be48-4307-98e0-46871c58e7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B70FDAEDE164AA1EAB66B418064E2" ma:contentTypeVersion="14" ma:contentTypeDescription="Vytvoří nový dokument" ma:contentTypeScope="" ma:versionID="6ff9961275149fab0dcfe8f5d5ee58df">
  <xsd:schema xmlns:xsd="http://www.w3.org/2001/XMLSchema" xmlns:xs="http://www.w3.org/2001/XMLSchema" xmlns:p="http://schemas.microsoft.com/office/2006/metadata/properties" xmlns:ns2="8e49037d-be48-4307-98e0-46871c58e7f6" xmlns:ns3="79fbffa8-39ee-4aa9-afb1-925e14b7b8fb" targetNamespace="http://schemas.microsoft.com/office/2006/metadata/properties" ma:root="true" ma:fieldsID="4318f5a1e385c21cbdde4281373b6b30" ns2:_="" ns3:_="">
    <xsd:import namespace="8e49037d-be48-4307-98e0-46871c58e7f6"/>
    <xsd:import namespace="79fbffa8-39ee-4aa9-afb1-925e14b7b8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037d-be48-4307-98e0-46871c58e7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d972d3d-87dd-4160-a985-fa6ea8bee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ffa8-39ee-4aa9-afb1-925e14b7b8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1bcf81-2516-4e78-a324-c2015f4e0c2f}" ma:internalName="TaxCatchAll" ma:showField="CatchAllData" ma:web="79fbffa8-39ee-4aa9-afb1-925e14b7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7C70F-713A-4D8D-862C-3A01D84DE6FA}">
  <ds:schemaRefs>
    <ds:schemaRef ds:uri="http://schemas.microsoft.com/office/2006/metadata/properties"/>
    <ds:schemaRef ds:uri="http://schemas.microsoft.com/office/infopath/2007/PartnerControls"/>
    <ds:schemaRef ds:uri="79fbffa8-39ee-4aa9-afb1-925e14b7b8fb"/>
    <ds:schemaRef ds:uri="8e49037d-be48-4307-98e0-46871c58e7f6"/>
  </ds:schemaRefs>
</ds:datastoreItem>
</file>

<file path=customXml/itemProps2.xml><?xml version="1.0" encoding="utf-8"?>
<ds:datastoreItem xmlns:ds="http://schemas.openxmlformats.org/officeDocument/2006/customXml" ds:itemID="{9CA1CDAB-E359-43BB-AF3D-C3EADC0D9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89295-CFD5-4358-98E2-A24989CA20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BA548-5D04-4661-86AF-DD5C8786E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037d-be48-4307-98e0-46871c58e7f6"/>
    <ds:schemaRef ds:uri="79fbffa8-39ee-4aa9-afb1-925e14b7b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Veronika Jašková</cp:lastModifiedBy>
  <cp:revision>25</cp:revision>
  <cp:lastPrinted>2023-12-07T10:06:00Z</cp:lastPrinted>
  <dcterms:created xsi:type="dcterms:W3CDTF">2023-12-07T09:55:00Z</dcterms:created>
  <dcterms:modified xsi:type="dcterms:W3CDTF">2023-12-07T10:36:00Z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0x010100AC1B70FDAEDE164AA1EAB66B418064E2</vt:lpwstr>
  </property>
  <property fmtid="{D5CDD505-2E9C-101B-9397-08002B2CF9AE}" pid="3" name="MediaServiceImageTags">
    <vt:lpwstr/>
  </property>
</Properties>
</file>