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43A23" w14:textId="77777777" w:rsidR="009E198F" w:rsidRPr="00EC0147" w:rsidRDefault="009E198F" w:rsidP="009E198F">
      <w:pPr>
        <w:rPr>
          <w:rFonts w:ascii="Calibri" w:hAnsi="Calibri"/>
          <w:b/>
          <w:sz w:val="22"/>
          <w:szCs w:val="22"/>
        </w:rPr>
      </w:pPr>
    </w:p>
    <w:p w14:paraId="024743BC" w14:textId="77777777" w:rsidR="009E198F" w:rsidRDefault="009E198F" w:rsidP="009E198F">
      <w:pPr>
        <w:rPr>
          <w:rFonts w:ascii="Calibri" w:hAnsi="Calibri"/>
          <w:b/>
          <w:sz w:val="22"/>
          <w:szCs w:val="22"/>
        </w:rPr>
      </w:pPr>
    </w:p>
    <w:p w14:paraId="73F44603" w14:textId="77777777" w:rsidR="00CB533D" w:rsidRPr="00EC0147" w:rsidRDefault="00CB533D" w:rsidP="009E198F">
      <w:pPr>
        <w:rPr>
          <w:rFonts w:ascii="Calibri" w:hAnsi="Calibri"/>
          <w:b/>
          <w:sz w:val="22"/>
          <w:szCs w:val="22"/>
        </w:rPr>
      </w:pPr>
    </w:p>
    <w:p w14:paraId="61A8D824" w14:textId="77777777" w:rsidR="00CB533D" w:rsidRDefault="00EB66FD" w:rsidP="00EB66FD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  <w:sz w:val="36"/>
          <w:szCs w:val="36"/>
        </w:rPr>
      </w:pPr>
      <w:r w:rsidRPr="00EB66FD">
        <w:rPr>
          <w:rStyle w:val="Siln"/>
          <w:rFonts w:ascii="Calibri" w:hAnsi="Calibri" w:cs="Calibri"/>
          <w:sz w:val="36"/>
          <w:szCs w:val="36"/>
        </w:rPr>
        <w:t xml:space="preserve">Obecně závazná vyhláška </w:t>
      </w:r>
    </w:p>
    <w:p w14:paraId="13629F23" w14:textId="677DD6DD" w:rsidR="00EB66FD" w:rsidRP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EB66FD">
        <w:rPr>
          <w:rStyle w:val="Siln"/>
          <w:rFonts w:ascii="Calibri" w:hAnsi="Calibri" w:cs="Calibri"/>
          <w:sz w:val="28"/>
          <w:szCs w:val="28"/>
        </w:rPr>
        <w:t xml:space="preserve">kterou se zrušuje obecně závazná vyhláška č. </w:t>
      </w:r>
      <w:r>
        <w:rPr>
          <w:rStyle w:val="Siln"/>
          <w:rFonts w:ascii="Calibri" w:hAnsi="Calibri" w:cs="Calibri"/>
          <w:sz w:val="28"/>
          <w:szCs w:val="28"/>
        </w:rPr>
        <w:t>1/2014</w:t>
      </w:r>
    </w:p>
    <w:p w14:paraId="497FBAE3" w14:textId="77777777" w:rsidR="00EB66FD" w:rsidRP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43160A5" w14:textId="345BDE9F" w:rsidR="00EB66FD" w:rsidRPr="00EB66FD" w:rsidRDefault="00EB66F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EB66FD">
        <w:rPr>
          <w:rFonts w:ascii="Calibri" w:hAnsi="Calibri" w:cs="Calibri"/>
        </w:rPr>
        <w:t xml:space="preserve">Zastupitelstvo obce Moravské Knínice se na svém </w:t>
      </w:r>
      <w:r w:rsidR="007074BC">
        <w:rPr>
          <w:rFonts w:ascii="Calibri" w:hAnsi="Calibri" w:cs="Calibri"/>
        </w:rPr>
        <w:t xml:space="preserve">25. </w:t>
      </w:r>
      <w:r w:rsidRPr="00EB66FD">
        <w:rPr>
          <w:rFonts w:ascii="Calibri" w:hAnsi="Calibri" w:cs="Calibri"/>
        </w:rPr>
        <w:t xml:space="preserve">zasedání dne </w:t>
      </w:r>
      <w:r w:rsidR="007074BC">
        <w:rPr>
          <w:rFonts w:ascii="Calibri" w:hAnsi="Calibri" w:cs="Calibri"/>
        </w:rPr>
        <w:t xml:space="preserve">19.08.2024 </w:t>
      </w:r>
      <w:r w:rsidRPr="00EB66FD">
        <w:rPr>
          <w:rFonts w:ascii="Calibri" w:hAnsi="Calibri" w:cs="Calibri"/>
        </w:rPr>
        <w:t xml:space="preserve">usnesením č. </w:t>
      </w:r>
      <w:r w:rsidR="007074BC">
        <w:rPr>
          <w:rFonts w:ascii="Calibri" w:hAnsi="Calibri" w:cs="Calibri"/>
        </w:rPr>
        <w:t>335/25/24 u</w:t>
      </w:r>
      <w:r w:rsidRPr="00EB66FD">
        <w:rPr>
          <w:rFonts w:ascii="Calibri" w:hAnsi="Calibri" w:cs="Calibri"/>
        </w:rPr>
        <w:t>sneslo vydat na základě ustanovení § 84 odst. 2 písm. h) zákona č. 128/2000 Sb., o obcích (obecní zřízení), ve znění pozdějších předpisů, tuto obecně závaznou vyhlášku:</w:t>
      </w:r>
    </w:p>
    <w:p w14:paraId="35556D0A" w14:textId="77777777" w:rsid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1303D57B" w14:textId="77777777" w:rsidR="00EB66FD" w:rsidRP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2944DCF8" w14:textId="77777777" w:rsidR="00EB66FD" w:rsidRDefault="00EB66FD" w:rsidP="00EB66FD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  <w:r w:rsidRPr="00EB66FD">
        <w:rPr>
          <w:rStyle w:val="Siln"/>
          <w:rFonts w:ascii="Calibri" w:hAnsi="Calibri" w:cs="Calibri"/>
        </w:rPr>
        <w:t>Čl. 1</w:t>
      </w:r>
      <w:r w:rsidRPr="00EB66FD">
        <w:rPr>
          <w:rFonts w:ascii="Calibri" w:hAnsi="Calibri" w:cs="Calibri"/>
          <w:b/>
          <w:bCs/>
        </w:rPr>
        <w:br/>
      </w:r>
      <w:r w:rsidRPr="00EB66FD">
        <w:rPr>
          <w:rStyle w:val="Siln"/>
          <w:rFonts w:ascii="Calibri" w:hAnsi="Calibri" w:cs="Calibri"/>
        </w:rPr>
        <w:t>Zrušovací ustanovení</w:t>
      </w:r>
    </w:p>
    <w:p w14:paraId="7A14ED18" w14:textId="77777777" w:rsidR="009014A9" w:rsidRPr="00EB66FD" w:rsidRDefault="009014A9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51DDE2BF" w14:textId="1C0F1B58" w:rsidR="00EB66FD" w:rsidRDefault="00EB66F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EB66FD">
        <w:rPr>
          <w:rFonts w:ascii="Calibri" w:hAnsi="Calibri" w:cs="Calibri"/>
        </w:rPr>
        <w:t>Obecně závazná vyhláška obce</w:t>
      </w:r>
      <w:r>
        <w:rPr>
          <w:rFonts w:ascii="Calibri" w:hAnsi="Calibri" w:cs="Calibri"/>
        </w:rPr>
        <w:t xml:space="preserve"> Moravské Knínice</w:t>
      </w:r>
      <w:r w:rsidRPr="00EB66FD">
        <w:rPr>
          <w:rFonts w:ascii="Calibri" w:hAnsi="Calibri" w:cs="Calibri"/>
        </w:rPr>
        <w:t xml:space="preserve"> č. </w:t>
      </w:r>
      <w:r w:rsidR="009014A9">
        <w:rPr>
          <w:rFonts w:ascii="Calibri" w:hAnsi="Calibri" w:cs="Calibri"/>
        </w:rPr>
        <w:t xml:space="preserve">1/2014, o zákazu podomního prodeje na území obce </w:t>
      </w:r>
      <w:r w:rsidRPr="00EB66FD">
        <w:rPr>
          <w:rFonts w:ascii="Calibri" w:hAnsi="Calibri" w:cs="Calibri"/>
        </w:rPr>
        <w:t xml:space="preserve">ze dne </w:t>
      </w:r>
      <w:r w:rsidR="009014A9">
        <w:rPr>
          <w:rFonts w:ascii="Calibri" w:hAnsi="Calibri" w:cs="Calibri"/>
        </w:rPr>
        <w:t xml:space="preserve">20.01.2014 </w:t>
      </w:r>
      <w:r w:rsidRPr="00EB66FD">
        <w:rPr>
          <w:rFonts w:ascii="Calibri" w:hAnsi="Calibri" w:cs="Calibri"/>
        </w:rPr>
        <w:t>se zrušuje.</w:t>
      </w:r>
    </w:p>
    <w:p w14:paraId="1F2ACF47" w14:textId="77777777" w:rsidR="009014A9" w:rsidRDefault="009014A9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0B42AAA" w14:textId="77777777" w:rsidR="009014A9" w:rsidRDefault="009014A9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00D88950" w14:textId="77777777" w:rsidR="009014A9" w:rsidRPr="00EB66FD" w:rsidRDefault="009014A9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48508C42" w14:textId="77777777" w:rsidR="00EB66FD" w:rsidRP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552195C5" w14:textId="77777777" w:rsidR="00EB66FD" w:rsidRDefault="00EB66FD" w:rsidP="00EB66FD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  <w:r w:rsidRPr="00EB66FD">
        <w:rPr>
          <w:rStyle w:val="Siln"/>
          <w:rFonts w:ascii="Calibri" w:hAnsi="Calibri" w:cs="Calibri"/>
        </w:rPr>
        <w:t>Čl. 2</w:t>
      </w:r>
      <w:r w:rsidRPr="00EB66FD">
        <w:rPr>
          <w:rFonts w:ascii="Calibri" w:hAnsi="Calibri" w:cs="Calibri"/>
          <w:b/>
          <w:bCs/>
        </w:rPr>
        <w:br/>
      </w:r>
      <w:r w:rsidRPr="00EB66FD">
        <w:rPr>
          <w:rStyle w:val="Siln"/>
          <w:rFonts w:ascii="Calibri" w:hAnsi="Calibri" w:cs="Calibri"/>
        </w:rPr>
        <w:t>Účinnost</w:t>
      </w:r>
    </w:p>
    <w:p w14:paraId="09D98F40" w14:textId="77777777" w:rsidR="009014A9" w:rsidRPr="00EB66FD" w:rsidRDefault="009014A9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10DA48E1" w14:textId="586C4487" w:rsidR="00EB66FD" w:rsidRPr="00EB66FD" w:rsidRDefault="00EB66F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EB66FD">
        <w:rPr>
          <w:rFonts w:ascii="Calibri" w:hAnsi="Calibri" w:cs="Calibri"/>
        </w:rPr>
        <w:t>Tato obecně závazná vyhláška nabývá účinnosti počátkem patnáctého dne následujícího po dni vyhlášení.</w:t>
      </w:r>
    </w:p>
    <w:p w14:paraId="212A99BC" w14:textId="77777777" w:rsidR="00EB66FD" w:rsidRDefault="00EB66F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0E438D10" w14:textId="77777777" w:rsidR="0093294A" w:rsidRDefault="0093294A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0A690D4A" w14:textId="77777777" w:rsidR="00CB533D" w:rsidRDefault="00CB533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6A3961CC" w14:textId="77777777" w:rsidR="00CB533D" w:rsidRDefault="00CB533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43B7DBB" w14:textId="77777777" w:rsidR="0093294A" w:rsidRDefault="0093294A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4ED8E558" w14:textId="77777777" w:rsidR="00A8049A" w:rsidRDefault="00A8049A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F1817D6" w14:textId="77777777" w:rsidR="0093294A" w:rsidRPr="00EB66FD" w:rsidRDefault="0093294A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A588B66" w14:textId="77777777" w:rsidR="00EB66FD" w:rsidRPr="00EB66FD" w:rsidRDefault="00EB66F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46D22209" w14:textId="77777777" w:rsidR="009014A9" w:rsidRPr="00F02765" w:rsidRDefault="009014A9" w:rsidP="009014A9">
      <w:pPr>
        <w:spacing w:after="80"/>
        <w:ind w:firstLine="708"/>
        <w:jc w:val="both"/>
        <w:rPr>
          <w:rFonts w:ascii="Calibri" w:hAnsi="Calibri" w:cs="Calibri"/>
        </w:rPr>
      </w:pPr>
    </w:p>
    <w:p w14:paraId="06709B0D" w14:textId="1BC45AEB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 Jiří Hanák </w:t>
      </w:r>
      <w:r w:rsidR="007074BC">
        <w:rPr>
          <w:rFonts w:ascii="Calibri" w:hAnsi="Calibri" w:cs="Calibri"/>
          <w:iCs/>
        </w:rPr>
        <w:t xml:space="preserve">  </w:t>
      </w:r>
      <w:r w:rsidR="00E333ED">
        <w:rPr>
          <w:rFonts w:ascii="Calibri" w:hAnsi="Calibri" w:cs="Calibri"/>
          <w:iCs/>
        </w:rPr>
        <w:t>v.r.</w:t>
      </w:r>
      <w:r w:rsidR="007074BC">
        <w:rPr>
          <w:rFonts w:ascii="Calibri" w:hAnsi="Calibri" w:cs="Calibri"/>
          <w:iCs/>
        </w:rPr>
        <w:t xml:space="preserve">                                                                  </w:t>
      </w:r>
      <w:r>
        <w:rPr>
          <w:rFonts w:ascii="Calibri" w:hAnsi="Calibri" w:cs="Calibri"/>
          <w:iCs/>
        </w:rPr>
        <w:t xml:space="preserve">Jana Zemanová </w:t>
      </w:r>
      <w:r w:rsidR="00E333ED">
        <w:rPr>
          <w:rFonts w:ascii="Calibri" w:hAnsi="Calibri" w:cs="Calibri"/>
          <w:iCs/>
        </w:rPr>
        <w:t>v.r.</w:t>
      </w:r>
    </w:p>
    <w:p w14:paraId="4D5A4157" w14:textId="39BCEB2B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starosta obce                                                                     místostarostka obce</w:t>
      </w:r>
    </w:p>
    <w:p w14:paraId="1A898445" w14:textId="77777777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28A4007E" w14:textId="77777777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01CD7776" w14:textId="77777777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sectPr w:rsidR="009014A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91EEB" w14:textId="77777777" w:rsidR="00CB09FE" w:rsidRDefault="00CB09FE" w:rsidP="00FA6BE5">
      <w:r>
        <w:separator/>
      </w:r>
    </w:p>
  </w:endnote>
  <w:endnote w:type="continuationSeparator" w:id="0">
    <w:p w14:paraId="4F2FEEBD" w14:textId="77777777" w:rsidR="00CB09FE" w:rsidRDefault="00CB09FE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93DCF" w14:textId="77777777" w:rsidR="00FA6BE5" w:rsidRDefault="00FA6BE5" w:rsidP="00025DC2">
    <w:pPr>
      <w:pStyle w:val="Zpat"/>
    </w:pPr>
  </w:p>
  <w:p w14:paraId="0F3538D2" w14:textId="77777777" w:rsidR="00025DC2" w:rsidRPr="00EC0147" w:rsidRDefault="00025DC2" w:rsidP="00025DC2">
    <w:pPr>
      <w:pStyle w:val="Zpat"/>
      <w:rPr>
        <w:rFonts w:ascii="Calibri" w:hAnsi="Calibri"/>
        <w:sz w:val="20"/>
      </w:rPr>
    </w:pPr>
    <w:r w:rsidRPr="00EC0147">
      <w:rPr>
        <w:rFonts w:ascii="Calibri" w:hAnsi="Calibri"/>
        <w:sz w:val="20"/>
      </w:rPr>
      <w:t>IČ 00488216, DIČ CZ00488216</w:t>
    </w:r>
    <w:r w:rsidRPr="00EC0147">
      <w:rPr>
        <w:rFonts w:ascii="Calibri" w:hAnsi="Calibri"/>
        <w:sz w:val="20"/>
      </w:rPr>
      <w:tab/>
    </w:r>
    <w:hyperlink r:id="rId1" w:history="1">
      <w:r w:rsidRPr="00EC0147">
        <w:rPr>
          <w:rStyle w:val="Hypertextovodkaz"/>
          <w:rFonts w:ascii="Calibri" w:hAnsi="Calibri"/>
          <w:sz w:val="20"/>
        </w:rPr>
        <w:t>www.moravskekninice.cz</w:t>
      </w:r>
    </w:hyperlink>
    <w:r w:rsidRPr="00EC0147">
      <w:rPr>
        <w:rFonts w:ascii="Calibri" w:hAnsi="Calibri"/>
        <w:sz w:val="20"/>
      </w:rPr>
      <w:t xml:space="preserve">  </w:t>
    </w:r>
    <w:r w:rsidRPr="00EC0147">
      <w:rPr>
        <w:rFonts w:ascii="Calibri" w:hAnsi="Calibri"/>
        <w:sz w:val="20"/>
      </w:rPr>
      <w:tab/>
      <w:t>Komerční banka, a.s.</w:t>
    </w:r>
  </w:p>
  <w:p w14:paraId="07D18544" w14:textId="77777777" w:rsidR="00025DC2" w:rsidRPr="00EC0147" w:rsidRDefault="00025DC2" w:rsidP="00025DC2">
    <w:pPr>
      <w:pStyle w:val="Zpat"/>
      <w:rPr>
        <w:rFonts w:ascii="Calibri" w:hAnsi="Calibri"/>
        <w:sz w:val="20"/>
      </w:rPr>
    </w:pPr>
    <w:r w:rsidRPr="00EC0147">
      <w:rPr>
        <w:rFonts w:ascii="Calibri" w:hAnsi="Calibri"/>
        <w:sz w:val="20"/>
      </w:rPr>
      <w:tab/>
      <w:t xml:space="preserve">                                                                                                                                                                  </w:t>
    </w:r>
    <w:proofErr w:type="spellStart"/>
    <w:r w:rsidRPr="00EC0147">
      <w:rPr>
        <w:rFonts w:ascii="Calibri" w:hAnsi="Calibri"/>
        <w:sz w:val="20"/>
      </w:rPr>
      <w:t>č.ú</w:t>
    </w:r>
    <w:proofErr w:type="spellEnd"/>
    <w:r w:rsidRPr="00EC0147">
      <w:rPr>
        <w:rFonts w:ascii="Calibri" w:hAnsi="Calibri"/>
        <w:sz w:val="20"/>
      </w:rPr>
      <w:t>. 14322641/0100</w:t>
    </w:r>
  </w:p>
  <w:p w14:paraId="0BF2454B" w14:textId="77777777" w:rsidR="00025DC2" w:rsidRPr="00025DC2" w:rsidRDefault="00025DC2" w:rsidP="00025D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55DA6" w14:textId="77777777" w:rsidR="00CB09FE" w:rsidRDefault="00CB09FE" w:rsidP="00FA6BE5">
      <w:r>
        <w:separator/>
      </w:r>
    </w:p>
  </w:footnote>
  <w:footnote w:type="continuationSeparator" w:id="0">
    <w:p w14:paraId="0EBCE891" w14:textId="77777777" w:rsidR="00CB09FE" w:rsidRDefault="00CB09FE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0C111" w14:textId="77777777" w:rsidR="00CB533D" w:rsidRDefault="00D53730" w:rsidP="00CB533D">
    <w:pPr>
      <w:rPr>
        <w:rFonts w:ascii="Calibri" w:hAnsi="Calibri"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 wp14:anchorId="0D759119" wp14:editId="2E60E7D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BE5" w:rsidRPr="00EC0147">
      <w:rPr>
        <w:rFonts w:ascii="Calibri" w:hAnsi="Calibri"/>
        <w:sz w:val="40"/>
        <w:szCs w:val="40"/>
      </w:rPr>
      <w:t>OBEC</w:t>
    </w:r>
    <w:r w:rsidR="00C14CB0">
      <w:rPr>
        <w:rFonts w:ascii="Calibri" w:hAnsi="Calibri"/>
        <w:sz w:val="40"/>
        <w:szCs w:val="40"/>
      </w:rPr>
      <w:t xml:space="preserve"> </w:t>
    </w:r>
    <w:r w:rsidR="00FA6BE5" w:rsidRPr="00EC0147">
      <w:rPr>
        <w:rFonts w:ascii="Calibri" w:hAnsi="Calibri"/>
        <w:sz w:val="40"/>
        <w:szCs w:val="40"/>
      </w:rPr>
      <w:t>Moravské Knínice</w:t>
    </w:r>
  </w:p>
  <w:p w14:paraId="49611E6F" w14:textId="1FD2DBBB" w:rsidR="00FA6BE5" w:rsidRDefault="00CB533D" w:rsidP="00CB533D">
    <w:r>
      <w:rPr>
        <w:rFonts w:ascii="Calibri" w:hAnsi="Calibri"/>
        <w:sz w:val="40"/>
        <w:szCs w:val="40"/>
      </w:rPr>
      <w:t>Zastupitelstvo obce Moravské Knínice</w:t>
    </w:r>
  </w:p>
  <w:p w14:paraId="2DD9573A" w14:textId="77777777" w:rsidR="00FA6BE5" w:rsidRDefault="00FA6B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FD"/>
    <w:rsid w:val="00025DC2"/>
    <w:rsid w:val="000E14C7"/>
    <w:rsid w:val="000E270E"/>
    <w:rsid w:val="00166090"/>
    <w:rsid w:val="002E6D27"/>
    <w:rsid w:val="00313A08"/>
    <w:rsid w:val="00323FB9"/>
    <w:rsid w:val="003406BD"/>
    <w:rsid w:val="003B5E81"/>
    <w:rsid w:val="003C18C6"/>
    <w:rsid w:val="005B5D90"/>
    <w:rsid w:val="006A61B8"/>
    <w:rsid w:val="006E5D82"/>
    <w:rsid w:val="007074BC"/>
    <w:rsid w:val="00772031"/>
    <w:rsid w:val="007D3AE2"/>
    <w:rsid w:val="007F0A1B"/>
    <w:rsid w:val="008406D7"/>
    <w:rsid w:val="009014A9"/>
    <w:rsid w:val="0093294A"/>
    <w:rsid w:val="009E198F"/>
    <w:rsid w:val="00A8049A"/>
    <w:rsid w:val="00AB6B4D"/>
    <w:rsid w:val="00BB24A7"/>
    <w:rsid w:val="00BF2A9E"/>
    <w:rsid w:val="00C128E0"/>
    <w:rsid w:val="00C14CB0"/>
    <w:rsid w:val="00CB09FE"/>
    <w:rsid w:val="00CB533D"/>
    <w:rsid w:val="00D36999"/>
    <w:rsid w:val="00D53730"/>
    <w:rsid w:val="00E333ED"/>
    <w:rsid w:val="00EB2DDC"/>
    <w:rsid w:val="00EB66FD"/>
    <w:rsid w:val="00EC0147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B2979"/>
  <w15:chartTrackingRefBased/>
  <w15:docId w15:val="{32C4ED3B-EEDD-44B0-A901-4F6AA145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14C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rsid w:val="00FA6BE5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EB66F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B66FD"/>
    <w:rPr>
      <w:b/>
      <w:bCs/>
    </w:rPr>
  </w:style>
  <w:style w:type="paragraph" w:styleId="Zkladntext">
    <w:name w:val="Body Text"/>
    <w:basedOn w:val="Normln"/>
    <w:link w:val="ZkladntextChar"/>
    <w:rsid w:val="009014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014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avskekni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2</cp:revision>
  <cp:lastPrinted>2024-08-21T13:04:00Z</cp:lastPrinted>
  <dcterms:created xsi:type="dcterms:W3CDTF">2024-08-21T13:26:00Z</dcterms:created>
  <dcterms:modified xsi:type="dcterms:W3CDTF">2024-08-21T13:26:00Z</dcterms:modified>
</cp:coreProperties>
</file>